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Default="00F10F0C" w:rsidP="004E7B54">
      <w:pPr>
        <w:pStyle w:val="Heading1"/>
        <w:numPr>
          <w:ilvl w:val="0"/>
          <w:numId w:val="0"/>
        </w:numPr>
        <w:ind w:left="432"/>
      </w:pPr>
      <w:bookmarkStart w:id="14" w:name="_Toc164800996"/>
      <w:bookmarkStart w:id="15" w:name="_Toc168903260"/>
      <w:bookmarkStart w:id="16" w:name="_Toc169134068"/>
      <w:r w:rsidRPr="00E21B1E">
        <w:lastRenderedPageBreak/>
        <w:t>Wstęp</w:t>
      </w:r>
      <w:bookmarkEnd w:id="14"/>
      <w:bookmarkEnd w:id="15"/>
      <w:bookmarkEnd w:id="16"/>
    </w:p>
    <w:p w14:paraId="25FA3A49" w14:textId="610DE954" w:rsidR="00C45564" w:rsidRPr="003077E3" w:rsidRDefault="00C45564" w:rsidP="00C45564">
      <w:r>
        <w:t>Uniwersytety stanowią jedno z kluczowych ogniw nowoczesnej gospodarki</w:t>
      </w:r>
      <w:r w:rsidR="00563C60">
        <w:t>,</w:t>
      </w:r>
      <w:r>
        <w:t xml:space="preserve"> pełniąc rolę siły napędowej rozwoju ekonomicznego </w:t>
      </w:r>
      <w:r w:rsidRPr="0004095D">
        <w:rPr>
          <w:noProof/>
        </w:rPr>
        <w:t>(por. Puente i in., 2021)</w:t>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0239CE">
        <w:rPr>
          <w:noProof/>
        </w:rPr>
        <w:t>(Leja</w:t>
      </w:r>
      <w:r w:rsidR="006F2CD1">
        <w:rPr>
          <w:noProof/>
        </w:rPr>
        <w:t xml:space="preserve"> i </w:t>
      </w:r>
      <w:r w:rsidRPr="000239CE">
        <w:rPr>
          <w:noProof/>
        </w:rPr>
        <w:t>Pawlak, 2021)</w:t>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0239CE">
        <w:rPr>
          <w:noProof/>
        </w:rPr>
        <w:t>(Grudowski, 2020a)</w:t>
      </w:r>
      <w:r w:rsidRPr="003077E3">
        <w:t>.</w:t>
      </w:r>
    </w:p>
    <w:p w14:paraId="0B9AC296" w14:textId="77777777"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4B27B395" w14:textId="77777777" w:rsidR="009117B6" w:rsidRDefault="009117B6" w:rsidP="009117B6">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w:t>
      </w:r>
      <w:r w:rsidRPr="00C8593F">
        <w:lastRenderedPageBreak/>
        <w:t xml:space="preserve">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4D2132B8" w14:textId="4AF20E2F"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853138">
        <w:t xml:space="preserve">Tabela </w:t>
      </w:r>
      <w:r w:rsidR="00853138">
        <w:rPr>
          <w:noProof/>
        </w:rPr>
        <w:t>48</w:t>
      </w:r>
      <w:r>
        <w:fldChar w:fldCharType="end"/>
      </w:r>
      <w:r>
        <w:t>)</w:t>
      </w:r>
      <w:r w:rsidR="00563C60">
        <w:t>,</w:t>
      </w:r>
      <w:r>
        <w:t xml:space="preserve"> nie tylko definiującymi interesariuszy, ale również określającymi rekomendacje odnośnie do zarządzania interesariuszami </w:t>
      </w:r>
      <w:r w:rsidRPr="00A14261">
        <w:rPr>
          <w:noProof/>
        </w:rPr>
        <w:t>(por. Donaldson</w:t>
      </w:r>
      <w:r w:rsidR="006F2CD1">
        <w:rPr>
          <w:noProof/>
        </w:rPr>
        <w:t xml:space="preserve"> i </w:t>
      </w:r>
      <w:r w:rsidRPr="00A14261">
        <w:rPr>
          <w:noProof/>
        </w:rPr>
        <w:t>Preston, 1995)</w:t>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0DA3A3A6" w14:textId="42FA1D2B"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853138" w:rsidRPr="00233788">
        <w:t xml:space="preserve">Tabela </w:t>
      </w:r>
      <w:r w:rsidR="00853138">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noProof/>
        </w:rPr>
        <w:t>(Small i in., 2018)</w:t>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EAB9E5D"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8E7181A" w14:textId="77777777" w:rsidR="00C45564" w:rsidRPr="007E62FA" w:rsidRDefault="00C45564" w:rsidP="00C45564">
      <w:pPr>
        <w:ind w:firstLine="0"/>
        <w:rPr>
          <w:bCs/>
        </w:rPr>
      </w:pPr>
      <w:r w:rsidRPr="007E62FA">
        <w:rPr>
          <w:bCs/>
        </w:rPr>
        <w:t>Poza określeniem problemu badawczego cele niniejsze pracy miały zarówno charakter poznawczy</w:t>
      </w:r>
      <w:r w:rsidR="00E77FAC">
        <w:rPr>
          <w:bCs/>
        </w:rPr>
        <w:t>,</w:t>
      </w:r>
      <w:r w:rsidRPr="007E62FA">
        <w:rPr>
          <w:bCs/>
        </w:rPr>
        <w:t xml:space="preserve"> jak i utylitarny. </w:t>
      </w:r>
      <w:r w:rsidRPr="007E62FA">
        <w:rPr>
          <w:b/>
        </w:rPr>
        <w:t>Cel poznawczy</w:t>
      </w:r>
      <w:r w:rsidRPr="007E62FA">
        <w:rPr>
          <w:bCs/>
        </w:rPr>
        <w:t xml:space="preserve"> został sformułowany jako:</w:t>
      </w:r>
    </w:p>
    <w:p w14:paraId="24944768"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67842FD4" w14:textId="77777777" w:rsidR="00C45564" w:rsidRDefault="00C45564" w:rsidP="00C45564">
      <w:pPr>
        <w:ind w:firstLine="0"/>
        <w:rPr>
          <w:bCs/>
        </w:rPr>
      </w:pPr>
      <w:r>
        <w:t xml:space="preserve">Natomiast przyjęty </w:t>
      </w:r>
      <w:r w:rsidRPr="00233788">
        <w:rPr>
          <w:b/>
        </w:rPr>
        <w:t>cel utylitarny</w:t>
      </w:r>
      <w:r>
        <w:rPr>
          <w:bCs/>
        </w:rPr>
        <w:t xml:space="preserve"> to:</w:t>
      </w:r>
    </w:p>
    <w:p w14:paraId="552BCA0E"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BF36676" w14:textId="77777777"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3AE7B83" w14:textId="77777777" w:rsidR="009117B6" w:rsidRDefault="009117B6">
      <w:pPr>
        <w:pStyle w:val="ListParagraph"/>
        <w:numPr>
          <w:ilvl w:val="0"/>
          <w:numId w:val="42"/>
        </w:numPr>
      </w:pPr>
      <w:r w:rsidRPr="00233788">
        <w:t>Jak różni interesariusze uczelni postrzegają cel istnienia uniwersytetów</w:t>
      </w:r>
      <w:r>
        <w:t>?</w:t>
      </w:r>
    </w:p>
    <w:p w14:paraId="27C4FE5F" w14:textId="77777777" w:rsidR="009117B6" w:rsidRPr="00233788" w:rsidRDefault="009117B6">
      <w:pPr>
        <w:pStyle w:val="ListParagraph"/>
        <w:numPr>
          <w:ilvl w:val="0"/>
          <w:numId w:val="42"/>
        </w:numPr>
      </w:pPr>
      <w:r>
        <w:t>Jak różni interesariusze postrzegają znaczenie różnych grup interesariuszy uniwersytetów?</w:t>
      </w:r>
    </w:p>
    <w:p w14:paraId="4B5F5BAD" w14:textId="77777777" w:rsidR="009117B6" w:rsidRDefault="009117B6">
      <w:pPr>
        <w:pStyle w:val="ListParagraph"/>
        <w:numPr>
          <w:ilvl w:val="0"/>
          <w:numId w:val="42"/>
        </w:numPr>
      </w:pPr>
      <w:r w:rsidRPr="00233788">
        <w:t>Jakie wyniki uzyskują najlepsze uczelnie techniczne w Polsce</w:t>
      </w:r>
      <w:r>
        <w:t>, w ramach różnych miar efektów działań</w:t>
      </w:r>
      <w:r w:rsidRPr="00233788">
        <w:t>?</w:t>
      </w:r>
    </w:p>
    <w:p w14:paraId="244CDB88" w14:textId="77777777" w:rsidR="009117B6" w:rsidRPr="007B3850" w:rsidRDefault="009117B6">
      <w:pPr>
        <w:pStyle w:val="ListParagraph"/>
        <w:numPr>
          <w:ilvl w:val="0"/>
          <w:numId w:val="42"/>
        </w:numPr>
      </w:pPr>
      <w:r>
        <w:t xml:space="preserve">Czy usługi publicznych uczelni technicznych są oceniane wyżej niż wyniki pozostałych polskich </w:t>
      </w:r>
      <w:r w:rsidRPr="007B3850">
        <w:t>uczelni?</w:t>
      </w:r>
    </w:p>
    <w:p w14:paraId="338EC886" w14:textId="77777777"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07AF8789"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73EF57DA"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400A322B" w14:textId="77777777"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69B85259"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5F3C1EBC" w14:textId="77777777"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rsidRPr="008D38B6">
        <w:rPr>
          <w:noProof/>
        </w:rPr>
        <w:t>(Anderson i in., 1994, s. 475)</w:t>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2073FC8C" w14:textId="3D4FBB44" w:rsidR="008D38B6" w:rsidRDefault="003D0D6A" w:rsidP="008D38B6">
      <w:pPr>
        <w:pStyle w:val="Rysunek"/>
      </w:pPr>
      <w:r w:rsidRPr="001D2950">
        <w:rPr>
          <w:noProof/>
          <w:lang w:val="en-GB"/>
        </w:rPr>
        <w:lastRenderedPageBreak/>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w:t>
      </w:r>
      <w:r w:rsidR="006F2CD1">
        <w:t> </w:t>
      </w:r>
      <w:r w:rsidR="0095102C">
        <w:t>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sidRPr="0004095D">
        <w:rPr>
          <w:noProof/>
        </w:rPr>
        <w:t>(Geryk, 2018)</w:t>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00DCCB1" w14:textId="77777777"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4C726A15" w14:textId="77777777" w:rsidR="009B2CA8" w:rsidRDefault="00306822" w:rsidP="000176BB">
      <w:pPr>
        <w:pStyle w:val="Heading1"/>
        <w:spacing w:after="240"/>
        <w:ind w:left="431" w:hanging="431"/>
      </w:pPr>
      <w:bookmarkStart w:id="20" w:name="_Toc164800997"/>
      <w:bookmarkStart w:id="21" w:name="_Toc168903261"/>
      <w:bookmarkStart w:id="22" w:name="_Toc169134069"/>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20"/>
      <w:bookmarkEnd w:id="21"/>
      <w:bookmarkEnd w:id="22"/>
    </w:p>
    <w:p w14:paraId="5C5C81EB" w14:textId="77777777"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63F0E97D" w14:textId="77777777" w:rsidR="00A26BFA" w:rsidRDefault="00306822" w:rsidP="004E7B54">
      <w:pPr>
        <w:pStyle w:val="Heading2"/>
      </w:pPr>
      <w:bookmarkStart w:id="23" w:name="_Ref164514592"/>
      <w:bookmarkStart w:id="24" w:name="_Toc164800998"/>
      <w:bookmarkStart w:id="25" w:name="_Toc168903262"/>
      <w:bookmarkStart w:id="26" w:name="_Toc169134070"/>
      <w:r w:rsidRPr="00233788">
        <w:t>Wyzwania zarządzania uczelnią</w:t>
      </w:r>
      <w:bookmarkEnd w:id="23"/>
      <w:bookmarkEnd w:id="24"/>
      <w:bookmarkEnd w:id="25"/>
      <w:bookmarkEnd w:id="26"/>
    </w:p>
    <w:p w14:paraId="2C3A4770" w14:textId="77777777"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52D36429" w14:textId="77777777" w:rsidR="00306822" w:rsidRPr="007E5540" w:rsidRDefault="008C7ABA" w:rsidP="00107ECD">
      <w:pPr>
        <w:pStyle w:val="Heading3"/>
      </w:pPr>
      <w:bookmarkStart w:id="27" w:name="_Ref62845084"/>
      <w:bookmarkStart w:id="28" w:name="_Toc164800999"/>
      <w:bookmarkStart w:id="29" w:name="_Toc168903263"/>
      <w:bookmarkStart w:id="30" w:name="_Toc169134071"/>
      <w:r w:rsidRPr="007E5540">
        <w:t>Historyczne i współczesne koncepcje zarządzania uczelnią</w:t>
      </w:r>
      <w:bookmarkEnd w:id="27"/>
      <w:bookmarkEnd w:id="28"/>
      <w:bookmarkEnd w:id="29"/>
      <w:bookmarkEnd w:id="30"/>
    </w:p>
    <w:p w14:paraId="12B655E2" w14:textId="79F62192"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w:t>
      </w:r>
      <w:r w:rsidRPr="00233788">
        <w:lastRenderedPageBreak/>
        <w:t xml:space="preserve">spontaniczny sposób wraz z chcącymi czerpać od nich wiedzę uczniami tworzyli pierwsze szkoły, czyli przestrzeń do zdobywania wiedzy </w:t>
      </w:r>
      <w:r w:rsidR="00921CC1" w:rsidRPr="00921CC1">
        <w:rPr>
          <w:noProof/>
        </w:rPr>
        <w:t>(Leja, 2011)</w:t>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00921CC1" w:rsidRPr="00921CC1">
        <w:rPr>
          <w:noProof/>
        </w:rPr>
        <w:t>(Cwynar, 2005; Leja, 2011)</w:t>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w:t>
      </w:r>
      <w:r w:rsidR="006F2CD1">
        <w:t> </w:t>
      </w:r>
      <w:r w:rsidRPr="00233788">
        <w:t>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00921CC1" w:rsidRPr="00921CC1">
        <w:rPr>
          <w:noProof/>
        </w:rPr>
        <w:t>(por. Cwynar, 2005, s. 64; De Ridder-Symoens, 2020, s. 46)</w:t>
      </w:r>
      <w:r w:rsidRPr="00233788">
        <w:t>.</w:t>
      </w:r>
    </w:p>
    <w:p w14:paraId="78098289" w14:textId="6D1B981F" w:rsidR="006C581F" w:rsidRPr="00233788" w:rsidRDefault="003D0D6A" w:rsidP="000352D6">
      <w:pPr>
        <w:pStyle w:val="Rysunek"/>
      </w:pPr>
      <w:r w:rsidRPr="001E467B">
        <w:rPr>
          <w:noProof/>
        </w:rPr>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233788" w:rsidRDefault="0027520B" w:rsidP="0027520B">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5BBE0103" w14:textId="371EB362" w:rsidR="006C581F" w:rsidRDefault="008F0489" w:rsidP="006C581F">
      <w:r>
        <w:lastRenderedPageBreak/>
        <w:fldChar w:fldCharType="begin"/>
      </w:r>
      <w:r>
        <w:instrText xml:space="preserve"> REF _Ref134899339 \h </w:instrText>
      </w:r>
      <w:r>
        <w:fldChar w:fldCharType="separate"/>
      </w:r>
      <w:r w:rsidR="00853138" w:rsidRPr="00233788">
        <w:t xml:space="preserve">Rysunek </w:t>
      </w:r>
      <w:r w:rsidR="00853138">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w:t>
      </w:r>
      <w:r w:rsidR="006F2CD1">
        <w:t> </w:t>
      </w:r>
      <w:r w:rsidR="006C581F" w:rsidRPr="00233788">
        <w:t xml:space="preserve">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1D2950">
        <w:rPr>
          <w:color w:val="000000"/>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853138">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853138">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2339B34C" w14:textId="6D870AFE" w:rsidR="006C581F" w:rsidRPr="00233788" w:rsidRDefault="006C581F" w:rsidP="006C581F">
      <w:pPr>
        <w:pStyle w:val="Tytutabeli"/>
      </w:pPr>
      <w:bookmarkStart w:id="35" w:name="_Ref134896402"/>
      <w:bookmarkStart w:id="36" w:name="_Ref134896403"/>
      <w:bookmarkStart w:id="37" w:name="_Toc169134724"/>
      <w:r w:rsidRPr="00233788">
        <w:t xml:space="preserve">Tabela </w:t>
      </w:r>
      <w:fldSimple w:instr=" SEQ Tabela \* ARABIC ">
        <w:r w:rsidR="00853138">
          <w:rPr>
            <w:noProof/>
          </w:rPr>
          <w:t>1</w:t>
        </w:r>
      </w:fldSimple>
      <w:bookmarkEnd w:id="35"/>
      <w:r w:rsidR="00993B1A">
        <w:rPr>
          <w:noProof/>
        </w:rPr>
        <w:t>.</w:t>
      </w:r>
      <w:r w:rsidRPr="00233788">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233788" w14:paraId="667CA6BE" w14:textId="77777777" w:rsidTr="001D2950">
        <w:trPr>
          <w:cantSplit/>
          <w:tblHeader/>
        </w:trPr>
        <w:tc>
          <w:tcPr>
            <w:tcW w:w="2660" w:type="dxa"/>
            <w:shd w:val="clear" w:color="auto" w:fill="auto"/>
          </w:tcPr>
          <w:p w14:paraId="77A030F7" w14:textId="77777777" w:rsidR="006C581F" w:rsidRPr="001D2950" w:rsidRDefault="006C581F" w:rsidP="001D2950">
            <w:pPr>
              <w:keepNext/>
              <w:spacing w:after="120" w:line="276" w:lineRule="auto"/>
              <w:ind w:firstLine="0"/>
              <w:jc w:val="center"/>
              <w:rPr>
                <w:rFonts w:eastAsia="Times New Roman"/>
                <w:b/>
                <w:bCs/>
                <w:sz w:val="18"/>
                <w:szCs w:val="18"/>
                <w:lang w:bidi="en-US"/>
              </w:rPr>
            </w:pPr>
            <w:r w:rsidRPr="001D2950">
              <w:rPr>
                <w:rFonts w:eastAsia="Times New Roman"/>
                <w:b/>
                <w:bCs/>
                <w:sz w:val="18"/>
                <w:szCs w:val="18"/>
                <w:lang w:bidi="en-US"/>
              </w:rPr>
              <w:t>Przedział czasowy</w:t>
            </w:r>
          </w:p>
        </w:tc>
        <w:tc>
          <w:tcPr>
            <w:tcW w:w="6552" w:type="dxa"/>
            <w:shd w:val="clear" w:color="auto" w:fill="auto"/>
          </w:tcPr>
          <w:p w14:paraId="57836313" w14:textId="77777777" w:rsidR="006C581F" w:rsidRPr="001D2950" w:rsidRDefault="006C581F" w:rsidP="001D2950">
            <w:pPr>
              <w:keepNext/>
              <w:spacing w:after="120" w:line="276" w:lineRule="auto"/>
              <w:ind w:firstLine="0"/>
              <w:jc w:val="center"/>
              <w:rPr>
                <w:rFonts w:eastAsia="Times New Roman"/>
                <w:b/>
                <w:bCs/>
                <w:sz w:val="18"/>
                <w:szCs w:val="18"/>
                <w:lang w:bidi="en-US"/>
              </w:rPr>
            </w:pPr>
            <w:r w:rsidRPr="001D2950">
              <w:rPr>
                <w:rFonts w:eastAsia="Times New Roman"/>
                <w:b/>
                <w:bCs/>
                <w:sz w:val="18"/>
                <w:szCs w:val="18"/>
                <w:lang w:bidi="en-US"/>
              </w:rPr>
              <w:t>Opis głównych trendów zmian w europejskich uniwersytetach</w:t>
            </w:r>
          </w:p>
        </w:tc>
      </w:tr>
      <w:tr w:rsidR="006C581F" w:rsidRPr="00233788" w14:paraId="06E67434" w14:textId="77777777" w:rsidTr="001D2950">
        <w:trPr>
          <w:cantSplit/>
        </w:trPr>
        <w:tc>
          <w:tcPr>
            <w:tcW w:w="2660" w:type="dxa"/>
            <w:shd w:val="clear" w:color="auto" w:fill="auto"/>
            <w:vAlign w:val="center"/>
          </w:tcPr>
          <w:p w14:paraId="5715B4DE"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XII</w:t>
            </w:r>
          </w:p>
        </w:tc>
        <w:tc>
          <w:tcPr>
            <w:tcW w:w="6552" w:type="dxa"/>
            <w:shd w:val="clear" w:color="auto" w:fill="auto"/>
            <w:vAlign w:val="center"/>
          </w:tcPr>
          <w:p w14:paraId="76C88D6D"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Kształtujące się organizacje pochodzące ze zrzeszeń nauczycieli i uczniów powstających w miastach niezależnie od szkół przyklasztornych. Istotnym czynnikiem sprzyjającym był rozwój urbanizacji.</w:t>
            </w:r>
          </w:p>
        </w:tc>
      </w:tr>
      <w:tr w:rsidR="006C581F" w:rsidRPr="00233788" w14:paraId="5461F59F" w14:textId="77777777" w:rsidTr="001D2950">
        <w:trPr>
          <w:cantSplit/>
        </w:trPr>
        <w:tc>
          <w:tcPr>
            <w:tcW w:w="2660" w:type="dxa"/>
            <w:shd w:val="clear" w:color="auto" w:fill="auto"/>
            <w:vAlign w:val="center"/>
          </w:tcPr>
          <w:p w14:paraId="5204AE0E"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XIII</w:t>
            </w:r>
          </w:p>
        </w:tc>
        <w:tc>
          <w:tcPr>
            <w:tcW w:w="6552" w:type="dxa"/>
            <w:shd w:val="clear" w:color="auto" w:fill="auto"/>
            <w:vAlign w:val="center"/>
          </w:tcPr>
          <w:p w14:paraId="18962DA6"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Fundowanie i wspieranie uniwersytetów przez rządzących</w:t>
            </w:r>
          </w:p>
        </w:tc>
      </w:tr>
      <w:tr w:rsidR="006C581F" w:rsidRPr="00233788" w14:paraId="0B181370" w14:textId="77777777" w:rsidTr="001D2950">
        <w:trPr>
          <w:cantSplit/>
        </w:trPr>
        <w:tc>
          <w:tcPr>
            <w:tcW w:w="2660" w:type="dxa"/>
            <w:shd w:val="clear" w:color="auto" w:fill="auto"/>
            <w:vAlign w:val="center"/>
          </w:tcPr>
          <w:p w14:paraId="4D18B711"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XIV</w:t>
            </w:r>
          </w:p>
        </w:tc>
        <w:tc>
          <w:tcPr>
            <w:tcW w:w="6552" w:type="dxa"/>
            <w:shd w:val="clear" w:color="auto" w:fill="auto"/>
            <w:vAlign w:val="center"/>
          </w:tcPr>
          <w:p w14:paraId="4833ED01"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193E3A01" w14:textId="77777777" w:rsidTr="001D2950">
        <w:trPr>
          <w:cantSplit/>
        </w:trPr>
        <w:tc>
          <w:tcPr>
            <w:tcW w:w="2660" w:type="dxa"/>
            <w:shd w:val="clear" w:color="auto" w:fill="auto"/>
            <w:vAlign w:val="center"/>
          </w:tcPr>
          <w:p w14:paraId="35AE5B86"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w:t>
            </w:r>
          </w:p>
        </w:tc>
        <w:tc>
          <w:tcPr>
            <w:tcW w:w="6552" w:type="dxa"/>
            <w:shd w:val="clear" w:color="auto" w:fill="auto"/>
            <w:vAlign w:val="center"/>
          </w:tcPr>
          <w:p w14:paraId="7CF9E11E"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Dostrzeganie przez rządzących potencjału wykształconych kadr oraz większe wspieranie kształcenia coraz większych liczb studentów.</w:t>
            </w:r>
          </w:p>
        </w:tc>
      </w:tr>
      <w:tr w:rsidR="006C581F" w:rsidRPr="00233788" w14:paraId="46B45C53" w14:textId="77777777" w:rsidTr="001D2950">
        <w:trPr>
          <w:cantSplit/>
        </w:trPr>
        <w:tc>
          <w:tcPr>
            <w:tcW w:w="2660" w:type="dxa"/>
            <w:shd w:val="clear" w:color="auto" w:fill="auto"/>
            <w:vAlign w:val="center"/>
          </w:tcPr>
          <w:p w14:paraId="034406D1"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w:t>
            </w:r>
          </w:p>
        </w:tc>
        <w:tc>
          <w:tcPr>
            <w:tcW w:w="6552" w:type="dxa"/>
            <w:shd w:val="clear" w:color="auto" w:fill="auto"/>
            <w:vAlign w:val="center"/>
          </w:tcPr>
          <w:p w14:paraId="63C63A38"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35D041CD" w14:textId="77777777" w:rsidTr="001D2950">
        <w:trPr>
          <w:cantSplit/>
        </w:trPr>
        <w:tc>
          <w:tcPr>
            <w:tcW w:w="2660" w:type="dxa"/>
            <w:shd w:val="clear" w:color="auto" w:fill="auto"/>
            <w:vAlign w:val="center"/>
          </w:tcPr>
          <w:p w14:paraId="1046AECD"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XVII</w:t>
            </w:r>
          </w:p>
        </w:tc>
        <w:tc>
          <w:tcPr>
            <w:tcW w:w="6552" w:type="dxa"/>
            <w:shd w:val="clear" w:color="auto" w:fill="auto"/>
            <w:vAlign w:val="center"/>
          </w:tcPr>
          <w:p w14:paraId="02ACAF5D"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Arystokratyzacja wykształcenia poprzez ograniczenie stypendiów dla biedniejszych studentów. Podkreślanie roli socjalizacyjnej kształcenia.</w:t>
            </w:r>
          </w:p>
        </w:tc>
      </w:tr>
      <w:tr w:rsidR="006C581F" w:rsidRPr="00233788" w14:paraId="6A365A6E" w14:textId="77777777" w:rsidTr="001D2950">
        <w:trPr>
          <w:cantSplit/>
        </w:trPr>
        <w:tc>
          <w:tcPr>
            <w:tcW w:w="2660" w:type="dxa"/>
            <w:shd w:val="clear" w:color="auto" w:fill="auto"/>
            <w:vAlign w:val="center"/>
          </w:tcPr>
          <w:p w14:paraId="1179261A"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XVIII</w:t>
            </w:r>
          </w:p>
        </w:tc>
        <w:tc>
          <w:tcPr>
            <w:tcW w:w="6552" w:type="dxa"/>
            <w:shd w:val="clear" w:color="auto" w:fill="auto"/>
            <w:vAlign w:val="center"/>
          </w:tcPr>
          <w:p w14:paraId="6FB768A4" w14:textId="4E171BFB"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Zwiększone zapotrzebowanie na kształcenie w nowych dyscyplinach wraz z</w:t>
            </w:r>
            <w:r w:rsidR="006F2CD1">
              <w:rPr>
                <w:rFonts w:eastAsia="Times New Roman"/>
                <w:sz w:val="18"/>
                <w:szCs w:val="18"/>
                <w:lang w:bidi="en-US"/>
              </w:rPr>
              <w:t> </w:t>
            </w:r>
            <w:r w:rsidRPr="001D2950">
              <w:rPr>
                <w:rFonts w:eastAsia="Times New Roman"/>
                <w:sz w:val="18"/>
                <w:szCs w:val="18"/>
                <w:lang w:bidi="en-US"/>
              </w:rPr>
              <w:t>rozwojem technologicznym i zmianami w organizacji państw. Dekonfesjonalizacja uczelni oraz zwiększenie ich podporządkowania władzy.</w:t>
            </w:r>
          </w:p>
        </w:tc>
      </w:tr>
      <w:tr w:rsidR="006C581F" w:rsidRPr="00233788" w14:paraId="19B20CC0" w14:textId="77777777" w:rsidTr="001D2950">
        <w:trPr>
          <w:cantSplit/>
        </w:trPr>
        <w:tc>
          <w:tcPr>
            <w:tcW w:w="2660" w:type="dxa"/>
            <w:shd w:val="clear" w:color="auto" w:fill="auto"/>
            <w:vAlign w:val="center"/>
          </w:tcPr>
          <w:p w14:paraId="42381BBB"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XIX</w:t>
            </w:r>
          </w:p>
        </w:tc>
        <w:tc>
          <w:tcPr>
            <w:tcW w:w="6552" w:type="dxa"/>
            <w:shd w:val="clear" w:color="auto" w:fill="auto"/>
            <w:vAlign w:val="center"/>
          </w:tcPr>
          <w:p w14:paraId="7D8CB2BE"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Wspierane przez państwa wdrażanie idei uniwersytetu sformułowanej przez Kanta, a realizowane przez implementację modelu Humboldta. Dominująca rola badań.</w:t>
            </w:r>
          </w:p>
        </w:tc>
      </w:tr>
      <w:tr w:rsidR="006C581F" w:rsidRPr="00233788" w14:paraId="53D3A8CB" w14:textId="77777777" w:rsidTr="001D2950">
        <w:trPr>
          <w:cantSplit/>
        </w:trPr>
        <w:tc>
          <w:tcPr>
            <w:tcW w:w="2660" w:type="dxa"/>
            <w:shd w:val="clear" w:color="auto" w:fill="auto"/>
            <w:vAlign w:val="center"/>
          </w:tcPr>
          <w:p w14:paraId="5E9FE09D" w14:textId="77777777" w:rsidR="006C581F" w:rsidRPr="001D2950" w:rsidRDefault="006C581F" w:rsidP="001D2950">
            <w:pPr>
              <w:pStyle w:val="ListParagraph"/>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1. ćwierćwiecze XX w.</w:t>
            </w:r>
          </w:p>
        </w:tc>
        <w:tc>
          <w:tcPr>
            <w:tcW w:w="6552" w:type="dxa"/>
            <w:shd w:val="clear" w:color="auto" w:fill="auto"/>
            <w:vAlign w:val="center"/>
          </w:tcPr>
          <w:p w14:paraId="3678D016"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 xml:space="preserve">Rozkwit modelu uniwersytetu liberalnego poprzez inspiracje koncepcją niemiecką wolności nauki i nauczania prowadzący do idei </w:t>
            </w:r>
            <w:r w:rsidRPr="001D2950">
              <w:rPr>
                <w:rFonts w:eastAsia="Times New Roman"/>
                <w:i/>
                <w:iCs/>
                <w:sz w:val="18"/>
                <w:szCs w:val="18"/>
                <w:lang w:bidi="en-US"/>
              </w:rPr>
              <w:t>Lehr- und Lernfreiheit</w:t>
            </w:r>
            <w:r w:rsidRPr="001D2950">
              <w:rPr>
                <w:rFonts w:eastAsia="Times New Roman"/>
                <w:sz w:val="18"/>
                <w:szCs w:val="18"/>
                <w:lang w:bidi="en-US"/>
              </w:rPr>
              <w:t>.</w:t>
            </w:r>
          </w:p>
        </w:tc>
      </w:tr>
      <w:tr w:rsidR="006C581F" w:rsidRPr="00233788" w14:paraId="7C0EAD8D" w14:textId="77777777" w:rsidTr="001D2950">
        <w:trPr>
          <w:cantSplit/>
        </w:trPr>
        <w:tc>
          <w:tcPr>
            <w:tcW w:w="2660" w:type="dxa"/>
            <w:shd w:val="clear" w:color="auto" w:fill="auto"/>
            <w:vAlign w:val="center"/>
          </w:tcPr>
          <w:p w14:paraId="79FF548D" w14:textId="77777777" w:rsidR="006C581F" w:rsidRPr="001D2950" w:rsidRDefault="006C581F" w:rsidP="001D2950">
            <w:pPr>
              <w:pStyle w:val="ListParagraph"/>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2. ćwierćwiecze XX w.</w:t>
            </w:r>
          </w:p>
        </w:tc>
        <w:tc>
          <w:tcPr>
            <w:tcW w:w="6552" w:type="dxa"/>
            <w:shd w:val="clear" w:color="auto" w:fill="auto"/>
            <w:vAlign w:val="center"/>
          </w:tcPr>
          <w:p w14:paraId="535B9923" w14:textId="77777777" w:rsidR="006C581F" w:rsidRPr="001D2950" w:rsidRDefault="006C581F" w:rsidP="001D2950">
            <w:pPr>
              <w:spacing w:before="60" w:after="60" w:line="276" w:lineRule="auto"/>
              <w:ind w:firstLine="0"/>
              <w:jc w:val="center"/>
              <w:rPr>
                <w:rFonts w:eastAsia="Times New Roman"/>
                <w:sz w:val="18"/>
                <w:szCs w:val="18"/>
                <w:lang w:bidi="en-US"/>
              </w:rPr>
            </w:pPr>
            <w:r w:rsidRPr="001D2950">
              <w:rPr>
                <w:rFonts w:eastAsia="Times New Roman"/>
                <w:sz w:val="18"/>
                <w:szCs w:val="18"/>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233788" w14:paraId="6E1D4F1D" w14:textId="77777777" w:rsidTr="001D2950">
        <w:trPr>
          <w:cantSplit/>
        </w:trPr>
        <w:tc>
          <w:tcPr>
            <w:tcW w:w="2660" w:type="dxa"/>
            <w:shd w:val="clear" w:color="auto" w:fill="auto"/>
            <w:vAlign w:val="center"/>
          </w:tcPr>
          <w:p w14:paraId="5A24F242" w14:textId="77777777" w:rsidR="006C581F" w:rsidRPr="001D2950" w:rsidRDefault="006C581F" w:rsidP="001D2950">
            <w:pPr>
              <w:pStyle w:val="ListParagraph"/>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lastRenderedPageBreak/>
              <w:t>3. ćwierćwiecze XX w.</w:t>
            </w:r>
          </w:p>
        </w:tc>
        <w:tc>
          <w:tcPr>
            <w:tcW w:w="6552" w:type="dxa"/>
            <w:shd w:val="clear" w:color="auto" w:fill="auto"/>
            <w:vAlign w:val="center"/>
          </w:tcPr>
          <w:p w14:paraId="566EA784" w14:textId="015640DE" w:rsidR="006C581F" w:rsidRPr="001D2950" w:rsidRDefault="006C581F" w:rsidP="001D2950">
            <w:pPr>
              <w:spacing w:before="60" w:after="60" w:line="276" w:lineRule="auto"/>
              <w:ind w:firstLine="0"/>
              <w:jc w:val="center"/>
              <w:rPr>
                <w:rFonts w:eastAsia="Times New Roman"/>
                <w:sz w:val="18"/>
                <w:szCs w:val="18"/>
                <w:lang w:bidi="en-US"/>
              </w:rPr>
            </w:pPr>
            <w:r w:rsidRPr="001D2950">
              <w:rPr>
                <w:rFonts w:eastAsia="Times New Roman"/>
                <w:sz w:val="18"/>
                <w:szCs w:val="18"/>
                <w:lang w:bidi="en-US"/>
              </w:rPr>
              <w:t>Powojenny powrót do przedwojennych ideałów uniwersytetu, jednakże realizowany w nowych warunkach szybkiego rozwoju technologicznego i</w:t>
            </w:r>
            <w:r w:rsidR="006F2CD1">
              <w:rPr>
                <w:rFonts w:eastAsia="Times New Roman"/>
                <w:sz w:val="18"/>
                <w:szCs w:val="18"/>
                <w:lang w:bidi="en-US"/>
              </w:rPr>
              <w:t> </w:t>
            </w:r>
            <w:r w:rsidRPr="001D2950">
              <w:rPr>
                <w:rFonts w:eastAsia="Times New Roman"/>
                <w:sz w:val="18"/>
                <w:szCs w:val="18"/>
                <w:lang w:bidi="en-US"/>
              </w:rPr>
              <w:t>umasowienia kształcenia.</w:t>
            </w:r>
          </w:p>
        </w:tc>
      </w:tr>
      <w:tr w:rsidR="006C581F" w:rsidRPr="00233788" w14:paraId="164FE9CD" w14:textId="77777777" w:rsidTr="001D2950">
        <w:trPr>
          <w:cantSplit/>
        </w:trPr>
        <w:tc>
          <w:tcPr>
            <w:tcW w:w="2660" w:type="dxa"/>
            <w:shd w:val="clear" w:color="auto" w:fill="auto"/>
            <w:vAlign w:val="center"/>
          </w:tcPr>
          <w:p w14:paraId="7570F568" w14:textId="77777777" w:rsidR="006C581F" w:rsidRPr="001D2950" w:rsidRDefault="006C581F" w:rsidP="001D2950">
            <w:pPr>
              <w:pStyle w:val="ListParagraph"/>
              <w:keepNext/>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4. ćwierćwiecze XX w.</w:t>
            </w:r>
          </w:p>
        </w:tc>
        <w:tc>
          <w:tcPr>
            <w:tcW w:w="6552" w:type="dxa"/>
            <w:shd w:val="clear" w:color="auto" w:fill="auto"/>
            <w:vAlign w:val="center"/>
          </w:tcPr>
          <w:p w14:paraId="098389F3" w14:textId="77777777" w:rsidR="006C581F" w:rsidRPr="001D2950" w:rsidRDefault="006C581F" w:rsidP="001D2950">
            <w:pPr>
              <w:keepNext/>
              <w:spacing w:before="60" w:after="60" w:line="276" w:lineRule="auto"/>
              <w:ind w:firstLine="0"/>
              <w:jc w:val="center"/>
              <w:rPr>
                <w:rFonts w:eastAsia="Times New Roman"/>
                <w:sz w:val="18"/>
                <w:szCs w:val="18"/>
                <w:lang w:bidi="en-US"/>
              </w:rPr>
            </w:pPr>
            <w:r w:rsidRPr="001D2950">
              <w:rPr>
                <w:rFonts w:eastAsia="Times New Roman"/>
                <w:sz w:val="18"/>
                <w:szCs w:val="18"/>
                <w:lang w:bidi="en-US"/>
              </w:rPr>
              <w:t>Umiędzynarodowienia uniwersytetów, kształcenia i nauki wspierane przez regulacje państwowe i międzynarodowe.</w:t>
            </w:r>
          </w:p>
        </w:tc>
      </w:tr>
    </w:tbl>
    <w:p w14:paraId="12C90BA2" w14:textId="7DEEA2E6"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 Kim, 2009; Leja,</w:t>
      </w:r>
      <w:r w:rsidR="002D0EE9">
        <w:rPr>
          <w:noProof/>
          <w:lang w:val="pl-PL"/>
        </w:rPr>
        <w:t> </w:t>
      </w:r>
      <w:r w:rsidR="00921CC1" w:rsidRPr="00D95B07">
        <w:rPr>
          <w:noProof/>
          <w:lang w:val="pl-PL"/>
        </w:rPr>
        <w:t>2011</w:t>
      </w:r>
    </w:p>
    <w:p w14:paraId="45CFF522" w14:textId="4A99332A"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00921CC1" w:rsidRPr="00921CC1">
        <w:rPr>
          <w:noProof/>
        </w:rPr>
        <w:t>(por. Cwynar, 2005, ss. 62–63)</w:t>
      </w:r>
      <w:r w:rsidRPr="00233788">
        <w:t>. Jednocześnie w</w:t>
      </w:r>
      <w:r w:rsidR="006F2CD1">
        <w:t> </w:t>
      </w:r>
      <w:r w:rsidRPr="00233788">
        <w:t>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00921CC1" w:rsidRPr="006F2CD1">
        <w:rPr>
          <w:noProof/>
        </w:rPr>
        <w:t>(De Ridder-Symoens, 2020, s. 50)</w:t>
      </w:r>
      <w:r w:rsidRPr="006F2CD1">
        <w:t xml:space="preserve">. Jak twierdzi de Ridder-Symoens </w:t>
      </w:r>
      <w:r w:rsidR="00921CC1" w:rsidRPr="006F2CD1">
        <w:rPr>
          <w:noProof/>
        </w:rPr>
        <w:t>(2020)</w:t>
      </w:r>
      <w:r w:rsidRPr="006F2CD1">
        <w:t>, na przykładzie Francji i Anglii można dostrzec, że sfrustrowani intelektualiści odegrali istotną rolę w rewolucyjnym klimacie wieków siedemnastego i</w:t>
      </w:r>
      <w:r w:rsidR="006F2CD1">
        <w:t> </w:t>
      </w:r>
      <w:r w:rsidRPr="006F2CD1">
        <w:t xml:space="preserve">osiemnastego. </w:t>
      </w:r>
      <w:r w:rsidRPr="00233788">
        <w:t>Niemniej zagrożenie dla ówczesnych elit arystokratycznych ze strony rosnących rzesz (i nowych elit) wykształconych ludzi pochodzących z niższych warstw społecznych było dostrzegane w</w:t>
      </w:r>
      <w:r w:rsidR="00392BD4">
        <w:t> </w:t>
      </w:r>
      <w:r w:rsidRPr="00233788">
        <w:t>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00921CC1" w:rsidRPr="00921CC1">
        <w:rPr>
          <w:noProof/>
        </w:rPr>
        <w:t>(Twigg, 1990)</w:t>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t> </w:t>
      </w:r>
      <w:r w:rsidRPr="00233788">
        <w:t>rozwiązań praktycznych. Jednocześnie państwa dysponujące coraz bardziej rozbudowaną i lepiej zorganizowaną administracją dostrzegły potencjał uczelni do kształcenia kadr o profilu zgodnym z</w:t>
      </w:r>
      <w:r w:rsidR="006F2CD1">
        <w:t> </w:t>
      </w:r>
      <w:r w:rsidRPr="00233788">
        <w:t>oczekiwaniami rządzących. To doprowadziło do dekonfesjonalizacji uczelni i większego podporządkowania ich funkcjonowania administracji</w:t>
      </w:r>
      <w:r>
        <w:t>,</w:t>
      </w:r>
      <w:r w:rsidRPr="00233788">
        <w:t xml:space="preserve"> coraz bardziej regulującej ich działalność </w:t>
      </w:r>
      <w:r w:rsidR="00921CC1" w:rsidRPr="00921CC1">
        <w:rPr>
          <w:noProof/>
        </w:rPr>
        <w:t>(De Ridder-Symoens, 2020)</w:t>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t>
      </w:r>
      <w:r w:rsidRPr="00233788">
        <w:lastRenderedPageBreak/>
        <w:t>w</w:t>
      </w:r>
      <w:r w:rsidR="006F2CD1">
        <w:t> </w:t>
      </w:r>
      <w:r w:rsidRPr="00233788">
        <w:t xml:space="preserve">wyniku </w:t>
      </w:r>
      <w:r w:rsidRPr="00233788">
        <w:rPr>
          <w:i/>
          <w:iCs/>
        </w:rPr>
        <w:t>onus probandi</w:t>
      </w:r>
      <w:r w:rsidRPr="00233788">
        <w:t xml:space="preserve"> – ciężaru dowodu </w:t>
      </w:r>
      <w:r w:rsidR="00921CC1" w:rsidRPr="00921CC1">
        <w:rPr>
          <w:noProof/>
        </w:rPr>
        <w:t>(Cwynar, 2005; Leja, 2011)</w:t>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921CC1">
        <w:rPr>
          <w:noProof/>
        </w:rPr>
        <w:t>(De Ridder-Symoens, 2020; Leja, 2011; Wawak, 2015)</w:t>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55FBE46E" w14:textId="16BB3A62"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w:t>
      </w:r>
      <w:r w:rsidR="006F2CD1">
        <w:t> </w:t>
      </w:r>
      <w:r w:rsidRPr="00233788">
        <w:t>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3B7729F3" w14:textId="77777777" w:rsidR="0063091A" w:rsidRPr="00233788" w:rsidRDefault="004D3095" w:rsidP="00107ECD">
      <w:pPr>
        <w:pStyle w:val="Heading3"/>
      </w:pPr>
      <w:bookmarkStart w:id="38" w:name="_Ref66113578"/>
      <w:bookmarkStart w:id="39" w:name="_Toc164801000"/>
      <w:bookmarkStart w:id="40" w:name="_Toc168903264"/>
      <w:bookmarkStart w:id="41" w:name="_Toc169134072"/>
      <w:r w:rsidRPr="00233788">
        <w:t>Zmiany organizacyjne współczesnych uniwersytetów</w:t>
      </w:r>
      <w:bookmarkEnd w:id="38"/>
      <w:bookmarkEnd w:id="39"/>
      <w:bookmarkEnd w:id="40"/>
      <w:bookmarkEnd w:id="41"/>
    </w:p>
    <w:p w14:paraId="65912EE2" w14:textId="4B44AE4E"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w:t>
      </w:r>
      <w:r w:rsidRPr="00233788">
        <w:lastRenderedPageBreak/>
        <w:t xml:space="preserve">które oznacza spełnianie roli „wielofunkcyjnej instytucji zajmującej się badaniami teoretycznymi i praktycznymi oraz rozwojem w służbie społeczeństwu” </w:t>
      </w:r>
      <w:r w:rsidR="00921CC1" w:rsidRPr="00921CC1">
        <w:rPr>
          <w:noProof/>
        </w:rPr>
        <w:t>(Etzkowitz</w:t>
      </w:r>
      <w:r w:rsidR="006F2CD1">
        <w:rPr>
          <w:noProof/>
        </w:rPr>
        <w:t xml:space="preserve"> i </w:t>
      </w:r>
      <w:r w:rsidR="00921CC1" w:rsidRPr="00921CC1">
        <w:rPr>
          <w:noProof/>
        </w:rPr>
        <w:t>Leydesdorff, 1997)</w:t>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00921CC1" w:rsidRPr="00921CC1">
        <w:rPr>
          <w:noProof/>
        </w:rPr>
        <w:t>(por. Etzkowitz</w:t>
      </w:r>
      <w:r w:rsidR="006F2CD1">
        <w:rPr>
          <w:noProof/>
        </w:rPr>
        <w:t xml:space="preserve"> i </w:t>
      </w:r>
      <w:r w:rsidR="00921CC1" w:rsidRPr="00921CC1">
        <w:rPr>
          <w:noProof/>
        </w:rPr>
        <w:t>Leydesdorff, 1997, s. 130; Leja, 2011, s. 36)</w:t>
      </w:r>
      <w:r w:rsidRPr="00233788">
        <w:t xml:space="preserve">. Cechy wyróżniające produkcji wiedzy wg trybu 2 przedstawiono w </w:t>
      </w:r>
      <w:r w:rsidR="00345BF3" w:rsidRPr="00233788">
        <w:t>Tabeli</w:t>
      </w:r>
      <w:r w:rsidR="00345BF3">
        <w:t> </w:t>
      </w:r>
      <w:r w:rsidR="00B23FF3">
        <w:t>2</w:t>
      </w:r>
      <w:r w:rsidRPr="00233788">
        <w:t>.</w:t>
      </w:r>
    </w:p>
    <w:p w14:paraId="0DC08B9E" w14:textId="30BAFE4A" w:rsidR="000A51B9" w:rsidRPr="00233788" w:rsidRDefault="000A51B9" w:rsidP="000A51B9">
      <w:pPr>
        <w:pStyle w:val="Tytutabeli"/>
      </w:pPr>
      <w:bookmarkStart w:id="42" w:name="_Ref134896517"/>
      <w:bookmarkStart w:id="43" w:name="_Ref134896498"/>
      <w:bookmarkStart w:id="44" w:name="_Toc169134725"/>
      <w:r w:rsidRPr="00233788">
        <w:t xml:space="preserve">Tabela </w:t>
      </w:r>
      <w:fldSimple w:instr=" SEQ Tabela \* ARABIC ">
        <w:r w:rsidR="00853138">
          <w:rPr>
            <w:noProof/>
          </w:rPr>
          <w:t>2</w:t>
        </w:r>
      </w:fldSimple>
      <w:bookmarkEnd w:id="42"/>
      <w:r w:rsidR="00993B1A">
        <w:rPr>
          <w:noProof/>
        </w:rPr>
        <w:t>.</w:t>
      </w:r>
      <w:r w:rsidRPr="00233788">
        <w:t xml:space="preserve"> Cechy wyróżniające tworzenie wiedzy </w:t>
      </w:r>
      <w:r w:rsidRPr="00233788">
        <w:rPr>
          <w:i/>
          <w:iCs/>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233788" w14:paraId="7482B99A" w14:textId="77777777" w:rsidTr="001D2950">
        <w:trPr>
          <w:cantSplit/>
          <w:tblHeader/>
        </w:trPr>
        <w:tc>
          <w:tcPr>
            <w:tcW w:w="1984" w:type="dxa"/>
            <w:shd w:val="clear" w:color="auto" w:fill="auto"/>
            <w:vAlign w:val="center"/>
          </w:tcPr>
          <w:p w14:paraId="2EB8D503" w14:textId="77777777" w:rsidR="000A51B9" w:rsidRPr="001D2950" w:rsidRDefault="000A51B9" w:rsidP="001D2950">
            <w:pPr>
              <w:keepNext/>
              <w:spacing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Cecha </w:t>
            </w:r>
            <w:r w:rsidRPr="001D2950">
              <w:rPr>
                <w:rFonts w:eastAsia="Times New Roman"/>
                <w:b/>
                <w:bCs/>
                <w:i/>
                <w:iCs/>
                <w:sz w:val="18"/>
                <w:szCs w:val="18"/>
                <w:lang w:bidi="en-US"/>
              </w:rPr>
              <w:t>mode 2</w:t>
            </w:r>
          </w:p>
        </w:tc>
        <w:tc>
          <w:tcPr>
            <w:tcW w:w="7087" w:type="dxa"/>
            <w:shd w:val="clear" w:color="auto" w:fill="auto"/>
            <w:vAlign w:val="center"/>
          </w:tcPr>
          <w:p w14:paraId="03D098CE" w14:textId="77777777" w:rsidR="000A51B9" w:rsidRPr="001D2950" w:rsidRDefault="000A51B9" w:rsidP="001D2950">
            <w:pPr>
              <w:keepNext/>
              <w:spacing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45CF0" w:rsidRPr="00233788" w14:paraId="6B42B1D0" w14:textId="77777777" w:rsidTr="001D2950">
        <w:trPr>
          <w:cantSplit/>
        </w:trPr>
        <w:tc>
          <w:tcPr>
            <w:tcW w:w="1984" w:type="dxa"/>
            <w:shd w:val="clear" w:color="auto" w:fill="auto"/>
            <w:vAlign w:val="center"/>
          </w:tcPr>
          <w:p w14:paraId="56172D93" w14:textId="77777777" w:rsidR="000A51B9" w:rsidRPr="001D2950" w:rsidRDefault="00A45CF0" w:rsidP="001D2950">
            <w:pPr>
              <w:pStyle w:val="TekstTabeli"/>
              <w:jc w:val="center"/>
              <w:rPr>
                <w:b/>
                <w:bCs w:val="0"/>
              </w:rPr>
            </w:pPr>
            <w:r w:rsidRPr="001D2950">
              <w:rPr>
                <w:b/>
                <w:bCs w:val="0"/>
              </w:rPr>
              <w:t xml:space="preserve">1. </w:t>
            </w:r>
            <w:r w:rsidR="000A51B9" w:rsidRPr="001D2950">
              <w:rPr>
                <w:b/>
                <w:bCs w:val="0"/>
              </w:rPr>
              <w:t xml:space="preserve">Kontekst </w:t>
            </w:r>
            <w:r w:rsidR="00657F5D" w:rsidRPr="001D2950">
              <w:rPr>
                <w:b/>
                <w:bCs w:val="0"/>
              </w:rPr>
              <w:br/>
            </w:r>
            <w:r w:rsidR="000A51B9" w:rsidRPr="001D2950">
              <w:rPr>
                <w:b/>
                <w:bCs w:val="0"/>
              </w:rPr>
              <w:t>aplikacyjny</w:t>
            </w:r>
          </w:p>
        </w:tc>
        <w:tc>
          <w:tcPr>
            <w:tcW w:w="7087" w:type="dxa"/>
            <w:shd w:val="clear" w:color="auto" w:fill="auto"/>
          </w:tcPr>
          <w:p w14:paraId="523C3825" w14:textId="77777777" w:rsidR="000A51B9" w:rsidRPr="001D2950" w:rsidRDefault="000A51B9" w:rsidP="00B84102">
            <w:pPr>
              <w:pStyle w:val="TekstTabeli"/>
            </w:pPr>
            <w:r w:rsidRPr="001D2950">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1D2950">
              <w:rPr>
                <w:i/>
                <w:iCs/>
              </w:rPr>
              <w:t>mode 1</w:t>
            </w:r>
            <w:r w:rsidRPr="001D2950">
              <w:t>.</w:t>
            </w:r>
          </w:p>
        </w:tc>
      </w:tr>
      <w:tr w:rsidR="00A45CF0" w:rsidRPr="00233788" w14:paraId="488ACE12" w14:textId="77777777" w:rsidTr="001D2950">
        <w:trPr>
          <w:cantSplit/>
        </w:trPr>
        <w:tc>
          <w:tcPr>
            <w:tcW w:w="1984" w:type="dxa"/>
            <w:shd w:val="clear" w:color="auto" w:fill="auto"/>
            <w:vAlign w:val="center"/>
          </w:tcPr>
          <w:p w14:paraId="78AC789D" w14:textId="77777777" w:rsidR="000A51B9" w:rsidRPr="001D2950" w:rsidRDefault="00A45CF0" w:rsidP="001D2950">
            <w:pPr>
              <w:pStyle w:val="TekstTabeli"/>
              <w:jc w:val="center"/>
              <w:rPr>
                <w:b/>
                <w:bCs w:val="0"/>
              </w:rPr>
            </w:pPr>
            <w:r w:rsidRPr="001D2950">
              <w:rPr>
                <w:b/>
                <w:bCs w:val="0"/>
              </w:rPr>
              <w:t xml:space="preserve">2. </w:t>
            </w:r>
            <w:r w:rsidR="000A51B9" w:rsidRPr="001D2950">
              <w:rPr>
                <w:b/>
                <w:bCs w:val="0"/>
              </w:rPr>
              <w:t>Transdyscyplinarność</w:t>
            </w:r>
          </w:p>
        </w:tc>
        <w:tc>
          <w:tcPr>
            <w:tcW w:w="7087" w:type="dxa"/>
            <w:shd w:val="clear" w:color="auto" w:fill="auto"/>
          </w:tcPr>
          <w:p w14:paraId="0B9C0936" w14:textId="77777777" w:rsidR="000A51B9" w:rsidRPr="001D2950" w:rsidRDefault="000A51B9" w:rsidP="00B84102">
            <w:pPr>
              <w:pStyle w:val="TekstTabeli"/>
            </w:pPr>
            <w:r w:rsidRPr="001D2950">
              <w:t>Rozumiana jako angażowanie wielu perspektyw teoretycznych i praktycznych metodologii rozwiązania problemu.</w:t>
            </w:r>
          </w:p>
          <w:p w14:paraId="7C1A1EED" w14:textId="77777777" w:rsidR="000A51B9" w:rsidRPr="001D2950" w:rsidRDefault="000A51B9" w:rsidP="00B84102">
            <w:pPr>
              <w:pStyle w:val="TekstTabeli"/>
            </w:pPr>
            <w:r w:rsidRPr="001D2950">
              <w:t>W przeciwieństwie do interdyscyplinarności lub multidyscyplinarności niekoniecznie wywodzi się z istniejących dyscyplin, ani niekoniecznie prowadzi do wyodrębniania się nowych.</w:t>
            </w:r>
          </w:p>
          <w:p w14:paraId="112160CA" w14:textId="77777777" w:rsidR="000A51B9" w:rsidRPr="001D2950" w:rsidRDefault="000A51B9" w:rsidP="00B84102">
            <w:pPr>
              <w:pStyle w:val="TekstTabeli"/>
            </w:pPr>
            <w:r w:rsidRPr="001D2950">
              <w:t>Tworzenie wiedzy bardziej wynika z wiedzy członków zespołu badaczy niż z wiedzy zakodowanej w tradycyjnych produktach naukowych, takich jak artykuły lub patenty.</w:t>
            </w:r>
          </w:p>
        </w:tc>
      </w:tr>
      <w:tr w:rsidR="00A45CF0" w:rsidRPr="00233788" w14:paraId="6CB63AB2" w14:textId="77777777" w:rsidTr="001D2950">
        <w:trPr>
          <w:cantSplit/>
        </w:trPr>
        <w:tc>
          <w:tcPr>
            <w:tcW w:w="1984" w:type="dxa"/>
            <w:shd w:val="clear" w:color="auto" w:fill="auto"/>
            <w:vAlign w:val="center"/>
          </w:tcPr>
          <w:p w14:paraId="10105438" w14:textId="77777777" w:rsidR="000A51B9" w:rsidRPr="001D2950" w:rsidRDefault="00A45CF0" w:rsidP="001D2950">
            <w:pPr>
              <w:pStyle w:val="TekstTabeli"/>
              <w:jc w:val="center"/>
              <w:rPr>
                <w:b/>
                <w:bCs w:val="0"/>
              </w:rPr>
            </w:pPr>
            <w:r w:rsidRPr="001D2950">
              <w:rPr>
                <w:b/>
                <w:bCs w:val="0"/>
              </w:rPr>
              <w:t xml:space="preserve">3. </w:t>
            </w:r>
            <w:r w:rsidR="000A51B9" w:rsidRPr="001D2950">
              <w:rPr>
                <w:b/>
                <w:bCs w:val="0"/>
              </w:rPr>
              <w:t>Różnorodność miejsc produkcji wiedzy</w:t>
            </w:r>
          </w:p>
        </w:tc>
        <w:tc>
          <w:tcPr>
            <w:tcW w:w="7087" w:type="dxa"/>
            <w:shd w:val="clear" w:color="auto" w:fill="auto"/>
          </w:tcPr>
          <w:p w14:paraId="5D7BAD5A" w14:textId="77777777" w:rsidR="000A51B9" w:rsidRPr="001D2950" w:rsidRDefault="000A51B9" w:rsidP="00B84102">
            <w:pPr>
              <w:pStyle w:val="TekstTabeli"/>
            </w:pPr>
            <w:r w:rsidRPr="001D2950">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233788" w14:paraId="5037BF5C" w14:textId="77777777" w:rsidTr="001D2950">
        <w:trPr>
          <w:cantSplit/>
        </w:trPr>
        <w:tc>
          <w:tcPr>
            <w:tcW w:w="1984" w:type="dxa"/>
            <w:shd w:val="clear" w:color="auto" w:fill="auto"/>
            <w:vAlign w:val="center"/>
          </w:tcPr>
          <w:p w14:paraId="25F6B92C" w14:textId="77777777" w:rsidR="000A51B9" w:rsidRPr="001D2950" w:rsidRDefault="00A45CF0" w:rsidP="001D2950">
            <w:pPr>
              <w:pStyle w:val="TekstTabeli"/>
              <w:jc w:val="center"/>
              <w:rPr>
                <w:b/>
                <w:bCs w:val="0"/>
              </w:rPr>
            </w:pPr>
            <w:r w:rsidRPr="001D2950">
              <w:rPr>
                <w:b/>
                <w:bCs w:val="0"/>
              </w:rPr>
              <w:t xml:space="preserve">4. </w:t>
            </w:r>
            <w:r w:rsidR="000A51B9" w:rsidRPr="001D2950">
              <w:rPr>
                <w:b/>
                <w:bCs w:val="0"/>
              </w:rPr>
              <w:t>Wysoka refleksyjność</w:t>
            </w:r>
          </w:p>
        </w:tc>
        <w:tc>
          <w:tcPr>
            <w:tcW w:w="7087" w:type="dxa"/>
            <w:shd w:val="clear" w:color="auto" w:fill="auto"/>
          </w:tcPr>
          <w:p w14:paraId="052AA63A" w14:textId="12A46AA2" w:rsidR="000A51B9" w:rsidRPr="001D2950" w:rsidRDefault="000A51B9" w:rsidP="001D2950">
            <w:pPr>
              <w:spacing w:line="276" w:lineRule="auto"/>
              <w:ind w:firstLine="0"/>
              <w:jc w:val="left"/>
              <w:rPr>
                <w:rFonts w:eastAsia="Times New Roman"/>
                <w:sz w:val="18"/>
                <w:szCs w:val="18"/>
                <w:lang w:bidi="en-US"/>
              </w:rPr>
            </w:pPr>
            <w:r w:rsidRPr="001D2950">
              <w:rPr>
                <w:rFonts w:eastAsia="Times New Roman"/>
                <w:sz w:val="18"/>
                <w:szCs w:val="18"/>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Pr>
                <w:rFonts w:eastAsia="Times New Roman"/>
                <w:sz w:val="18"/>
                <w:szCs w:val="18"/>
                <w:lang w:bidi="en-US"/>
              </w:rPr>
              <w:t> </w:t>
            </w:r>
            <w:r w:rsidRPr="001D2950">
              <w:rPr>
                <w:rFonts w:eastAsia="Times New Roman"/>
                <w:sz w:val="18"/>
                <w:szCs w:val="18"/>
                <w:lang w:bidi="en-US"/>
              </w:rPr>
              <w:t>projektowanie badań, a także na zastosowania końcowe.</w:t>
            </w:r>
          </w:p>
        </w:tc>
      </w:tr>
      <w:tr w:rsidR="00A45CF0" w:rsidRPr="00233788" w14:paraId="581EAB02" w14:textId="77777777" w:rsidTr="001D2950">
        <w:trPr>
          <w:cantSplit/>
        </w:trPr>
        <w:tc>
          <w:tcPr>
            <w:tcW w:w="1984" w:type="dxa"/>
            <w:shd w:val="clear" w:color="auto" w:fill="auto"/>
            <w:vAlign w:val="center"/>
          </w:tcPr>
          <w:p w14:paraId="05B5006C" w14:textId="77777777" w:rsidR="000A51B9" w:rsidRPr="001D2950" w:rsidRDefault="00A45CF0" w:rsidP="001D2950">
            <w:pPr>
              <w:pStyle w:val="TekstTabeli"/>
              <w:jc w:val="center"/>
              <w:rPr>
                <w:b/>
                <w:bCs w:val="0"/>
              </w:rPr>
            </w:pPr>
            <w:r w:rsidRPr="001D2950">
              <w:rPr>
                <w:b/>
                <w:bCs w:val="0"/>
              </w:rPr>
              <w:t xml:space="preserve">5. </w:t>
            </w:r>
            <w:r w:rsidR="000A51B9" w:rsidRPr="001D2950">
              <w:rPr>
                <w:b/>
                <w:bCs w:val="0"/>
              </w:rPr>
              <w:t>Nowe formy kontroli jakości</w:t>
            </w:r>
          </w:p>
        </w:tc>
        <w:tc>
          <w:tcPr>
            <w:tcW w:w="7087" w:type="dxa"/>
            <w:shd w:val="clear" w:color="auto" w:fill="auto"/>
          </w:tcPr>
          <w:p w14:paraId="0BDDD41A" w14:textId="77777777" w:rsidR="000A51B9" w:rsidRPr="001D2950" w:rsidRDefault="000A51B9"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Nie można już wiarygodnie zidentyfikować współbadaczy (</w:t>
            </w:r>
            <w:r w:rsidRPr="001D2950">
              <w:rPr>
                <w:rFonts w:eastAsia="Times New Roman"/>
                <w:i/>
                <w:iCs/>
                <w:sz w:val="18"/>
                <w:szCs w:val="18"/>
                <w:lang w:bidi="en-US"/>
              </w:rPr>
              <w:t>peers</w:t>
            </w:r>
            <w:r w:rsidRPr="001D2950">
              <w:rPr>
                <w:rFonts w:eastAsia="Times New Roman"/>
                <w:sz w:val="18"/>
                <w:szCs w:val="18"/>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Nowotny i in., 2003</w:t>
      </w:r>
    </w:p>
    <w:p w14:paraId="4B81C19D" w14:textId="144C107F" w:rsidR="000A51B9" w:rsidRPr="00233788" w:rsidRDefault="00EE53A4" w:rsidP="000A51B9">
      <w:r>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2"/>
      </w:r>
      <w:r w:rsidR="000A51B9" w:rsidRPr="00233788">
        <w:t xml:space="preserve"> badań oraz dopasowanie</w:t>
      </w:r>
      <w:r w:rsidR="000A51B9">
        <w:t>m</w:t>
      </w:r>
      <w:r w:rsidR="000A51B9" w:rsidRPr="00233788">
        <w:t xml:space="preserve"> </w:t>
      </w:r>
      <w:r w:rsidR="000A51B9" w:rsidRPr="00233788">
        <w:lastRenderedPageBreak/>
        <w:t>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921CC1" w:rsidRPr="00921CC1">
        <w:rPr>
          <w:noProof/>
        </w:rPr>
        <w:t>(Etzkowitz</w:t>
      </w:r>
      <w:r w:rsidR="006F2CD1">
        <w:rPr>
          <w:noProof/>
        </w:rPr>
        <w:t xml:space="preserve"> i </w:t>
      </w:r>
      <w:r w:rsidR="00921CC1" w:rsidRPr="00921CC1">
        <w:rPr>
          <w:noProof/>
        </w:rPr>
        <w:t>Leydesdorff, 1997, ss. 132–134)</w:t>
      </w:r>
      <w:r w:rsidR="000A51B9" w:rsidRPr="00233788">
        <w:t>. Opisując go jako mechanizm samopodtrzymującego się (</w:t>
      </w:r>
      <w:r w:rsidR="000A51B9" w:rsidRPr="00233788">
        <w:rPr>
          <w:i/>
          <w:iCs/>
        </w:rPr>
        <w:t>self-sustaining</w:t>
      </w:r>
      <w:r w:rsidR="000A51B9" w:rsidRPr="00233788">
        <w:t xml:space="preserve">) rozwoju </w:t>
      </w:r>
      <w:r w:rsidR="00921CC1" w:rsidRPr="00921CC1">
        <w:rPr>
          <w:noProof/>
        </w:rPr>
        <w:t>(Etzkowitz</w:t>
      </w:r>
      <w:r w:rsidR="006F2CD1">
        <w:rPr>
          <w:noProof/>
        </w:rPr>
        <w:t xml:space="preserve"> i</w:t>
      </w:r>
      <w:r w:rsidR="00392BD4">
        <w:rPr>
          <w:rFonts w:eastAsia="Times New Roman"/>
          <w:sz w:val="18"/>
          <w:szCs w:val="18"/>
          <w:lang w:bidi="en-US"/>
        </w:rPr>
        <w:t> </w:t>
      </w:r>
      <w:r w:rsidR="00921CC1" w:rsidRPr="00921CC1">
        <w:rPr>
          <w:noProof/>
        </w:rPr>
        <w:t>Dzisah, 2008, s. 663)</w:t>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921CC1" w:rsidRPr="00921CC1">
        <w:rPr>
          <w:noProof/>
        </w:rPr>
        <w:t>(Etzkowitz</w:t>
      </w:r>
      <w:r w:rsidR="006F2CD1">
        <w:rPr>
          <w:noProof/>
        </w:rPr>
        <w:t xml:space="preserve"> i </w:t>
      </w:r>
      <w:r w:rsidR="00921CC1" w:rsidRPr="00921CC1">
        <w:rPr>
          <w:noProof/>
        </w:rPr>
        <w:t>Dzisah, 2008, s. 662)</w:t>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921CC1" w:rsidRPr="00921CC1">
        <w:rPr>
          <w:noProof/>
        </w:rPr>
        <w:t>(Carayannis</w:t>
      </w:r>
      <w:r w:rsidR="006F2CD1">
        <w:rPr>
          <w:noProof/>
        </w:rPr>
        <w:t xml:space="preserve"> i </w:t>
      </w:r>
      <w:r w:rsidR="00921CC1" w:rsidRPr="00921CC1">
        <w:rPr>
          <w:noProof/>
        </w:rPr>
        <w:t>Campbell, 2009, s. 207)</w:t>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921CC1" w:rsidRPr="00921CC1">
        <w:rPr>
          <w:noProof/>
        </w:rPr>
        <w:t>(Niankara i in., 2020)</w:t>
      </w:r>
      <w:r w:rsidR="000A51B9" w:rsidRPr="00233788">
        <w:t xml:space="preserve">. Istnieją też koncepcje rozszerzające ten model np. o środowisko naturalne jako czynnik motywujący produkcję wiedzy, jednak większość badań skupia się na podstawowej wersji potrójnej relacji </w:t>
      </w:r>
      <w:r w:rsidR="00921CC1" w:rsidRPr="00921CC1">
        <w:rPr>
          <w:noProof/>
        </w:rPr>
        <w:t>(por. Galvao i in., 2019)</w:t>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921CC1" w:rsidRPr="00921CC1">
        <w:rPr>
          <w:iCs/>
          <w:noProof/>
        </w:rPr>
        <w:t>(Carayannis</w:t>
      </w:r>
      <w:r w:rsidR="006F2CD1">
        <w:rPr>
          <w:iCs/>
          <w:noProof/>
        </w:rPr>
        <w:t xml:space="preserve"> i </w:t>
      </w:r>
      <w:r w:rsidR="00921CC1" w:rsidRPr="00921CC1">
        <w:rPr>
          <w:iCs/>
          <w:noProof/>
        </w:rPr>
        <w:t>Campbell, 2009, s. 208)</w:t>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wspomniane koncepcje rozszerzające ukazują kierunek zmian myślenia o</w:t>
      </w:r>
      <w:r w:rsidR="00392BD4">
        <w:t> </w:t>
      </w:r>
      <w:r w:rsidR="000A51B9" w:rsidRPr="00233788">
        <w:t xml:space="preserve">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921CC1" w:rsidRPr="00921CC1">
        <w:rPr>
          <w:noProof/>
        </w:rPr>
        <w:t>(Broadhead</w:t>
      </w:r>
      <w:r w:rsidR="006F2CD1">
        <w:rPr>
          <w:noProof/>
        </w:rPr>
        <w:t xml:space="preserve"> i </w:t>
      </w:r>
      <w:r w:rsidR="00921CC1" w:rsidRPr="00921CC1">
        <w:rPr>
          <w:noProof/>
        </w:rPr>
        <w:t>Howard, 1998, s. 3)</w:t>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w:t>
      </w:r>
      <w:r w:rsidR="00392BD4">
        <w:t> </w:t>
      </w:r>
      <w:r w:rsidR="000A51B9" w:rsidRPr="00233788">
        <w:t>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921CC1" w:rsidRPr="00921CC1">
        <w:rPr>
          <w:noProof/>
        </w:rPr>
        <w:t>(Broadhead</w:t>
      </w:r>
      <w:r w:rsidR="006F2CD1">
        <w:rPr>
          <w:noProof/>
        </w:rPr>
        <w:t xml:space="preserve"> i </w:t>
      </w:r>
      <w:r w:rsidR="00921CC1" w:rsidRPr="00921CC1">
        <w:rPr>
          <w:noProof/>
        </w:rPr>
        <w:t>Howard, 1998)</w:t>
      </w:r>
      <w:r w:rsidR="000A51B9" w:rsidRPr="00233788">
        <w:t>. Nieco później dostrzeżono, że „wiele konsekwencji, które nastąpiły po kolejnych RAE było niezamierzonych, a duża ich część, szczególnie długoterminowa, jest szkodliwa</w:t>
      </w:r>
      <w:r w:rsidR="000A51B9">
        <w:t>”</w:t>
      </w:r>
      <w:r w:rsidR="000A51B9" w:rsidRPr="00233788">
        <w:t xml:space="preserve"> </w:t>
      </w:r>
      <w:r w:rsidR="00921CC1" w:rsidRPr="00921CC1">
        <w:rPr>
          <w:noProof/>
        </w:rPr>
        <w:t>(Elton, 2000)</w:t>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921CC1" w:rsidRPr="00921CC1">
        <w:rPr>
          <w:noProof/>
        </w:rPr>
        <w:t>(Barker, 2007)</w:t>
      </w:r>
      <w:r w:rsidR="000A51B9" w:rsidRPr="00233788">
        <w:t xml:space="preserve">. A zatem </w:t>
      </w:r>
      <w:r w:rsidR="000A51B9" w:rsidRPr="00233788">
        <w:lastRenderedPageBreak/>
        <w:t>niektóre z podejmowanych przez rządy działań mogą zaburzać równowagę w ramach potrójnej helisy, a na pewno mogą na nią wpływać w bardzo istotny sposób.</w:t>
      </w:r>
    </w:p>
    <w:p w14:paraId="4BED9254" w14:textId="3534BDD8"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00921CC1" w:rsidRPr="00921CC1">
        <w:rPr>
          <w:noProof/>
        </w:rPr>
        <w:t>(por. Tayar</w:t>
      </w:r>
      <w:r w:rsidR="006F2CD1">
        <w:rPr>
          <w:noProof/>
        </w:rPr>
        <w:t xml:space="preserve"> i </w:t>
      </w:r>
      <w:r w:rsidR="00921CC1" w:rsidRPr="00921CC1">
        <w:rPr>
          <w:noProof/>
        </w:rPr>
        <w:t>Jack, 2013, s. 163)</w:t>
      </w:r>
      <w:r w:rsidRPr="00233788">
        <w:t>. Jednocześnie uczelnie znajdują się w</w:t>
      </w:r>
      <w:r w:rsidR="00392BD4">
        <w:t> </w:t>
      </w:r>
      <w:r w:rsidRPr="00233788">
        <w:t xml:space="preserve">sytuacji ograniczoności zasobów na najbardziej konkurencyjnym i globalnym rynku wyższej edukacji w historii </w:t>
      </w:r>
      <w:r w:rsidR="00921CC1" w:rsidRPr="00921CC1">
        <w:rPr>
          <w:noProof/>
        </w:rPr>
        <w:t>(Pucciarelli</w:t>
      </w:r>
      <w:r w:rsidR="006F2CD1">
        <w:rPr>
          <w:noProof/>
        </w:rPr>
        <w:t xml:space="preserve"> i </w:t>
      </w:r>
      <w:r w:rsidR="00921CC1" w:rsidRPr="00921CC1">
        <w:rPr>
          <w:noProof/>
        </w:rPr>
        <w:t>Kaplan, 2016, s. 315)</w:t>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741388BD" w14:textId="2D588A99" w:rsidR="000A51B9" w:rsidRPr="00233788" w:rsidRDefault="000A51B9" w:rsidP="000A51B9">
      <w:pPr>
        <w:pStyle w:val="Tytutabeli"/>
      </w:pPr>
      <w:bookmarkStart w:id="45" w:name="_Ref134896641"/>
      <w:bookmarkStart w:id="46" w:name="_Ref134896609"/>
      <w:bookmarkStart w:id="47" w:name="_Toc169134726"/>
      <w:r w:rsidRPr="00233788">
        <w:t xml:space="preserve">Tabela </w:t>
      </w:r>
      <w:fldSimple w:instr=" SEQ Tabela \* ARABIC ">
        <w:r w:rsidR="00853138">
          <w:rPr>
            <w:noProof/>
          </w:rPr>
          <w:t>3</w:t>
        </w:r>
      </w:fldSimple>
      <w:bookmarkEnd w:id="45"/>
      <w:r w:rsidR="00993B1A">
        <w:rPr>
          <w:noProof/>
        </w:rPr>
        <w:t>.</w:t>
      </w:r>
      <w:r w:rsidRPr="00233788">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233788" w14:paraId="68689E0C" w14:textId="77777777" w:rsidTr="001D2950">
        <w:trPr>
          <w:cantSplit/>
          <w:tblHeader/>
        </w:trPr>
        <w:tc>
          <w:tcPr>
            <w:tcW w:w="3912" w:type="dxa"/>
            <w:shd w:val="clear" w:color="auto" w:fill="auto"/>
          </w:tcPr>
          <w:p w14:paraId="2C71ADE7" w14:textId="77777777" w:rsidR="000A51B9" w:rsidRPr="001D2950" w:rsidRDefault="000A51B9" w:rsidP="001D2950">
            <w:pPr>
              <w:keepNext/>
              <w:ind w:firstLine="0"/>
              <w:jc w:val="center"/>
              <w:rPr>
                <w:rFonts w:eastAsia="Times New Roman"/>
                <w:b/>
                <w:bCs/>
                <w:sz w:val="18"/>
                <w:szCs w:val="18"/>
                <w:lang w:bidi="en-US"/>
              </w:rPr>
            </w:pPr>
            <w:r w:rsidRPr="001D2950">
              <w:rPr>
                <w:rFonts w:eastAsia="Times New Roman"/>
                <w:b/>
                <w:bCs/>
                <w:sz w:val="18"/>
                <w:szCs w:val="18"/>
                <w:lang w:bidi="en-US"/>
              </w:rPr>
              <w:t>Zmiana od…</w:t>
            </w:r>
          </w:p>
        </w:tc>
        <w:tc>
          <w:tcPr>
            <w:tcW w:w="5272" w:type="dxa"/>
            <w:shd w:val="clear" w:color="auto" w:fill="auto"/>
          </w:tcPr>
          <w:p w14:paraId="2029387C" w14:textId="77777777" w:rsidR="000A51B9" w:rsidRPr="001D2950" w:rsidRDefault="000A51B9" w:rsidP="001D2950">
            <w:pPr>
              <w:keepNext/>
              <w:ind w:firstLine="0"/>
              <w:jc w:val="center"/>
              <w:rPr>
                <w:rFonts w:eastAsia="Times New Roman"/>
                <w:b/>
                <w:bCs/>
                <w:sz w:val="18"/>
                <w:szCs w:val="18"/>
                <w:lang w:bidi="en-US"/>
              </w:rPr>
            </w:pPr>
            <w:r w:rsidRPr="001D2950">
              <w:rPr>
                <w:rFonts w:eastAsia="Times New Roman"/>
                <w:b/>
                <w:bCs/>
                <w:sz w:val="18"/>
                <w:szCs w:val="18"/>
                <w:lang w:bidi="en-US"/>
              </w:rPr>
              <w:t>Zmiana w kierunku…</w:t>
            </w:r>
          </w:p>
        </w:tc>
      </w:tr>
      <w:tr w:rsidR="000A51B9" w:rsidRPr="00233788" w14:paraId="400C47CE" w14:textId="77777777" w:rsidTr="001D2950">
        <w:trPr>
          <w:cantSplit/>
        </w:trPr>
        <w:tc>
          <w:tcPr>
            <w:tcW w:w="3912" w:type="dxa"/>
            <w:shd w:val="clear" w:color="auto" w:fill="auto"/>
          </w:tcPr>
          <w:p w14:paraId="10842A9F"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Prestiż instytucjonalny uniwersytetu </w:t>
            </w:r>
            <w:r w:rsidR="008D6CC6" w:rsidRPr="001D2950">
              <w:rPr>
                <w:rFonts w:eastAsia="Times New Roman"/>
                <w:b/>
                <w:bCs/>
                <w:sz w:val="18"/>
                <w:szCs w:val="18"/>
                <w:lang w:bidi="en-US"/>
              </w:rPr>
              <w:br/>
            </w:r>
            <w:r w:rsidRPr="001D2950">
              <w:rPr>
                <w:rFonts w:eastAsia="Times New Roman"/>
                <w:b/>
                <w:bCs/>
                <w:sz w:val="18"/>
                <w:szCs w:val="18"/>
                <w:lang w:bidi="en-US"/>
              </w:rPr>
              <w:t>i wartość dla społeczeństwa</w:t>
            </w:r>
          </w:p>
          <w:p w14:paraId="3963DDB2"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Skupienie na dobrach publicznych, kształceniu i doskonałości badawczej</w:t>
            </w:r>
          </w:p>
          <w:p w14:paraId="473CB787"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Gwarancja zasobów dla zapewnienia </w:t>
            </w:r>
            <w:r w:rsidR="008D6CC6" w:rsidRPr="001D2950">
              <w:rPr>
                <w:rFonts w:eastAsia="Times New Roman"/>
                <w:b/>
                <w:bCs/>
                <w:sz w:val="18"/>
                <w:szCs w:val="18"/>
                <w:lang w:bidi="en-US"/>
              </w:rPr>
              <w:br/>
            </w:r>
            <w:r w:rsidRPr="001D2950">
              <w:rPr>
                <w:rFonts w:eastAsia="Times New Roman"/>
                <w:b/>
                <w:bCs/>
                <w:sz w:val="18"/>
                <w:szCs w:val="18"/>
                <w:lang w:bidi="en-US"/>
              </w:rPr>
              <w:t>zrównoważonego rozwoju</w:t>
            </w:r>
          </w:p>
          <w:p w14:paraId="28005926"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14AF15F5" w14:textId="77777777" w:rsidTr="001D2950">
        <w:trPr>
          <w:cantSplit/>
        </w:trPr>
        <w:tc>
          <w:tcPr>
            <w:tcW w:w="3912" w:type="dxa"/>
            <w:shd w:val="clear" w:color="auto" w:fill="auto"/>
          </w:tcPr>
          <w:p w14:paraId="322B9343" w14:textId="77777777" w:rsidR="000A51B9" w:rsidRPr="001D2950" w:rsidRDefault="000A51B9" w:rsidP="001D2950">
            <w:pPr>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Nowy menedżerializm w sektorze </w:t>
            </w:r>
            <w:r w:rsidR="008D6CC6" w:rsidRPr="001D2950">
              <w:rPr>
                <w:rFonts w:eastAsia="Times New Roman"/>
                <w:b/>
                <w:bCs/>
                <w:sz w:val="18"/>
                <w:szCs w:val="18"/>
                <w:lang w:bidi="en-US"/>
              </w:rPr>
              <w:br/>
            </w:r>
            <w:r w:rsidRPr="001D2950">
              <w:rPr>
                <w:rFonts w:eastAsia="Times New Roman"/>
                <w:b/>
                <w:bCs/>
                <w:sz w:val="18"/>
                <w:szCs w:val="18"/>
                <w:lang w:bidi="en-US"/>
              </w:rPr>
              <w:t>publicznym</w:t>
            </w:r>
            <w:r w:rsidR="00E726C6" w:rsidRPr="001D2950">
              <w:rPr>
                <w:rStyle w:val="FootnoteReference"/>
                <w:rFonts w:eastAsia="Times New Roman"/>
                <w:b/>
                <w:bCs/>
                <w:sz w:val="18"/>
                <w:szCs w:val="18"/>
                <w:lang w:bidi="en-US"/>
              </w:rPr>
              <w:footnoteReference w:id="3"/>
            </w:r>
          </w:p>
          <w:p w14:paraId="4CBD3A9F" w14:textId="77777777" w:rsidR="000A51B9" w:rsidRPr="001D2950" w:rsidRDefault="000A51B9" w:rsidP="001D2950">
            <w:pPr>
              <w:pStyle w:val="ListParagraph"/>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Ponownie zwrócenie uwagi na nacisk strategiczny, cele marketingowe i program nauczania</w:t>
            </w:r>
          </w:p>
          <w:p w14:paraId="127EB1F8" w14:textId="77777777" w:rsidR="000A51B9" w:rsidRPr="001D2950" w:rsidRDefault="000A51B9" w:rsidP="001D2950">
            <w:pPr>
              <w:pStyle w:val="ListParagraph"/>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Kluczowa rola naukowców w przyczynianiu się do jakości i reputacji instytucji szkolnictwa wyższego</w:t>
            </w:r>
          </w:p>
          <w:p w14:paraId="217E2028" w14:textId="77777777" w:rsidR="000A51B9" w:rsidRPr="001D2950" w:rsidRDefault="000A51B9" w:rsidP="001D2950">
            <w:pPr>
              <w:pStyle w:val="ListParagraph"/>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1D2950" w:rsidRDefault="000A51B9" w:rsidP="001D2950">
            <w:pPr>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Przywództwo przedsiębiorcze na wszystkich </w:t>
            </w:r>
            <w:r w:rsidR="008D6CC6" w:rsidRPr="001D2950">
              <w:rPr>
                <w:rFonts w:eastAsia="Times New Roman"/>
                <w:b/>
                <w:bCs/>
                <w:sz w:val="18"/>
                <w:szCs w:val="18"/>
                <w:lang w:bidi="en-US"/>
              </w:rPr>
              <w:br/>
            </w:r>
            <w:r w:rsidRPr="001D2950">
              <w:rPr>
                <w:rFonts w:eastAsia="Times New Roman"/>
                <w:b/>
                <w:bCs/>
                <w:sz w:val="18"/>
                <w:szCs w:val="18"/>
                <w:lang w:bidi="en-US"/>
              </w:rPr>
              <w:t>poziomach uczelni</w:t>
            </w:r>
          </w:p>
          <w:p w14:paraId="040444B5" w14:textId="77777777" w:rsidR="000A51B9" w:rsidRPr="001D2950" w:rsidRDefault="000A51B9" w:rsidP="001D2950">
            <w:pPr>
              <w:pStyle w:val="ListParagraph"/>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Zdefiniowana i sformalizowana misja i strategia, która może kierować podejściem przedsiębiorczym na wszystkich poziomach instytucji szkolnictwa wyższego</w:t>
            </w:r>
          </w:p>
          <w:p w14:paraId="32CC946B" w14:textId="77777777" w:rsidR="000A51B9" w:rsidRPr="001D2950" w:rsidRDefault="000A51B9" w:rsidP="001D2950">
            <w:pPr>
              <w:pStyle w:val="ListParagraph"/>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1D2950" w:rsidRDefault="000A51B9" w:rsidP="001D2950">
            <w:pPr>
              <w:pStyle w:val="ListParagraph"/>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4D23F91" w14:textId="77777777" w:rsidTr="001D2950">
        <w:trPr>
          <w:cantSplit/>
        </w:trPr>
        <w:tc>
          <w:tcPr>
            <w:tcW w:w="3912" w:type="dxa"/>
            <w:shd w:val="clear" w:color="auto" w:fill="auto"/>
          </w:tcPr>
          <w:p w14:paraId="1BEA1B84"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lastRenderedPageBreak/>
              <w:t xml:space="preserve">Relacje z głównymi </w:t>
            </w:r>
            <w:r w:rsidR="001A76EB" w:rsidRPr="001D2950">
              <w:rPr>
                <w:rFonts w:eastAsia="Times New Roman"/>
                <w:b/>
                <w:bCs/>
                <w:sz w:val="18"/>
                <w:szCs w:val="18"/>
                <w:lang w:bidi="en-US"/>
              </w:rPr>
              <w:t>zainteresowanymi stronami</w:t>
            </w:r>
            <w:r w:rsidRPr="001D2950">
              <w:rPr>
                <w:rFonts w:eastAsia="Times New Roman"/>
                <w:b/>
                <w:bCs/>
                <w:sz w:val="18"/>
                <w:szCs w:val="18"/>
                <w:lang w:bidi="en-US"/>
              </w:rPr>
              <w:t xml:space="preserve"> przy użyciu tradycyjnych mediów</w:t>
            </w:r>
          </w:p>
          <w:p w14:paraId="7F2E63AD" w14:textId="77777777" w:rsidR="000A51B9" w:rsidRPr="001D2950" w:rsidRDefault="000A51B9" w:rsidP="001D2950">
            <w:pPr>
              <w:pStyle w:val="ListParagraph"/>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Studenci obeznani z technologią i rozmówcy z branży a heterogeniczne kompetencje technologiczne wśród pracowników akademickich</w:t>
            </w:r>
          </w:p>
          <w:p w14:paraId="31B2E40D"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Korzystanie z ograniczonego zestawu rozwiązań internetowych</w:t>
            </w:r>
          </w:p>
          <w:p w14:paraId="36E39878"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Tradycyjny proces nauczania, głównie stacjonarny, i niejednorodne przyjęcie pedagogiki zorientowanej na uczestnika</w:t>
            </w:r>
          </w:p>
          <w:p w14:paraId="545D13F3" w14:textId="77777777" w:rsidR="000A51B9" w:rsidRPr="001D2950" w:rsidRDefault="000A51B9" w:rsidP="001D2950">
            <w:pPr>
              <w:pStyle w:val="ListParagraph"/>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Nasilone połączenia, interakcje i współtworzenie wartości z większym gronem </w:t>
            </w:r>
            <w:r w:rsidR="001A76EB" w:rsidRPr="001D2950">
              <w:rPr>
                <w:rFonts w:eastAsia="Times New Roman"/>
                <w:b/>
                <w:bCs/>
                <w:sz w:val="18"/>
                <w:szCs w:val="18"/>
                <w:lang w:bidi="en-US"/>
              </w:rPr>
              <w:t>zainteresowanych stron</w:t>
            </w:r>
          </w:p>
          <w:p w14:paraId="708E0883" w14:textId="77777777" w:rsidR="000A51B9" w:rsidRPr="001D2950" w:rsidRDefault="000A51B9" w:rsidP="001D2950">
            <w:pPr>
              <w:pStyle w:val="ListParagraph"/>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Nauka poruszania się po nowym, zorientowanym na technologię i multimedia środowisku, w którym uczelnie wspierają pracowników akademickich w zdobywaniu niezbędnych umiejętności</w:t>
            </w:r>
          </w:p>
          <w:p w14:paraId="13E97869"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Głębsza integracja sieci 2.0 i networkingu w badaniach</w:t>
            </w:r>
          </w:p>
          <w:p w14:paraId="7EBD207E" w14:textId="77777777" w:rsidR="000A51B9" w:rsidRPr="001D2950" w:rsidRDefault="000A51B9" w:rsidP="001D2950">
            <w:pPr>
              <w:pStyle w:val="ListParagraph"/>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Nowy projekt procesów uczenia się i infrastruktur, mający na celu wspólne uczenie się poprzez wysoce interaktywne i elastyczne metody pedagogiczne</w:t>
            </w:r>
          </w:p>
          <w:p w14:paraId="38948580" w14:textId="77777777" w:rsidR="000A51B9" w:rsidRPr="001D2950" w:rsidRDefault="000A51B9" w:rsidP="001D2950">
            <w:pPr>
              <w:pStyle w:val="ListParagraph"/>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811F3" w:rsidRDefault="000A51B9" w:rsidP="007770AA">
      <w:pPr>
        <w:pStyle w:val="rdo"/>
        <w:rPr>
          <w:lang w:val="pl-PL"/>
        </w:rPr>
      </w:pPr>
      <w:r w:rsidRPr="009811F3">
        <w:rPr>
          <w:lang w:val="pl-PL"/>
        </w:rPr>
        <w:t xml:space="preserve">Źródło: </w:t>
      </w:r>
      <w:r w:rsidR="00921CC1" w:rsidRPr="009811F3">
        <w:rPr>
          <w:noProof/>
          <w:lang w:val="pl-PL"/>
        </w:rPr>
        <w:t xml:space="preserve">Pucciarelli </w:t>
      </w:r>
      <w:r w:rsidR="006F2CD1">
        <w:rPr>
          <w:noProof/>
          <w:lang w:val="pl-PL"/>
        </w:rPr>
        <w:t>i</w:t>
      </w:r>
      <w:r w:rsidR="00921CC1" w:rsidRPr="009811F3">
        <w:rPr>
          <w:noProof/>
          <w:lang w:val="pl-PL"/>
        </w:rPr>
        <w:t xml:space="preserve"> Kaplan, 2016</w:t>
      </w:r>
    </w:p>
    <w:p w14:paraId="473CA2CB" w14:textId="77777777"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7C3E2C8C" w14:textId="77777777" w:rsidR="000A51B9" w:rsidRPr="00233788" w:rsidRDefault="000A51B9">
      <w:pPr>
        <w:pStyle w:val="ListParagraph"/>
        <w:numPr>
          <w:ilvl w:val="0"/>
          <w:numId w:val="15"/>
        </w:numPr>
        <w:spacing w:before="60" w:line="300" w:lineRule="auto"/>
        <w:ind w:left="1066" w:hanging="357"/>
      </w:pPr>
      <w:r w:rsidRPr="00233788">
        <w:t>wzmocnić prestiż i udział w rynku na konsolidującym się rynku edukacji wyższej,</w:t>
      </w:r>
    </w:p>
    <w:p w14:paraId="783FE440" w14:textId="77777777" w:rsidR="000A51B9" w:rsidRPr="00233788" w:rsidRDefault="000A51B9">
      <w:pPr>
        <w:pStyle w:val="ListParagraph"/>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462472F2" w14:textId="7C5F60C1" w:rsidR="000A51B9" w:rsidRPr="00233788" w:rsidRDefault="000A51B9">
      <w:pPr>
        <w:pStyle w:val="ListParagraph"/>
        <w:numPr>
          <w:ilvl w:val="0"/>
          <w:numId w:val="15"/>
        </w:numPr>
        <w:spacing w:before="0" w:line="300" w:lineRule="auto"/>
        <w:ind w:left="1066" w:hanging="357"/>
      </w:pPr>
      <w:r w:rsidRPr="00233788">
        <w:t xml:space="preserve">rozszerzyć powiązania i interakcje, a także współtworzenie wartości wraz z interesariuszami </w:t>
      </w:r>
      <w:r w:rsidR="00921CC1" w:rsidRPr="00921CC1">
        <w:rPr>
          <w:noProof/>
        </w:rPr>
        <w:t>(Pucciarelli</w:t>
      </w:r>
      <w:r w:rsidR="006F2CD1">
        <w:rPr>
          <w:noProof/>
        </w:rPr>
        <w:t xml:space="preserve"> i </w:t>
      </w:r>
      <w:r w:rsidR="00921CC1" w:rsidRPr="00921CC1">
        <w:rPr>
          <w:noProof/>
        </w:rPr>
        <w:t>Kaplan, 2016)</w:t>
      </w:r>
      <w:r w:rsidRPr="00233788">
        <w:t>.</w:t>
      </w:r>
    </w:p>
    <w:p w14:paraId="7F5A85F4" w14:textId="77777777"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00921CC1" w:rsidRPr="00921CC1">
        <w:rPr>
          <w:iCs/>
          <w:noProof/>
        </w:rPr>
        <w:t>(Leja, 2011, s. 171)</w:t>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FootnoteReference"/>
        </w:rPr>
        <w:footnoteReference w:id="4"/>
      </w:r>
      <w:r w:rsidRPr="00233788">
        <w:t xml:space="preserve"> zarządzania </w:t>
      </w:r>
      <w:r w:rsidR="00921CC1" w:rsidRPr="00921CC1">
        <w:rPr>
          <w:noProof/>
        </w:rPr>
        <w:t>(de Boer i in., 2007, s. 137)</w:t>
      </w:r>
      <w:r w:rsidRPr="00233788">
        <w:t>.</w:t>
      </w:r>
    </w:p>
    <w:p w14:paraId="4ED1CBE3" w14:textId="0C307562" w:rsidR="000A51B9" w:rsidRPr="00233788" w:rsidRDefault="000A51B9" w:rsidP="000A51B9">
      <w:pPr>
        <w:pStyle w:val="Tytutabeli"/>
      </w:pPr>
      <w:bookmarkStart w:id="48" w:name="_Ref134896694"/>
      <w:bookmarkStart w:id="49" w:name="_Ref134896667"/>
      <w:bookmarkStart w:id="50" w:name="_Toc169134727"/>
      <w:r w:rsidRPr="00233788">
        <w:lastRenderedPageBreak/>
        <w:t xml:space="preserve">Tabela </w:t>
      </w:r>
      <w:fldSimple w:instr=" SEQ Tabela \* ARABIC ">
        <w:r w:rsidR="00853138">
          <w:rPr>
            <w:noProof/>
          </w:rPr>
          <w:t>4</w:t>
        </w:r>
      </w:fldSimple>
      <w:bookmarkEnd w:id="48"/>
      <w:r w:rsidR="00993B1A">
        <w:rPr>
          <w:noProof/>
        </w:rPr>
        <w:t>.</w:t>
      </w:r>
      <w:r w:rsidRPr="00233788">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233788" w14:paraId="2711F1F8" w14:textId="77777777" w:rsidTr="001D2950">
        <w:trPr>
          <w:trHeight w:val="285"/>
        </w:trPr>
        <w:tc>
          <w:tcPr>
            <w:tcW w:w="850" w:type="dxa"/>
            <w:shd w:val="clear" w:color="auto" w:fill="auto"/>
            <w:noWrap/>
            <w:hideMark/>
          </w:tcPr>
          <w:p w14:paraId="6187B32E"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Miara</w:t>
            </w:r>
          </w:p>
        </w:tc>
        <w:tc>
          <w:tcPr>
            <w:tcW w:w="1642" w:type="dxa"/>
            <w:shd w:val="clear" w:color="auto" w:fill="auto"/>
            <w:noWrap/>
            <w:hideMark/>
          </w:tcPr>
          <w:p w14:paraId="2DF1E53F"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SR</w:t>
            </w:r>
          </w:p>
        </w:tc>
        <w:tc>
          <w:tcPr>
            <w:tcW w:w="1642" w:type="dxa"/>
            <w:shd w:val="clear" w:color="auto" w:fill="auto"/>
            <w:noWrap/>
            <w:hideMark/>
          </w:tcPr>
          <w:p w14:paraId="33F46D31"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AG</w:t>
            </w:r>
          </w:p>
        </w:tc>
        <w:tc>
          <w:tcPr>
            <w:tcW w:w="1642" w:type="dxa"/>
            <w:shd w:val="clear" w:color="auto" w:fill="auto"/>
            <w:noWrap/>
            <w:hideMark/>
          </w:tcPr>
          <w:p w14:paraId="430DB955"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SG</w:t>
            </w:r>
          </w:p>
        </w:tc>
        <w:tc>
          <w:tcPr>
            <w:tcW w:w="1642" w:type="dxa"/>
            <w:shd w:val="clear" w:color="auto" w:fill="auto"/>
            <w:noWrap/>
            <w:hideMark/>
          </w:tcPr>
          <w:p w14:paraId="008BC521"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MG</w:t>
            </w:r>
          </w:p>
        </w:tc>
        <w:tc>
          <w:tcPr>
            <w:tcW w:w="1643" w:type="dxa"/>
            <w:shd w:val="clear" w:color="auto" w:fill="auto"/>
            <w:noWrap/>
            <w:hideMark/>
          </w:tcPr>
          <w:p w14:paraId="0D162EE6"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C</w:t>
            </w:r>
          </w:p>
        </w:tc>
      </w:tr>
      <w:tr w:rsidR="00DF6921" w:rsidRPr="00233788" w14:paraId="79923E71" w14:textId="77777777" w:rsidTr="001D2950">
        <w:trPr>
          <w:trHeight w:val="285"/>
        </w:trPr>
        <w:tc>
          <w:tcPr>
            <w:tcW w:w="850" w:type="dxa"/>
            <w:shd w:val="clear" w:color="auto" w:fill="auto"/>
            <w:noWrap/>
          </w:tcPr>
          <w:p w14:paraId="767C6FD9" w14:textId="77777777" w:rsidR="000A51B9" w:rsidRPr="001D2950" w:rsidRDefault="000A51B9" w:rsidP="001D2950">
            <w:pPr>
              <w:keepNext/>
              <w:spacing w:before="0" w:line="276" w:lineRule="auto"/>
              <w:ind w:firstLine="0"/>
              <w:jc w:val="center"/>
              <w:rPr>
                <w:rFonts w:eastAsia="Times New Roman"/>
                <w:b/>
                <w:bCs/>
                <w:sz w:val="22"/>
                <w:szCs w:val="20"/>
                <w:lang w:bidi="en-US"/>
              </w:rPr>
            </w:pPr>
          </w:p>
        </w:tc>
        <w:tc>
          <w:tcPr>
            <w:tcW w:w="1642" w:type="dxa"/>
            <w:shd w:val="clear" w:color="auto" w:fill="auto"/>
            <w:noWrap/>
          </w:tcPr>
          <w:p w14:paraId="1EDBDB99"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state regulations</w:t>
            </w:r>
          </w:p>
        </w:tc>
        <w:tc>
          <w:tcPr>
            <w:tcW w:w="1642" w:type="dxa"/>
            <w:shd w:val="clear" w:color="auto" w:fill="auto"/>
            <w:noWrap/>
          </w:tcPr>
          <w:p w14:paraId="73842CE8"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academic </w:t>
            </w:r>
            <w:r w:rsidR="00754B63" w:rsidRPr="001D2950">
              <w:rPr>
                <w:rFonts w:eastAsia="Times New Roman"/>
                <w:i/>
                <w:iCs/>
                <w:sz w:val="18"/>
                <w:szCs w:val="18"/>
                <w:lang w:bidi="en-US"/>
              </w:rPr>
              <w:br/>
            </w:r>
            <w:r w:rsidRPr="001D2950">
              <w:rPr>
                <w:rFonts w:eastAsia="Times New Roman"/>
                <w:i/>
                <w:iCs/>
                <w:sz w:val="18"/>
                <w:szCs w:val="18"/>
                <w:lang w:bidi="en-US"/>
              </w:rPr>
              <w:t>self-governance</w:t>
            </w:r>
          </w:p>
        </w:tc>
        <w:tc>
          <w:tcPr>
            <w:tcW w:w="1642" w:type="dxa"/>
            <w:shd w:val="clear" w:color="auto" w:fill="auto"/>
            <w:noWrap/>
          </w:tcPr>
          <w:p w14:paraId="30BBC68E"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stakeholder </w:t>
            </w:r>
            <w:r w:rsidR="00754B63" w:rsidRPr="001D2950">
              <w:rPr>
                <w:rFonts w:eastAsia="Times New Roman"/>
                <w:i/>
                <w:iCs/>
                <w:sz w:val="18"/>
                <w:szCs w:val="18"/>
                <w:lang w:bidi="en-US"/>
              </w:rPr>
              <w:br/>
            </w:r>
            <w:r w:rsidRPr="001D2950">
              <w:rPr>
                <w:rFonts w:eastAsia="Times New Roman"/>
                <w:i/>
                <w:iCs/>
                <w:sz w:val="18"/>
                <w:szCs w:val="18"/>
                <w:lang w:bidi="en-US"/>
              </w:rPr>
              <w:t>guidance</w:t>
            </w:r>
          </w:p>
        </w:tc>
        <w:tc>
          <w:tcPr>
            <w:tcW w:w="1642" w:type="dxa"/>
            <w:shd w:val="clear" w:color="auto" w:fill="auto"/>
            <w:noWrap/>
          </w:tcPr>
          <w:p w14:paraId="2EBCFC3F"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managerial </w:t>
            </w:r>
            <w:r w:rsidR="00754B63" w:rsidRPr="001D2950">
              <w:rPr>
                <w:rFonts w:eastAsia="Times New Roman"/>
                <w:i/>
                <w:iCs/>
                <w:sz w:val="18"/>
                <w:szCs w:val="18"/>
                <w:lang w:bidi="en-US"/>
              </w:rPr>
              <w:br/>
            </w:r>
            <w:r w:rsidRPr="001D2950">
              <w:rPr>
                <w:rFonts w:eastAsia="Times New Roman"/>
                <w:i/>
                <w:iCs/>
                <w:sz w:val="18"/>
                <w:szCs w:val="18"/>
                <w:lang w:bidi="en-US"/>
              </w:rPr>
              <w:t>self</w:t>
            </w:r>
            <w:r w:rsidR="00754B63" w:rsidRPr="001D2950">
              <w:rPr>
                <w:rFonts w:eastAsia="Times New Roman"/>
                <w:i/>
                <w:iCs/>
                <w:sz w:val="18"/>
                <w:szCs w:val="18"/>
                <w:lang w:bidi="en-US"/>
              </w:rPr>
              <w:t>-</w:t>
            </w:r>
            <w:r w:rsidRPr="001D2950">
              <w:rPr>
                <w:rFonts w:eastAsia="Times New Roman"/>
                <w:i/>
                <w:iCs/>
                <w:sz w:val="18"/>
                <w:szCs w:val="18"/>
                <w:lang w:bidi="en-US"/>
              </w:rPr>
              <w:t>governance</w:t>
            </w:r>
          </w:p>
        </w:tc>
        <w:tc>
          <w:tcPr>
            <w:tcW w:w="1643" w:type="dxa"/>
            <w:shd w:val="clear" w:color="auto" w:fill="auto"/>
            <w:noWrap/>
          </w:tcPr>
          <w:p w14:paraId="2325BB61"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competition</w:t>
            </w:r>
          </w:p>
        </w:tc>
      </w:tr>
      <w:tr w:rsidR="00DF6921" w:rsidRPr="00233788" w14:paraId="6CDAF28F" w14:textId="77777777" w:rsidTr="001D2950">
        <w:trPr>
          <w:trHeight w:val="285"/>
        </w:trPr>
        <w:tc>
          <w:tcPr>
            <w:tcW w:w="850" w:type="dxa"/>
            <w:shd w:val="clear" w:color="auto" w:fill="auto"/>
            <w:noWrap/>
            <w:vAlign w:val="center"/>
          </w:tcPr>
          <w:p w14:paraId="7A727CD1" w14:textId="77777777" w:rsidR="000A51B9" w:rsidRPr="001D2950" w:rsidRDefault="000A51B9" w:rsidP="001D2950">
            <w:pPr>
              <w:keepNext/>
              <w:spacing w:before="0" w:line="276" w:lineRule="auto"/>
              <w:ind w:firstLine="0"/>
              <w:jc w:val="center"/>
              <w:rPr>
                <w:rFonts w:eastAsia="Times New Roman"/>
                <w:b/>
                <w:bCs/>
                <w:sz w:val="22"/>
                <w:szCs w:val="20"/>
                <w:lang w:bidi="en-US"/>
              </w:rPr>
            </w:pPr>
            <w:r w:rsidRPr="001D2950">
              <w:rPr>
                <w:rFonts w:eastAsia="Times New Roman"/>
                <w:b/>
                <w:bCs/>
                <w:szCs w:val="20"/>
                <w:lang w:bidi="en-US"/>
              </w:rPr>
              <w:t>Opis miary</w:t>
            </w:r>
          </w:p>
        </w:tc>
        <w:tc>
          <w:tcPr>
            <w:tcW w:w="1642" w:type="dxa"/>
            <w:shd w:val="clear" w:color="auto" w:fill="auto"/>
            <w:noWrap/>
          </w:tcPr>
          <w:p w14:paraId="152B633A"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regulacje prawne: </w:t>
            </w:r>
            <w:r w:rsidRPr="001D2950">
              <w:rPr>
                <w:rFonts w:eastAsia="Times New Roman"/>
                <w:sz w:val="18"/>
                <w:szCs w:val="18"/>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znaczenie kolegialności: </w:t>
            </w:r>
            <w:r w:rsidRPr="001D2950">
              <w:rPr>
                <w:rFonts w:eastAsia="Times New Roman"/>
                <w:sz w:val="18"/>
                <w:szCs w:val="18"/>
                <w:lang w:bidi="en-US"/>
              </w:rPr>
              <w:br/>
              <w:t>rola kolegialnych ciał uczelnianych przy podejmowaniu decyzji. Siła wpływu ciał kolegialnych na oceny wewnątrzśrodowiskowe (</w:t>
            </w:r>
            <w:r w:rsidRPr="001D2950">
              <w:rPr>
                <w:rFonts w:eastAsia="Times New Roman"/>
                <w:i/>
                <w:iCs/>
                <w:sz w:val="18"/>
                <w:szCs w:val="18"/>
                <w:lang w:bidi="en-US"/>
              </w:rPr>
              <w:t>peer review</w:t>
            </w:r>
            <w:r w:rsidRPr="001D2950">
              <w:rPr>
                <w:rFonts w:eastAsia="Times New Roman"/>
                <w:sz w:val="18"/>
                <w:szCs w:val="18"/>
                <w:lang w:bidi="en-US"/>
              </w:rPr>
              <w:t>) oraz ich relacje z organami jednoosobowymi</w:t>
            </w:r>
          </w:p>
        </w:tc>
        <w:tc>
          <w:tcPr>
            <w:tcW w:w="1642" w:type="dxa"/>
            <w:shd w:val="clear" w:color="auto" w:fill="auto"/>
            <w:noWrap/>
          </w:tcPr>
          <w:p w14:paraId="23B5D239"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rola interesariuszy:</w:t>
            </w:r>
            <w:r w:rsidRPr="001D2950">
              <w:rPr>
                <w:rFonts w:eastAsia="Times New Roman"/>
                <w:sz w:val="18"/>
                <w:szCs w:val="18"/>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umocowanie władzy rektora: </w:t>
            </w:r>
            <w:r w:rsidRPr="001D2950">
              <w:rPr>
                <w:rFonts w:eastAsia="Times New Roman"/>
                <w:sz w:val="18"/>
                <w:szCs w:val="18"/>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konkurencyjność: </w:t>
            </w:r>
            <w:r w:rsidRPr="001D2950">
              <w:rPr>
                <w:rFonts w:eastAsia="Times New Roman"/>
                <w:sz w:val="18"/>
                <w:szCs w:val="18"/>
                <w:lang w:bidi="en-US"/>
              </w:rPr>
              <w:br/>
              <w:t xml:space="preserve">siła </w:t>
            </w:r>
            <w:r w:rsidR="00357A73" w:rsidRPr="001D2950">
              <w:rPr>
                <w:rFonts w:eastAsia="Times New Roman"/>
                <w:sz w:val="18"/>
                <w:szCs w:val="18"/>
                <w:lang w:bidi="en-US"/>
              </w:rPr>
              <w:t xml:space="preserve">i </w:t>
            </w:r>
            <w:r w:rsidRPr="001D2950">
              <w:rPr>
                <w:rFonts w:eastAsia="Times New Roman"/>
                <w:sz w:val="18"/>
                <w:szCs w:val="18"/>
                <w:lang w:bidi="en-US"/>
              </w:rPr>
              <w:t>zdolność do doskonalenia oferty w celu pozyskania studentów i środków finansowych oraz budowania reputacji w ramach uczelni oraz w relacjach z innymi instytucjami akademickimi</w:t>
            </w:r>
          </w:p>
        </w:tc>
      </w:tr>
      <w:tr w:rsidR="000A51B9" w:rsidRPr="00233788"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1D2950" w:rsidRDefault="003D0D6A" w:rsidP="001D2950">
            <w:pPr>
              <w:keepNext/>
              <w:ind w:firstLine="0"/>
              <w:jc w:val="center"/>
              <w:rPr>
                <w:rFonts w:eastAsia="Times New Roman"/>
                <w:sz w:val="22"/>
                <w:lang w:bidi="en-US"/>
              </w:rPr>
            </w:pPr>
            <w:r w:rsidRPr="001D2950">
              <w:rPr>
                <w:rFonts w:eastAsia="Times New Roman"/>
                <w:noProof/>
                <w:sz w:val="22"/>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de Boer i in., 2007; Leja, 2011, s. 175</w:t>
      </w:r>
    </w:p>
    <w:p w14:paraId="3CA5ECB2" w14:textId="7345F60E"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853138" w:rsidRPr="00233788">
        <w:t xml:space="preserve">Tabela </w:t>
      </w:r>
      <w:r w:rsidR="0085313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w:t>
      </w:r>
      <w:r w:rsidR="00392BD4">
        <w:t> </w:t>
      </w:r>
      <w:r w:rsidR="004C63BF">
        <w:t>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rsidRPr="0045106D">
        <w:rPr>
          <w:noProof/>
        </w:rPr>
        <w:t>(por. Blikle, 2017, s. 99)</w:t>
      </w:r>
      <w:r w:rsidRPr="00233788">
        <w:t xml:space="preserve">. Natomiast droga od modelu uniwersytetu liberalnego do pozostałych </w:t>
      </w:r>
      <w:r w:rsidRPr="00233788">
        <w:lastRenderedPageBreak/>
        <w:t xml:space="preserve">dwóch jest znacznie dalsza i oznacza niemal całkowitą zmianę zasad funkcjonowania uczelni. Stąd też Leja postuluje za Amirem Levy zmiany drugiego rodzaju </w:t>
      </w:r>
      <w:r w:rsidR="00921CC1" w:rsidRPr="00921CC1">
        <w:rPr>
          <w:noProof/>
        </w:rPr>
        <w:t>(por. Leja, 2011, s. 168; Levy, 1986)</w:t>
      </w:r>
      <w:r w:rsidRPr="00233788">
        <w:t xml:space="preserve">, aby umożliwić przełamanie istniejącego </w:t>
      </w:r>
      <w:r w:rsidRPr="000701DE">
        <w:rPr>
          <w:i/>
          <w:iCs/>
        </w:rPr>
        <w:t>status quo</w:t>
      </w:r>
      <w:r w:rsidRPr="00233788">
        <w:t xml:space="preserve">. Zmiany takie są „strategiczne, transformacyjne i rewolucyjne” </w:t>
      </w:r>
      <w:r w:rsidR="00921CC1" w:rsidRPr="00921CC1">
        <w:rPr>
          <w:noProof/>
        </w:rPr>
        <w:t>(Pardo del Val</w:t>
      </w:r>
      <w:r w:rsidR="006F2CD1">
        <w:rPr>
          <w:noProof/>
        </w:rPr>
        <w:t xml:space="preserve"> i </w:t>
      </w:r>
      <w:r w:rsidR="00921CC1" w:rsidRPr="00921CC1">
        <w:rPr>
          <w:noProof/>
        </w:rPr>
        <w:t>Martínez Fuentes, 2003, s. 146)</w:t>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00921CC1" w:rsidRPr="00921CC1">
        <w:rPr>
          <w:noProof/>
        </w:rPr>
        <w:t>(por. Pardo del Val</w:t>
      </w:r>
      <w:r w:rsidR="006F2CD1">
        <w:rPr>
          <w:noProof/>
        </w:rPr>
        <w:t xml:space="preserve"> i </w:t>
      </w:r>
      <w:r w:rsidR="00921CC1" w:rsidRPr="00921CC1">
        <w:rPr>
          <w:noProof/>
        </w:rPr>
        <w:t>Martínez Fuentes, 2003)</w:t>
      </w:r>
      <w:r w:rsidRPr="00233788">
        <w:t>.</w:t>
      </w:r>
    </w:p>
    <w:p w14:paraId="44764AAC" w14:textId="089B777F"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w:t>
      </w:r>
      <w:r w:rsidR="00392BD4">
        <w:t> </w:t>
      </w:r>
      <w:r w:rsidRPr="00233788">
        <w:t>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21CC1">
        <w:rPr>
          <w:noProof/>
        </w:rPr>
        <w:t>(Kwiek, 2015, s. 176)</w:t>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21CC1">
        <w:rPr>
          <w:noProof/>
        </w:rPr>
        <w:t>(Kwiek, 2015, s. 176)</w:t>
      </w:r>
      <w:r w:rsidRPr="00233788">
        <w:t>. Wobec tego kolejne rządy zaczęły podejmować działania zmierzające do nadania zmianom na polskich uczelniach pożądanego kierunku. W</w:t>
      </w:r>
      <w:r w:rsidR="00392BD4">
        <w:t> </w:t>
      </w:r>
      <w:r w:rsidRPr="00233788">
        <w:t>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w:t>
      </w:r>
      <w:r w:rsidR="00392BD4">
        <w:t> </w:t>
      </w:r>
      <w:r w:rsidRPr="00233788">
        <w:t>szkolnictwie wyższym z 2005 r., która „wprowadziła nowe zasady gry akademickiej”, a należą do nich m.in.:</w:t>
      </w:r>
    </w:p>
    <w:p w14:paraId="091B7271" w14:textId="77777777" w:rsidR="000A51B9" w:rsidRPr="00233788" w:rsidRDefault="000A51B9" w:rsidP="008F4B8A">
      <w:pPr>
        <w:spacing w:before="0"/>
        <w:ind w:firstLine="284"/>
      </w:pPr>
      <w:r w:rsidRPr="00233788">
        <w:t>- zwiększenie roli produktywności badawczej w finansowaniu,</w:t>
      </w:r>
    </w:p>
    <w:p w14:paraId="7D02173D" w14:textId="77777777" w:rsidR="000A51B9" w:rsidRPr="00233788" w:rsidRDefault="000A51B9" w:rsidP="008F4B8A">
      <w:pPr>
        <w:spacing w:before="0"/>
        <w:ind w:firstLine="284"/>
      </w:pPr>
      <w:r w:rsidRPr="00233788">
        <w:t>- oczekiwanie transformacji misji, struktur zarządzania i sposobów finansowania,</w:t>
      </w:r>
    </w:p>
    <w:p w14:paraId="54427638" w14:textId="77777777" w:rsidR="000A51B9" w:rsidRPr="00233788" w:rsidRDefault="000A51B9" w:rsidP="008F4B8A">
      <w:pPr>
        <w:spacing w:before="0"/>
        <w:ind w:firstLine="284"/>
      </w:pPr>
      <w:r w:rsidRPr="00233788">
        <w:t>- inicjacja stopniowego wprowadzania modelu finansowania opartego na grantach,</w:t>
      </w:r>
    </w:p>
    <w:p w14:paraId="14BE3450" w14:textId="7E80C96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państwa, a</w:t>
      </w:r>
      <w:r w:rsidR="00392BD4">
        <w:t> </w:t>
      </w:r>
      <w:r w:rsidRPr="00233788">
        <w:t xml:space="preserve">rozstrzygających konkursy na granty </w:t>
      </w:r>
      <w:r w:rsidR="00921CC1" w:rsidRPr="00921CC1">
        <w:rPr>
          <w:noProof/>
        </w:rPr>
        <w:t>(por. Kwiek, 2015, s. 198)</w:t>
      </w:r>
      <w:r w:rsidRPr="00233788">
        <w:t>.</w:t>
      </w:r>
    </w:p>
    <w:p w14:paraId="5FE99F1A"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00921CC1" w:rsidRPr="00921CC1">
        <w:rPr>
          <w:iCs/>
          <w:noProof/>
        </w:rPr>
        <w:t>(Antonowicz i in., 2016)</w:t>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00921CC1" w:rsidRPr="00921CC1">
        <w:rPr>
          <w:noProof/>
        </w:rPr>
        <w:t>(Dziedziczak-Foltyn, 2018)</w:t>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00921CC1" w:rsidRPr="00921CC1">
        <w:rPr>
          <w:noProof/>
        </w:rPr>
        <w:t>(Kwiek, 2017)</w:t>
      </w:r>
      <w:r w:rsidRPr="00233788">
        <w:t xml:space="preserve">. Cały proces tworzenia ustawy </w:t>
      </w:r>
      <w:r w:rsidRPr="00233788">
        <w:lastRenderedPageBreak/>
        <w:t>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00921CC1" w:rsidRPr="00921CC1">
        <w:rPr>
          <w:noProof/>
        </w:rPr>
        <w:t>(MNiSW, 2019a)</w:t>
      </w:r>
      <w:r w:rsidRPr="00233788">
        <w:t>.</w:t>
      </w:r>
    </w:p>
    <w:p w14:paraId="20899192" w14:textId="6E46F98D"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00921CC1" w:rsidRPr="00921CC1">
        <w:rPr>
          <w:noProof/>
        </w:rPr>
        <w:t>(Antonowicz i in., 2016; Kwiek, 2015)</w:t>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t> </w:t>
      </w:r>
      <w:r w:rsidRPr="00233788">
        <w:t xml:space="preserve">różnych konfiguracjach przypisanych różnym rodzajom uczelni. Sposób ich przypisania przedstawiono w </w:t>
      </w:r>
      <w:r w:rsidR="00266B6F" w:rsidRPr="00233788">
        <w:t>Tabeli</w:t>
      </w:r>
      <w:r w:rsidR="00345BF3">
        <w:t> </w:t>
      </w:r>
      <w:r w:rsidR="00266B6F">
        <w:t>5</w:t>
      </w:r>
      <w:r w:rsidRPr="00233788">
        <w:t>.</w:t>
      </w:r>
    </w:p>
    <w:p w14:paraId="58A261CF" w14:textId="5F3CDA15" w:rsidR="000A51B9" w:rsidRPr="00233788" w:rsidRDefault="000A51B9" w:rsidP="000A51B9">
      <w:pPr>
        <w:pStyle w:val="Tytutabeli"/>
      </w:pPr>
      <w:bookmarkStart w:id="51" w:name="_Ref134896738"/>
      <w:bookmarkStart w:id="52" w:name="_Ref134896711"/>
      <w:bookmarkStart w:id="53" w:name="_Toc169134728"/>
      <w:r w:rsidRPr="00233788">
        <w:t xml:space="preserve">Tabela </w:t>
      </w:r>
      <w:fldSimple w:instr=" SEQ Tabela \* ARABIC ">
        <w:r w:rsidR="00853138">
          <w:rPr>
            <w:noProof/>
          </w:rPr>
          <w:t>5</w:t>
        </w:r>
      </w:fldSimple>
      <w:bookmarkEnd w:id="51"/>
      <w:r w:rsidR="00993B1A">
        <w:rPr>
          <w:noProof/>
        </w:rPr>
        <w:t>.</w:t>
      </w:r>
      <w:r w:rsidRPr="00233788">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233788" w14:paraId="1A6A30B6" w14:textId="77777777" w:rsidTr="001D2950">
        <w:trPr>
          <w:cantSplit/>
          <w:tblHeader/>
        </w:trPr>
        <w:tc>
          <w:tcPr>
            <w:tcW w:w="3061" w:type="dxa"/>
            <w:shd w:val="clear" w:color="auto" w:fill="auto"/>
            <w:vAlign w:val="center"/>
          </w:tcPr>
          <w:p w14:paraId="688F1EE2"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Strumień finansowania</w:t>
            </w:r>
          </w:p>
        </w:tc>
        <w:tc>
          <w:tcPr>
            <w:tcW w:w="1595" w:type="dxa"/>
            <w:shd w:val="clear" w:color="auto" w:fill="auto"/>
            <w:vAlign w:val="center"/>
          </w:tcPr>
          <w:p w14:paraId="55A0B864"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Publiczne uczelnie </w:t>
            </w:r>
            <w:r w:rsidR="00E36C66" w:rsidRPr="001D2950">
              <w:rPr>
                <w:rFonts w:eastAsia="Times New Roman"/>
                <w:b/>
                <w:bCs/>
                <w:sz w:val="18"/>
                <w:szCs w:val="18"/>
                <w:lang w:bidi="en-US"/>
              </w:rPr>
              <w:br/>
            </w:r>
            <w:r w:rsidRPr="001D2950">
              <w:rPr>
                <w:rFonts w:eastAsia="Times New Roman"/>
                <w:b/>
                <w:bCs/>
                <w:sz w:val="18"/>
                <w:szCs w:val="18"/>
                <w:lang w:bidi="en-US"/>
              </w:rPr>
              <w:t>akademickie</w:t>
            </w:r>
          </w:p>
        </w:tc>
        <w:tc>
          <w:tcPr>
            <w:tcW w:w="1474" w:type="dxa"/>
            <w:shd w:val="clear" w:color="auto" w:fill="auto"/>
            <w:vAlign w:val="center"/>
          </w:tcPr>
          <w:p w14:paraId="11CEAA93"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Publiczne uczelnie </w:t>
            </w:r>
            <w:r w:rsidR="00E36C66" w:rsidRPr="001D2950">
              <w:rPr>
                <w:rFonts w:eastAsia="Times New Roman"/>
                <w:b/>
                <w:bCs/>
                <w:sz w:val="18"/>
                <w:szCs w:val="18"/>
                <w:lang w:bidi="en-US"/>
              </w:rPr>
              <w:br/>
            </w:r>
            <w:r w:rsidRPr="001D2950">
              <w:rPr>
                <w:rFonts w:eastAsia="Times New Roman"/>
                <w:b/>
                <w:bCs/>
                <w:sz w:val="18"/>
                <w:szCs w:val="18"/>
                <w:lang w:bidi="en-US"/>
              </w:rPr>
              <w:t>zawodowe</w:t>
            </w:r>
          </w:p>
        </w:tc>
        <w:tc>
          <w:tcPr>
            <w:tcW w:w="1587" w:type="dxa"/>
            <w:shd w:val="clear" w:color="auto" w:fill="auto"/>
            <w:vAlign w:val="center"/>
          </w:tcPr>
          <w:p w14:paraId="40727F80"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Niepubliczne uczelnie </w:t>
            </w:r>
            <w:r w:rsidR="00E36C66" w:rsidRPr="001D2950">
              <w:rPr>
                <w:rFonts w:eastAsia="Times New Roman"/>
                <w:b/>
                <w:bCs/>
                <w:sz w:val="18"/>
                <w:szCs w:val="18"/>
                <w:lang w:bidi="en-US"/>
              </w:rPr>
              <w:br/>
            </w:r>
            <w:r w:rsidRPr="001D2950">
              <w:rPr>
                <w:rFonts w:eastAsia="Times New Roman"/>
                <w:b/>
                <w:bCs/>
                <w:sz w:val="18"/>
                <w:szCs w:val="18"/>
                <w:lang w:bidi="en-US"/>
              </w:rPr>
              <w:t>akademickie</w:t>
            </w:r>
          </w:p>
        </w:tc>
        <w:tc>
          <w:tcPr>
            <w:tcW w:w="1474" w:type="dxa"/>
            <w:shd w:val="clear" w:color="auto" w:fill="auto"/>
            <w:vAlign w:val="center"/>
          </w:tcPr>
          <w:p w14:paraId="039230E3"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Niepubliczne uczelnie </w:t>
            </w:r>
            <w:r w:rsidR="00E36C66" w:rsidRPr="001D2950">
              <w:rPr>
                <w:rFonts w:eastAsia="Times New Roman"/>
                <w:b/>
                <w:bCs/>
                <w:sz w:val="18"/>
                <w:szCs w:val="18"/>
                <w:lang w:bidi="en-US"/>
              </w:rPr>
              <w:br/>
            </w:r>
            <w:r w:rsidRPr="001D2950">
              <w:rPr>
                <w:rFonts w:eastAsia="Times New Roman"/>
                <w:b/>
                <w:bCs/>
                <w:sz w:val="18"/>
                <w:szCs w:val="18"/>
                <w:lang w:bidi="en-US"/>
              </w:rPr>
              <w:t>zawodowe</w:t>
            </w:r>
          </w:p>
        </w:tc>
      </w:tr>
      <w:tr w:rsidR="00DF6921" w:rsidRPr="00233788" w14:paraId="13EE4844" w14:textId="77777777" w:rsidTr="001D2950">
        <w:trPr>
          <w:cantSplit/>
        </w:trPr>
        <w:tc>
          <w:tcPr>
            <w:tcW w:w="3061" w:type="dxa"/>
            <w:shd w:val="clear" w:color="auto" w:fill="auto"/>
            <w:vAlign w:val="center"/>
          </w:tcPr>
          <w:p w14:paraId="76DB6B17"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Utrzymanie i rozwój potencjału badawczego</w:t>
            </w:r>
          </w:p>
        </w:tc>
        <w:tc>
          <w:tcPr>
            <w:tcW w:w="1595" w:type="dxa"/>
            <w:shd w:val="clear" w:color="auto" w:fill="auto"/>
            <w:vAlign w:val="center"/>
          </w:tcPr>
          <w:p w14:paraId="5AA83B4E" w14:textId="77777777" w:rsidR="000A51B9" w:rsidRPr="001D2950" w:rsidRDefault="000A51B9" w:rsidP="001D2950">
            <w:pPr>
              <w:spacing w:before="60" w:line="276" w:lineRule="auto"/>
              <w:ind w:firstLine="0"/>
              <w:jc w:val="center"/>
              <w:rPr>
                <w:rFonts w:eastAsia="Times New Roman"/>
                <w:b/>
                <w:bCs/>
                <w:sz w:val="22"/>
                <w:lang w:bidi="en-US"/>
              </w:rPr>
            </w:pPr>
            <w:r w:rsidRPr="001D2950">
              <w:rPr>
                <w:rFonts w:eastAsia="Times New Roman"/>
                <w:b/>
                <w:bCs/>
                <w:sz w:val="22"/>
                <w:lang w:bidi="en-US"/>
              </w:rPr>
              <w:t>+</w:t>
            </w:r>
          </w:p>
        </w:tc>
        <w:tc>
          <w:tcPr>
            <w:tcW w:w="1474" w:type="dxa"/>
            <w:shd w:val="clear" w:color="auto" w:fill="auto"/>
            <w:vAlign w:val="center"/>
          </w:tcPr>
          <w:p w14:paraId="02F7F32F"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7D390F5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110F52F5"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5E074108" w14:textId="77777777" w:rsidTr="001D2950">
        <w:trPr>
          <w:cantSplit/>
        </w:trPr>
        <w:tc>
          <w:tcPr>
            <w:tcW w:w="3061" w:type="dxa"/>
            <w:shd w:val="clear" w:color="auto" w:fill="auto"/>
            <w:vAlign w:val="center"/>
          </w:tcPr>
          <w:p w14:paraId="37570237"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Utrzymanie i rozwój potencjału dydaktycznego</w:t>
            </w:r>
          </w:p>
        </w:tc>
        <w:tc>
          <w:tcPr>
            <w:tcW w:w="1595" w:type="dxa"/>
            <w:shd w:val="clear" w:color="auto" w:fill="auto"/>
            <w:vAlign w:val="center"/>
          </w:tcPr>
          <w:p w14:paraId="1FFCC396"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3EE80F8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67A8BD87"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F7BDE2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113A0CE" w14:textId="77777777" w:rsidTr="001D2950">
        <w:trPr>
          <w:cantSplit/>
        </w:trPr>
        <w:tc>
          <w:tcPr>
            <w:tcW w:w="3061" w:type="dxa"/>
            <w:shd w:val="clear" w:color="auto" w:fill="auto"/>
            <w:vAlign w:val="center"/>
          </w:tcPr>
          <w:p w14:paraId="5756C432" w14:textId="20347D12"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Inicjatywa doskonałości (badawcza</w:t>
            </w:r>
            <w:r w:rsidR="009F73EE">
              <w:rPr>
                <w:rFonts w:eastAsia="Times New Roman"/>
                <w:sz w:val="18"/>
                <w:szCs w:val="18"/>
                <w:lang w:bidi="en-US"/>
              </w:rPr>
              <w:t>/</w:t>
            </w:r>
            <w:r w:rsidRPr="001D2950">
              <w:rPr>
                <w:rFonts w:eastAsia="Times New Roman"/>
                <w:sz w:val="18"/>
                <w:szCs w:val="18"/>
                <w:lang w:bidi="en-US"/>
              </w:rPr>
              <w:t>regionalna</w:t>
            </w:r>
            <w:r w:rsidR="009F73EE">
              <w:rPr>
                <w:rFonts w:eastAsia="Times New Roman"/>
                <w:sz w:val="18"/>
                <w:szCs w:val="18"/>
                <w:lang w:bidi="en-US"/>
              </w:rPr>
              <w:t>/</w:t>
            </w:r>
            <w:r w:rsidRPr="001D2950">
              <w:rPr>
                <w:rFonts w:eastAsia="Times New Roman"/>
                <w:sz w:val="18"/>
                <w:szCs w:val="18"/>
                <w:lang w:bidi="en-US"/>
              </w:rPr>
              <w:t>dydaktyczna)</w:t>
            </w:r>
          </w:p>
        </w:tc>
        <w:tc>
          <w:tcPr>
            <w:tcW w:w="1595" w:type="dxa"/>
            <w:shd w:val="clear" w:color="auto" w:fill="auto"/>
            <w:vAlign w:val="center"/>
          </w:tcPr>
          <w:p w14:paraId="36B1886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(badawcza i reg.)</w:t>
            </w:r>
          </w:p>
        </w:tc>
        <w:tc>
          <w:tcPr>
            <w:tcW w:w="1474" w:type="dxa"/>
            <w:shd w:val="clear" w:color="auto" w:fill="auto"/>
            <w:vAlign w:val="center"/>
          </w:tcPr>
          <w:p w14:paraId="53CADA3E"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(dydaktyczna)</w:t>
            </w:r>
          </w:p>
        </w:tc>
        <w:tc>
          <w:tcPr>
            <w:tcW w:w="1587" w:type="dxa"/>
            <w:shd w:val="clear" w:color="auto" w:fill="auto"/>
            <w:vAlign w:val="center"/>
          </w:tcPr>
          <w:p w14:paraId="28235BE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(badawcza i reg.)</w:t>
            </w:r>
          </w:p>
        </w:tc>
        <w:tc>
          <w:tcPr>
            <w:tcW w:w="1474" w:type="dxa"/>
            <w:shd w:val="clear" w:color="auto" w:fill="auto"/>
            <w:vAlign w:val="center"/>
          </w:tcPr>
          <w:p w14:paraId="6F89B5E2"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9B83CDC" w14:textId="77777777" w:rsidTr="001D2950">
        <w:trPr>
          <w:cantSplit/>
        </w:trPr>
        <w:tc>
          <w:tcPr>
            <w:tcW w:w="3061" w:type="dxa"/>
            <w:shd w:val="clear" w:color="auto" w:fill="auto"/>
            <w:vAlign w:val="center"/>
          </w:tcPr>
          <w:p w14:paraId="390CC27F"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Inwestycje</w:t>
            </w:r>
          </w:p>
        </w:tc>
        <w:tc>
          <w:tcPr>
            <w:tcW w:w="1595" w:type="dxa"/>
            <w:shd w:val="clear" w:color="auto" w:fill="auto"/>
            <w:vAlign w:val="center"/>
          </w:tcPr>
          <w:p w14:paraId="398E5CC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(kształcenie/nauka)</w:t>
            </w:r>
          </w:p>
        </w:tc>
        <w:tc>
          <w:tcPr>
            <w:tcW w:w="1474" w:type="dxa"/>
            <w:shd w:val="clear" w:color="auto" w:fill="auto"/>
            <w:vAlign w:val="center"/>
          </w:tcPr>
          <w:p w14:paraId="258AF612"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(kształcenie)</w:t>
            </w:r>
          </w:p>
        </w:tc>
        <w:tc>
          <w:tcPr>
            <w:tcW w:w="1587" w:type="dxa"/>
            <w:shd w:val="clear" w:color="auto" w:fill="auto"/>
            <w:vAlign w:val="center"/>
          </w:tcPr>
          <w:p w14:paraId="5F0EE2F5"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(nauka)</w:t>
            </w:r>
          </w:p>
        </w:tc>
        <w:tc>
          <w:tcPr>
            <w:tcW w:w="1474" w:type="dxa"/>
            <w:shd w:val="clear" w:color="auto" w:fill="auto"/>
            <w:vAlign w:val="center"/>
          </w:tcPr>
          <w:p w14:paraId="5925C9B6"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AFA2572" w14:textId="77777777" w:rsidTr="001D2950">
        <w:trPr>
          <w:cantSplit/>
        </w:trPr>
        <w:tc>
          <w:tcPr>
            <w:tcW w:w="3061" w:type="dxa"/>
            <w:shd w:val="clear" w:color="auto" w:fill="auto"/>
            <w:vAlign w:val="center"/>
          </w:tcPr>
          <w:p w14:paraId="4C03936C"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 xml:space="preserve">SPUB – utrzymanie aparatury </w:t>
            </w:r>
            <w:r w:rsidR="008F4B8A" w:rsidRPr="001D2950">
              <w:rPr>
                <w:rFonts w:eastAsia="Times New Roman"/>
                <w:sz w:val="18"/>
                <w:szCs w:val="18"/>
                <w:lang w:bidi="en-US"/>
              </w:rPr>
              <w:br/>
            </w:r>
            <w:r w:rsidRPr="001D2950">
              <w:rPr>
                <w:rFonts w:eastAsia="Times New Roman"/>
                <w:sz w:val="18"/>
                <w:szCs w:val="18"/>
                <w:lang w:bidi="en-US"/>
              </w:rPr>
              <w:t>naukowo-badawczej (unikatowej)</w:t>
            </w:r>
          </w:p>
        </w:tc>
        <w:tc>
          <w:tcPr>
            <w:tcW w:w="1595" w:type="dxa"/>
            <w:shd w:val="clear" w:color="auto" w:fill="auto"/>
            <w:vAlign w:val="center"/>
          </w:tcPr>
          <w:p w14:paraId="403B655C"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1AC4D11"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0A156C6E"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72ED76F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5AFF93C0" w14:textId="77777777" w:rsidTr="001D2950">
        <w:trPr>
          <w:cantSplit/>
        </w:trPr>
        <w:tc>
          <w:tcPr>
            <w:tcW w:w="3061" w:type="dxa"/>
            <w:shd w:val="clear" w:color="auto" w:fill="auto"/>
            <w:vAlign w:val="center"/>
          </w:tcPr>
          <w:p w14:paraId="097B4AFA"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Stypendia dla studentów</w:t>
            </w:r>
          </w:p>
        </w:tc>
        <w:tc>
          <w:tcPr>
            <w:tcW w:w="1595" w:type="dxa"/>
            <w:shd w:val="clear" w:color="auto" w:fill="auto"/>
            <w:vAlign w:val="center"/>
          </w:tcPr>
          <w:p w14:paraId="59F81403"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1D24A3F7"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21B2EB4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67F91DF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0C1BB389" w14:textId="77777777" w:rsidTr="001D2950">
        <w:trPr>
          <w:cantSplit/>
        </w:trPr>
        <w:tc>
          <w:tcPr>
            <w:tcW w:w="3061" w:type="dxa"/>
            <w:shd w:val="clear" w:color="auto" w:fill="auto"/>
            <w:vAlign w:val="center"/>
          </w:tcPr>
          <w:p w14:paraId="19D412BB"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Programy ministra</w:t>
            </w:r>
          </w:p>
        </w:tc>
        <w:tc>
          <w:tcPr>
            <w:tcW w:w="1595" w:type="dxa"/>
            <w:shd w:val="clear" w:color="auto" w:fill="auto"/>
            <w:vAlign w:val="center"/>
          </w:tcPr>
          <w:p w14:paraId="77DF4B93"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C6336B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1537157A"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7D3F9A9F"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B2AAA47" w14:textId="77777777" w:rsidTr="001D2950">
        <w:trPr>
          <w:cantSplit/>
        </w:trPr>
        <w:tc>
          <w:tcPr>
            <w:tcW w:w="3061" w:type="dxa"/>
            <w:shd w:val="clear" w:color="auto" w:fill="auto"/>
            <w:vAlign w:val="center"/>
          </w:tcPr>
          <w:p w14:paraId="1DC3464B" w14:textId="77777777" w:rsidR="000A51B9" w:rsidRPr="001D2950" w:rsidRDefault="000A51B9" w:rsidP="001D2950">
            <w:pPr>
              <w:keepNext/>
              <w:spacing w:before="60" w:line="276" w:lineRule="auto"/>
              <w:ind w:firstLine="0"/>
              <w:jc w:val="center"/>
              <w:rPr>
                <w:rFonts w:eastAsia="Times New Roman"/>
                <w:sz w:val="18"/>
                <w:szCs w:val="18"/>
                <w:lang w:bidi="en-US"/>
              </w:rPr>
            </w:pPr>
            <w:r w:rsidRPr="001D2950">
              <w:rPr>
                <w:rFonts w:eastAsia="Times New Roman"/>
                <w:sz w:val="18"/>
                <w:szCs w:val="18"/>
                <w:lang w:bidi="en-US"/>
              </w:rPr>
              <w:t>Niepełnosprawni – zapewnienie pełnej możliwości uczestnictwa</w:t>
            </w:r>
          </w:p>
        </w:tc>
        <w:tc>
          <w:tcPr>
            <w:tcW w:w="1595" w:type="dxa"/>
            <w:shd w:val="clear" w:color="auto" w:fill="auto"/>
            <w:vAlign w:val="center"/>
          </w:tcPr>
          <w:p w14:paraId="676C7593"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6E7696F"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36C4A9C8"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31B22B0F"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r>
    </w:tbl>
    <w:p w14:paraId="4ED338BD" w14:textId="677D74B4"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Ministerstwo Nauki i Szkolnictwa Wyższego</w:t>
      </w:r>
      <w:r w:rsidR="006F2CD1">
        <w:rPr>
          <w:noProof/>
          <w:lang w:val="pl-PL"/>
        </w:rPr>
        <w:t xml:space="preserve"> i </w:t>
      </w:r>
      <w:r w:rsidR="00921CC1" w:rsidRPr="00D95B07">
        <w:rPr>
          <w:noProof/>
          <w:lang w:val="pl-PL"/>
        </w:rPr>
        <w:t>MNiSW, 2019; MNiSW, 2019a</w:t>
      </w:r>
    </w:p>
    <w:p w14:paraId="1834876D" w14:textId="2D1FE969" w:rsidR="000A51B9" w:rsidRPr="00233788" w:rsidRDefault="000A51B9" w:rsidP="000A51B9">
      <w:r w:rsidRPr="00233788">
        <w:t xml:space="preserve">Ważną zmianą jest zastąpienie dotychczasowych dotacji (również celowych) jedną subwencją </w:t>
      </w:r>
      <w:r w:rsidR="00921CC1" w:rsidRPr="00921CC1">
        <w:rPr>
          <w:noProof/>
        </w:rPr>
        <w:t>(Ministerstwo Nauki i Szkolnictwa Wyższego</w:t>
      </w:r>
      <w:r w:rsidR="006F2CD1">
        <w:rPr>
          <w:noProof/>
        </w:rPr>
        <w:t xml:space="preserve"> i </w:t>
      </w:r>
      <w:r w:rsidR="00921CC1" w:rsidRPr="00921CC1">
        <w:rPr>
          <w:noProof/>
        </w:rPr>
        <w:t>MNiSW, 2019)</w:t>
      </w:r>
      <w:r w:rsidRPr="00233788">
        <w:t xml:space="preserve">. Zmiana ta jednocześnie dotyczy zwiększenia swobody decyzji władz uczelni co do rozdziału otrzymanych środków pomiędzy różne potrzeby. Ponadto środki finansowe są kierowane bezpośrednio do uczelni </w:t>
      </w:r>
      <w:r w:rsidR="00921CC1" w:rsidRPr="00921CC1">
        <w:rPr>
          <w:noProof/>
        </w:rPr>
        <w:t>(Tomala, 2018)</w:t>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853138" w:rsidRPr="00233788">
        <w:t xml:space="preserve">Tabela </w:t>
      </w:r>
      <w:r w:rsidR="0085313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233788">
        <w:lastRenderedPageBreak/>
        <w:t>wynikającymi z potrzeb zapewnienia i rozwoju dobrej jakości dydaktyki. Inna różnica jest widoczna pomiędzy uczelniami publicznymi i niepublicznymi. Te</w:t>
      </w:r>
      <w:r w:rsidR="00754B63">
        <w:t> </w:t>
      </w:r>
      <w:r w:rsidRPr="00233788">
        <w:t>pierwsze otrzymają finansowanie na dydaktykę, a</w:t>
      </w:r>
      <w:r w:rsidR="00392BD4">
        <w:t> </w:t>
      </w:r>
      <w:r w:rsidRPr="00233788">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323C0F21" w14:textId="15013B1F" w:rsidR="000A51B9" w:rsidRPr="00233788" w:rsidRDefault="003D0D6A" w:rsidP="000A51B9">
      <w:pPr>
        <w:pStyle w:val="Rysunek"/>
      </w:pPr>
      <w:r w:rsidRPr="001E467B">
        <w:rPr>
          <w:noProof/>
        </w:rPr>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233788" w:rsidRDefault="000A51B9" w:rsidP="000A51B9">
      <w:pPr>
        <w:pStyle w:val="Tytutabeli"/>
      </w:pPr>
      <w:bookmarkStart w:id="54" w:name="_Ref134899485"/>
      <w:bookmarkStart w:id="55" w:name="_Ref134899477"/>
      <w:bookmarkStart w:id="56" w:name="_Ref139740940"/>
      <w:bookmarkStart w:id="57" w:name="_Toc169134674"/>
      <w:r w:rsidRPr="00233788">
        <w:t xml:space="preserve">Rysunek </w:t>
      </w:r>
      <w:fldSimple w:instr=" SEQ Rysunek \* ARABIC ">
        <w:r w:rsidR="00853138">
          <w:rPr>
            <w:noProof/>
          </w:rPr>
          <w:t>3</w:t>
        </w:r>
      </w:fldSimple>
      <w:bookmarkEnd w:id="54"/>
      <w:r w:rsidR="0036301D">
        <w:rPr>
          <w:noProof/>
        </w:rPr>
        <w:t>.</w:t>
      </w:r>
      <w:r w:rsidRPr="00233788">
        <w:t xml:space="preserve"> Wpływ zmiany liczby studentów przypadających na jednego nauczyciela akademickiego na zmianę wielkości subwencji</w:t>
      </w:r>
      <w:bookmarkEnd w:id="55"/>
      <w:bookmarkEnd w:id="56"/>
      <w:bookmarkEnd w:id="57"/>
    </w:p>
    <w:p w14:paraId="0CD80A03" w14:textId="4F033898"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Dz. U. 2508, 2018</w:t>
      </w:r>
    </w:p>
    <w:p w14:paraId="5704CA96" w14:textId="39D4535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(1,25) i</w:t>
      </w:r>
      <w:r w:rsidR="00392BD4">
        <w:t> </w:t>
      </w:r>
      <w:r w:rsidRPr="00233788">
        <w:t xml:space="preserve">corocznie zwiększanego </w:t>
      </w:r>
      <w:r w:rsidRPr="007E1110">
        <w:rPr>
          <w:noProof/>
        </w:rPr>
        <w:t>(Dz. U. 574, 2022, s. Art. 383)</w:t>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921CC1">
        <w:rPr>
          <w:noProof/>
        </w:rPr>
        <w:t>(Kalinowski, 2017)</w:t>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853138">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853138" w:rsidRPr="00233788">
        <w:t xml:space="preserve">Rysunek </w:t>
      </w:r>
      <w:r w:rsidR="00853138">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921CC1">
        <w:rPr>
          <w:noProof/>
        </w:rPr>
        <w:t>(Dz. U. 2508, 2018)</w:t>
      </w:r>
      <w:r w:rsidRPr="00233788">
        <w:t xml:space="preserve"> został przedstawiony na </w:t>
      </w:r>
      <w:r w:rsidR="00520FE4">
        <w:t>Rysunku </w:t>
      </w:r>
      <w:r w:rsidR="00DB1ACD">
        <w:t>3</w:t>
      </w:r>
      <w:r w:rsidRPr="00233788">
        <w:t>.</w:t>
      </w:r>
    </w:p>
    <w:p w14:paraId="6DDCD0DA" w14:textId="69FF4522"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921CC1">
        <w:rPr>
          <w:noProof/>
        </w:rPr>
        <w:t>(Dz. U. 2508, 2018)</w:t>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853138" w:rsidRPr="00233788">
        <w:t xml:space="preserve">Rysunek </w:t>
      </w:r>
      <w:r w:rsidR="00853138">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t> </w:t>
      </w:r>
      <w:r w:rsidRPr="00233788">
        <w:t>przepisach.</w:t>
      </w:r>
    </w:p>
    <w:p w14:paraId="4B453EC5" w14:textId="77777777" w:rsidR="000A51B9" w:rsidRPr="00233788" w:rsidRDefault="000A51B9" w:rsidP="000A51B9">
      <w:r w:rsidRPr="00233788">
        <w:t xml:space="preserve">Poza składnikiem studenckim wpływ na wielkość subwencji będą miały również składniki: </w:t>
      </w:r>
    </w:p>
    <w:p w14:paraId="3A85E3E8"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3D851B0A"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366B2DB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48C5B293" w14:textId="77777777" w:rsidR="000A51B9" w:rsidRPr="00233788" w:rsidRDefault="000A51B9">
      <w:pPr>
        <w:pStyle w:val="ListParagraph"/>
        <w:numPr>
          <w:ilvl w:val="0"/>
          <w:numId w:val="16"/>
        </w:numPr>
        <w:ind w:left="426"/>
      </w:pPr>
      <w:r w:rsidRPr="00233788">
        <w:t>doktorancki – zależny od liczby doktorantów w szkołach doktorskich,</w:t>
      </w:r>
    </w:p>
    <w:p w14:paraId="63609D39" w14:textId="21CA0759"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00921CC1" w:rsidRPr="00921CC1">
        <w:rPr>
          <w:noProof/>
        </w:rPr>
        <w:t>(Dz.</w:t>
      </w:r>
      <w:r w:rsidR="00392BD4">
        <w:rPr>
          <w:noProof/>
        </w:rPr>
        <w:t> </w:t>
      </w:r>
      <w:r w:rsidR="00921CC1" w:rsidRPr="00921CC1">
        <w:rPr>
          <w:noProof/>
        </w:rPr>
        <w:t>U.</w:t>
      </w:r>
      <w:r w:rsidR="00392BD4">
        <w:rPr>
          <w:noProof/>
        </w:rPr>
        <w:t> </w:t>
      </w:r>
      <w:r w:rsidR="00921CC1" w:rsidRPr="00921CC1">
        <w:rPr>
          <w:noProof/>
        </w:rPr>
        <w:t>2508, 2018; MNiSW, 2019b)</w:t>
      </w:r>
      <w:r w:rsidRPr="00233788">
        <w:t>.</w:t>
      </w:r>
    </w:p>
    <w:p w14:paraId="0C7C7C29"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00921CC1" w:rsidRPr="00921CC1">
        <w:rPr>
          <w:noProof/>
        </w:rPr>
        <w:t>(MNiSW, 2019b)</w:t>
      </w:r>
      <w:r w:rsidRPr="00233788">
        <w:t>.</w:t>
      </w:r>
    </w:p>
    <w:p w14:paraId="1EB3EC51" w14:textId="5EA3F9C9"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00921CC1" w:rsidRPr="00921CC1">
        <w:rPr>
          <w:noProof/>
        </w:rPr>
        <w:t>(Ministerstwo Nauki i Szkolnictwa Wyższego</w:t>
      </w:r>
      <w:r w:rsidR="006F2CD1">
        <w:rPr>
          <w:noProof/>
        </w:rPr>
        <w:t xml:space="preserve"> i </w:t>
      </w:r>
      <w:r w:rsidR="00921CC1" w:rsidRPr="00921CC1">
        <w:rPr>
          <w:noProof/>
        </w:rPr>
        <w:t>MNiSW, 2019)</w:t>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853138" w:rsidRPr="00233788">
        <w:t xml:space="preserve">Załącznik 1 – Lista głównych zmian wprowadzonych </w:t>
      </w:r>
      <w:r w:rsidR="00853138" w:rsidRPr="00233788">
        <w:lastRenderedPageBreak/>
        <w:t>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777D9479" w14:textId="409E70BC" w:rsidR="000A51B9" w:rsidRPr="00233788" w:rsidRDefault="000A51B9" w:rsidP="000A51B9">
      <w:pPr>
        <w:pStyle w:val="Tytutabeli"/>
      </w:pPr>
      <w:bookmarkStart w:id="58" w:name="_Ref134896787"/>
      <w:bookmarkStart w:id="59" w:name="_Ref134896759"/>
      <w:bookmarkStart w:id="60" w:name="_Toc169134729"/>
      <w:r w:rsidRPr="00233788">
        <w:t xml:space="preserve">Tabela </w:t>
      </w:r>
      <w:fldSimple w:instr=" SEQ Tabela \* ARABIC ">
        <w:r w:rsidR="00853138">
          <w:rPr>
            <w:noProof/>
          </w:rPr>
          <w:t>6</w:t>
        </w:r>
      </w:fldSimple>
      <w:bookmarkEnd w:id="58"/>
      <w:r w:rsidR="00993B1A">
        <w:rPr>
          <w:noProof/>
        </w:rPr>
        <w:t>.</w:t>
      </w:r>
      <w:r w:rsidRPr="00233788">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233788" w14:paraId="7410063D" w14:textId="77777777" w:rsidTr="001D2950">
        <w:trPr>
          <w:cantSplit/>
          <w:tblHeader/>
        </w:trPr>
        <w:tc>
          <w:tcPr>
            <w:tcW w:w="4819" w:type="dxa"/>
            <w:shd w:val="clear" w:color="auto" w:fill="auto"/>
          </w:tcPr>
          <w:p w14:paraId="27B5D6E0" w14:textId="77777777" w:rsidR="000A51B9" w:rsidRPr="001D2950" w:rsidRDefault="000A51B9" w:rsidP="001D2950">
            <w:pPr>
              <w:keepNext/>
              <w:spacing w:before="60" w:line="300" w:lineRule="auto"/>
              <w:ind w:firstLine="0"/>
              <w:jc w:val="center"/>
              <w:rPr>
                <w:rFonts w:eastAsia="Times New Roman"/>
                <w:b/>
                <w:bCs/>
                <w:szCs w:val="20"/>
                <w:lang w:bidi="en-US"/>
              </w:rPr>
            </w:pPr>
            <w:r w:rsidRPr="001D2950">
              <w:rPr>
                <w:rFonts w:eastAsia="Times New Roman"/>
                <w:b/>
                <w:bCs/>
                <w:szCs w:val="20"/>
                <w:lang w:bidi="en-US"/>
              </w:rPr>
              <w:t>Opis zmiany</w:t>
            </w:r>
          </w:p>
        </w:tc>
        <w:tc>
          <w:tcPr>
            <w:tcW w:w="4252" w:type="dxa"/>
            <w:shd w:val="clear" w:color="auto" w:fill="auto"/>
          </w:tcPr>
          <w:p w14:paraId="06011F07" w14:textId="77777777" w:rsidR="000A51B9" w:rsidRPr="001D2950" w:rsidRDefault="000A51B9" w:rsidP="001D2950">
            <w:pPr>
              <w:keepNext/>
              <w:spacing w:before="60" w:line="300" w:lineRule="auto"/>
              <w:ind w:firstLine="0"/>
              <w:jc w:val="center"/>
              <w:rPr>
                <w:rFonts w:eastAsia="Times New Roman"/>
                <w:b/>
                <w:bCs/>
                <w:szCs w:val="20"/>
                <w:lang w:bidi="en-US"/>
              </w:rPr>
            </w:pPr>
            <w:r w:rsidRPr="001D2950">
              <w:rPr>
                <w:rFonts w:eastAsia="Times New Roman"/>
                <w:b/>
                <w:bCs/>
                <w:szCs w:val="20"/>
                <w:lang w:bidi="en-US"/>
              </w:rPr>
              <w:t>Cel zmiany</w:t>
            </w:r>
          </w:p>
        </w:tc>
      </w:tr>
      <w:tr w:rsidR="000A51B9" w:rsidRPr="00233788" w14:paraId="63CC8B49" w14:textId="77777777" w:rsidTr="001D2950">
        <w:trPr>
          <w:cantSplit/>
        </w:trPr>
        <w:tc>
          <w:tcPr>
            <w:tcW w:w="4819" w:type="dxa"/>
            <w:shd w:val="clear" w:color="auto" w:fill="auto"/>
          </w:tcPr>
          <w:p w14:paraId="25CC42EE" w14:textId="77777777" w:rsidR="000A51B9" w:rsidRPr="001D2950" w:rsidRDefault="00C65E97" w:rsidP="00A45CF0">
            <w:pPr>
              <w:pStyle w:val="TekstTabeli"/>
            </w:pPr>
            <w:r w:rsidRPr="001D2950">
              <w:t xml:space="preserve">1. </w:t>
            </w:r>
            <w:r w:rsidR="000A51B9" w:rsidRPr="001D2950">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1D2950" w:rsidRDefault="000A51B9" w:rsidP="00C65E97">
            <w:pPr>
              <w:pStyle w:val="TekstTabeli"/>
              <w:rPr>
                <w:i/>
                <w:iCs/>
              </w:rPr>
            </w:pPr>
            <w:r w:rsidRPr="001D2950">
              <w:rPr>
                <w:i/>
                <w:iCs/>
              </w:rPr>
              <w:t>Wsparcie współpracy międzyuczelnianej i możliwości tworzenia marek wykraczających poza pojedyncze uczelnie.</w:t>
            </w:r>
          </w:p>
        </w:tc>
      </w:tr>
      <w:tr w:rsidR="000A51B9" w:rsidRPr="00233788" w14:paraId="448D81BF" w14:textId="77777777" w:rsidTr="001D2950">
        <w:trPr>
          <w:cantSplit/>
        </w:trPr>
        <w:tc>
          <w:tcPr>
            <w:tcW w:w="4819" w:type="dxa"/>
            <w:shd w:val="clear" w:color="auto" w:fill="auto"/>
          </w:tcPr>
          <w:p w14:paraId="39085F8A" w14:textId="77777777" w:rsidR="000A51B9" w:rsidRPr="001D2950" w:rsidRDefault="00C65E97" w:rsidP="00A45CF0">
            <w:pPr>
              <w:pStyle w:val="TekstTabeli"/>
            </w:pPr>
            <w:r w:rsidRPr="001D2950">
              <w:t xml:space="preserve">2. </w:t>
            </w:r>
            <w:r w:rsidR="000A51B9" w:rsidRPr="001D2950">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1D2950" w:rsidRDefault="000A51B9" w:rsidP="00C65E97">
            <w:pPr>
              <w:pStyle w:val="TekstTabeli"/>
              <w:rPr>
                <w:i/>
                <w:iCs/>
              </w:rPr>
            </w:pPr>
            <w:r w:rsidRPr="001D2950">
              <w:rPr>
                <w:i/>
                <w:iCs/>
              </w:rPr>
              <w:t xml:space="preserve">Otwarcie na wpływ szerokiego grona </w:t>
            </w:r>
            <w:r w:rsidR="001A76EB" w:rsidRPr="001D2950">
              <w:rPr>
                <w:i/>
                <w:iCs/>
              </w:rPr>
              <w:t>zainteresowanych stron</w:t>
            </w:r>
            <w:r w:rsidRPr="001D2950">
              <w:rPr>
                <w:i/>
                <w:iCs/>
              </w:rPr>
              <w:t xml:space="preserve"> na uczelnie.</w:t>
            </w:r>
          </w:p>
        </w:tc>
      </w:tr>
      <w:tr w:rsidR="000A51B9" w:rsidRPr="00233788" w14:paraId="2EACCB7C" w14:textId="77777777" w:rsidTr="001D2950">
        <w:trPr>
          <w:cantSplit/>
        </w:trPr>
        <w:tc>
          <w:tcPr>
            <w:tcW w:w="4819" w:type="dxa"/>
            <w:shd w:val="clear" w:color="auto" w:fill="auto"/>
          </w:tcPr>
          <w:p w14:paraId="03B7466B" w14:textId="77777777" w:rsidR="000A51B9" w:rsidRPr="001D2950" w:rsidRDefault="00C65E97" w:rsidP="00A45CF0">
            <w:pPr>
              <w:pStyle w:val="TekstTabeli"/>
            </w:pPr>
            <w:r w:rsidRPr="001D2950">
              <w:t xml:space="preserve">3. </w:t>
            </w:r>
            <w:r w:rsidR="000A51B9" w:rsidRPr="001D2950">
              <w:t>Odejście od pojęcia podstawowej jednostki organizacyjnej, na rzecz podkreślenia spójności uczelni jako instytucji.</w:t>
            </w:r>
          </w:p>
        </w:tc>
        <w:tc>
          <w:tcPr>
            <w:tcW w:w="4252" w:type="dxa"/>
            <w:shd w:val="clear" w:color="auto" w:fill="auto"/>
          </w:tcPr>
          <w:p w14:paraId="29153C08" w14:textId="77777777" w:rsidR="000A51B9" w:rsidRPr="001D2950" w:rsidRDefault="000A51B9" w:rsidP="00C65E97">
            <w:pPr>
              <w:pStyle w:val="TekstTabeli"/>
              <w:rPr>
                <w:i/>
                <w:iCs/>
              </w:rPr>
            </w:pPr>
            <w:r w:rsidRPr="001D2950">
              <w:rPr>
                <w:i/>
                <w:iCs/>
              </w:rPr>
              <w:t>Wzmocnienie spójności struktury i oferty uczelni.</w:t>
            </w:r>
          </w:p>
        </w:tc>
      </w:tr>
      <w:tr w:rsidR="000A51B9" w:rsidRPr="00233788" w14:paraId="1A8C3B72" w14:textId="77777777" w:rsidTr="001D2950">
        <w:trPr>
          <w:cantSplit/>
        </w:trPr>
        <w:tc>
          <w:tcPr>
            <w:tcW w:w="4819" w:type="dxa"/>
            <w:shd w:val="clear" w:color="auto" w:fill="auto"/>
          </w:tcPr>
          <w:p w14:paraId="36071FF3" w14:textId="77777777" w:rsidR="000A51B9" w:rsidRPr="001D2950" w:rsidRDefault="00C65E97" w:rsidP="00A45CF0">
            <w:pPr>
              <w:pStyle w:val="TekstTabeli"/>
            </w:pPr>
            <w:r w:rsidRPr="001D2950">
              <w:t xml:space="preserve">4. </w:t>
            </w:r>
            <w:r w:rsidR="000A51B9" w:rsidRPr="001D2950">
              <w:t>Nadanie rektorowi większych uprawnień do kształtowania struktury organizacyjnej uczelni np. swoboda tworzenia wydziałów.</w:t>
            </w:r>
          </w:p>
        </w:tc>
        <w:tc>
          <w:tcPr>
            <w:tcW w:w="4252" w:type="dxa"/>
            <w:shd w:val="clear" w:color="auto" w:fill="auto"/>
          </w:tcPr>
          <w:p w14:paraId="4A618731" w14:textId="77777777" w:rsidR="000A51B9" w:rsidRPr="001D2950" w:rsidRDefault="000A51B9" w:rsidP="00C65E97">
            <w:pPr>
              <w:pStyle w:val="TekstTabeli"/>
              <w:rPr>
                <w:i/>
                <w:iCs/>
              </w:rPr>
            </w:pPr>
            <w:r w:rsidRPr="001D2950">
              <w:rPr>
                <w:i/>
                <w:iCs/>
              </w:rPr>
              <w:t>Wzmocnienie centrum sterującego uczelni.</w:t>
            </w:r>
          </w:p>
        </w:tc>
      </w:tr>
      <w:tr w:rsidR="000A51B9" w:rsidRPr="00233788" w14:paraId="60B1878F" w14:textId="77777777" w:rsidTr="001D2950">
        <w:trPr>
          <w:cantSplit/>
        </w:trPr>
        <w:tc>
          <w:tcPr>
            <w:tcW w:w="4819" w:type="dxa"/>
            <w:shd w:val="clear" w:color="auto" w:fill="auto"/>
          </w:tcPr>
          <w:p w14:paraId="10D13353" w14:textId="77777777" w:rsidR="000A51B9" w:rsidRPr="001D2950" w:rsidRDefault="00C65E97" w:rsidP="00A45CF0">
            <w:pPr>
              <w:pStyle w:val="TekstTabeli"/>
            </w:pPr>
            <w:r w:rsidRPr="001D2950">
              <w:t xml:space="preserve">5. </w:t>
            </w:r>
            <w:r w:rsidR="000A51B9" w:rsidRPr="001D2950">
              <w:t>Rezygnacja z udziału uczelni w procedurze nadawania tytułu profesora oraz zniesienie wymogu opieki naukowej nad doktorantami.</w:t>
            </w:r>
          </w:p>
        </w:tc>
        <w:tc>
          <w:tcPr>
            <w:tcW w:w="4252" w:type="dxa"/>
            <w:shd w:val="clear" w:color="auto" w:fill="auto"/>
          </w:tcPr>
          <w:p w14:paraId="44AA9F64" w14:textId="77777777" w:rsidR="000A51B9" w:rsidRPr="001D2950" w:rsidRDefault="000A51B9" w:rsidP="00C65E97">
            <w:pPr>
              <w:pStyle w:val="TekstTabeli"/>
              <w:rPr>
                <w:i/>
                <w:iCs/>
              </w:rPr>
            </w:pPr>
            <w:r w:rsidRPr="001D2950">
              <w:rPr>
                <w:i/>
                <w:iCs/>
              </w:rPr>
              <w:t>Otwarcie drogi do formalnego rozwoju kariery dla naukowców zaangażowanych wyłącznie w badania.</w:t>
            </w:r>
          </w:p>
        </w:tc>
      </w:tr>
      <w:tr w:rsidR="000A51B9" w:rsidRPr="00233788" w14:paraId="34B231CA" w14:textId="77777777" w:rsidTr="001D2950">
        <w:trPr>
          <w:cantSplit/>
        </w:trPr>
        <w:tc>
          <w:tcPr>
            <w:tcW w:w="4819" w:type="dxa"/>
            <w:shd w:val="clear" w:color="auto" w:fill="auto"/>
          </w:tcPr>
          <w:p w14:paraId="15AA56B0" w14:textId="77777777" w:rsidR="000A51B9" w:rsidRPr="001D2950" w:rsidRDefault="00C65E97" w:rsidP="00A45CF0">
            <w:pPr>
              <w:pStyle w:val="TekstTabeli"/>
            </w:pPr>
            <w:r w:rsidRPr="001D2950">
              <w:t xml:space="preserve">6. </w:t>
            </w:r>
            <w:r w:rsidR="000A51B9" w:rsidRPr="001D2950">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1D2950" w:rsidRDefault="000A51B9" w:rsidP="00C65E97">
            <w:pPr>
              <w:pStyle w:val="TekstTabeli"/>
              <w:rPr>
                <w:i/>
                <w:iCs/>
              </w:rPr>
            </w:pPr>
            <w:r w:rsidRPr="001D2950">
              <w:rPr>
                <w:i/>
                <w:iCs/>
              </w:rPr>
              <w:t>Otwarcie drogi do awansu dla naukowców posiadających uznany dorobek, ale nie posiadających stopnia doktora habilitowanego.</w:t>
            </w:r>
          </w:p>
        </w:tc>
      </w:tr>
      <w:tr w:rsidR="000A51B9" w:rsidRPr="00233788" w14:paraId="44E88926" w14:textId="77777777" w:rsidTr="001D2950">
        <w:trPr>
          <w:cantSplit/>
        </w:trPr>
        <w:tc>
          <w:tcPr>
            <w:tcW w:w="4819" w:type="dxa"/>
            <w:shd w:val="clear" w:color="auto" w:fill="auto"/>
          </w:tcPr>
          <w:p w14:paraId="332CF417" w14:textId="77777777" w:rsidR="000A51B9" w:rsidRPr="001D2950" w:rsidRDefault="00C65E97" w:rsidP="00A45CF0">
            <w:pPr>
              <w:pStyle w:val="TekstTabeli"/>
            </w:pPr>
            <w:r w:rsidRPr="001D2950">
              <w:t xml:space="preserve">7. </w:t>
            </w:r>
            <w:r w:rsidR="000A51B9" w:rsidRPr="001D2950">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1D2950" w:rsidRDefault="000A51B9" w:rsidP="00C65E97">
            <w:pPr>
              <w:pStyle w:val="TekstTabeli"/>
              <w:rPr>
                <w:i/>
                <w:iCs/>
              </w:rPr>
            </w:pPr>
            <w:r w:rsidRPr="001D2950">
              <w:rPr>
                <w:i/>
                <w:iCs/>
              </w:rPr>
              <w:t>Nacisk na wdrożenie doktorantów w tryb pracy naukowca.</w:t>
            </w:r>
          </w:p>
        </w:tc>
      </w:tr>
    </w:tbl>
    <w:p w14:paraId="27E24601" w14:textId="753B09CC"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Kwiek i in., 2016; Ministerstwo Nauki i Szkolnictwa Wyższego</w:t>
      </w:r>
      <w:r w:rsidR="006F2CD1">
        <w:rPr>
          <w:noProof/>
          <w:lang w:val="pl-PL"/>
        </w:rPr>
        <w:t xml:space="preserve"> i </w:t>
      </w:r>
      <w:r w:rsidR="00921CC1" w:rsidRPr="00D95B07">
        <w:rPr>
          <w:noProof/>
          <w:lang w:val="pl-PL"/>
        </w:rPr>
        <w:t>MNiSW, 2019</w:t>
      </w:r>
    </w:p>
    <w:p w14:paraId="2EA46DFB" w14:textId="77777777"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4C443A08"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70731228" w14:textId="77777777"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007E1110" w:rsidRPr="007E1110">
        <w:rPr>
          <w:noProof/>
        </w:rPr>
        <w:t>(Dz. U. 574, 2022)</w:t>
      </w:r>
      <w:r w:rsidRPr="00233788">
        <w:t>.</w:t>
      </w:r>
    </w:p>
    <w:p w14:paraId="098C6CCA" w14:textId="3C848F8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Ponadto zwiększenie swobody </w:t>
      </w:r>
      <w:r w:rsidRPr="00233788">
        <w:lastRenderedPageBreak/>
        <w:t>w</w:t>
      </w:r>
      <w:r w:rsidR="00392BD4">
        <w:t> </w:t>
      </w:r>
      <w:r w:rsidRPr="00233788">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6B36365B" w14:textId="52317E19"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rsidRPr="00007B11">
        <w:rPr>
          <w:noProof/>
        </w:rPr>
        <w:t>(Kulas, 2020, s. 147)</w:t>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007B11">
        <w:rPr>
          <w:noProof/>
        </w:rPr>
        <w:t>(por. Kulas, 2020; Zybała i in., 2019)</w:t>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rsidRPr="00373A69">
        <w:rPr>
          <w:noProof/>
        </w:rPr>
        <w:t>(por. Wawak, 2022)</w:t>
      </w:r>
      <w:r w:rsidR="00373A69">
        <w:t xml:space="preserve">. Ponadto bardzo dojmujący problem tzw. </w:t>
      </w:r>
      <w:r w:rsidR="00373A69" w:rsidRPr="00373A69">
        <w:rPr>
          <w:i/>
          <w:iCs/>
        </w:rPr>
        <w:t>punktozy</w:t>
      </w:r>
      <w:r w:rsidR="00373A69">
        <w:t xml:space="preserve"> </w:t>
      </w:r>
      <w:r w:rsidR="00373A69" w:rsidRPr="00373A69">
        <w:rPr>
          <w:noProof/>
        </w:rPr>
        <w:t>(Kulikowski</w:t>
      </w:r>
      <w:r w:rsidR="006F2CD1">
        <w:rPr>
          <w:noProof/>
        </w:rPr>
        <w:t xml:space="preserve"> i </w:t>
      </w:r>
      <w:r w:rsidR="00373A69" w:rsidRPr="00373A69">
        <w:rPr>
          <w:noProof/>
        </w:rPr>
        <w:t>Antipow, 2023, s. 208)</w:t>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rsidRPr="00373A69">
        <w:rPr>
          <w:noProof/>
        </w:rPr>
        <w:t>(Kulikowski</w:t>
      </w:r>
      <w:r w:rsidR="006F2CD1">
        <w:rPr>
          <w:noProof/>
        </w:rPr>
        <w:t xml:space="preserve"> i </w:t>
      </w:r>
      <w:r w:rsidR="00373A69" w:rsidRPr="00373A69">
        <w:rPr>
          <w:noProof/>
        </w:rPr>
        <w:t>Antipow, 2023, s. 213)</w:t>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rsidRPr="00BF7D63">
        <w:rPr>
          <w:noProof/>
        </w:rPr>
        <w:t>(Woźniak, 2019)</w:t>
      </w:r>
      <w:r w:rsidR="00BF7D63">
        <w:t>. Wydaje się, że kumulacja tak kluczowych kompetencji dla procesów oceny uczelni i</w:t>
      </w:r>
      <w:r w:rsidR="00134E06">
        <w:t> </w:t>
      </w:r>
      <w:r w:rsidR="00BF7D63">
        <w:t xml:space="preserve">wpływu na </w:t>
      </w:r>
      <w:r w:rsidR="00D92A7F">
        <w:t xml:space="preserve">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w:t>
      </w:r>
      <w:r w:rsidR="00D92A7F">
        <w:lastRenderedPageBreak/>
        <w:t>podejmowanych decyzji, prowadzącego do wątpliwości w</w:t>
      </w:r>
      <w:r w:rsidR="00755538">
        <w:t> </w:t>
      </w:r>
      <w:r w:rsidR="00D92A7F">
        <w:t xml:space="preserve">zakresie spełnienia zasady pewności prawa </w:t>
      </w:r>
      <w:r w:rsidR="00D92A7F" w:rsidRPr="00D92A7F">
        <w:rPr>
          <w:noProof/>
        </w:rPr>
        <w:t>(por. Woźniak, 2022)</w:t>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853138">
        <w:t>1.1.3</w:t>
      </w:r>
      <w:r w:rsidRPr="00233788">
        <w:fldChar w:fldCharType="end"/>
      </w:r>
      <w:r w:rsidRPr="00233788">
        <w:t>).</w:t>
      </w:r>
    </w:p>
    <w:p w14:paraId="19D02B03" w14:textId="77777777" w:rsidR="004D3095" w:rsidRPr="00233788" w:rsidRDefault="004D3095" w:rsidP="00107ECD">
      <w:pPr>
        <w:pStyle w:val="Heading3"/>
      </w:pPr>
      <w:bookmarkStart w:id="61" w:name="_Ref66874449"/>
      <w:bookmarkStart w:id="62" w:name="_Toc164801001"/>
      <w:bookmarkStart w:id="63" w:name="_Toc168903265"/>
      <w:bookmarkStart w:id="64" w:name="_Toc169134073"/>
      <w:r w:rsidRPr="00233788">
        <w:t>Uwarunkowania funkcjonowania uczelni w Polsce</w:t>
      </w:r>
      <w:bookmarkEnd w:id="61"/>
      <w:bookmarkEnd w:id="62"/>
      <w:bookmarkEnd w:id="63"/>
      <w:bookmarkEnd w:id="64"/>
    </w:p>
    <w:p w14:paraId="620EBF92" w14:textId="3BBA7543" w:rsidR="00BF2CD2" w:rsidRPr="00233788" w:rsidRDefault="00BF2CD2" w:rsidP="00BF2CD2">
      <w:r w:rsidRPr="00233788">
        <w:t xml:space="preserve">Jednym z najistotniejszych czynników wpływających na rynek edukacji wyższej przy stosunkowo stabilnych regulacjach prawnych są trendy demograficzne </w:t>
      </w:r>
      <w:r w:rsidR="00921CC1" w:rsidRPr="00921CC1">
        <w:rPr>
          <w:noProof/>
        </w:rPr>
        <w:t>(por. Moroń, 2016)</w:t>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00921CC1" w:rsidRPr="00921CC1">
        <w:rPr>
          <w:noProof/>
        </w:rPr>
        <w:t>(Kwiek, 2015, s. 115)</w:t>
      </w:r>
      <w:r>
        <w:t>,</w:t>
      </w:r>
      <w:r w:rsidRPr="00233788">
        <w:t xml:space="preserve"> zwłaszcza w odniesieniu do sektora uczelni prywatnych. Jednak poza zmianami demograficznymi istotne jest to</w:t>
      </w:r>
      <w:r>
        <w:t>,</w:t>
      </w:r>
      <w:r w:rsidRPr="00233788">
        <w:t xml:space="preserve"> jaka część społeczeństwa chce i</w:t>
      </w:r>
      <w:r w:rsidR="00134E06">
        <w:t> </w:t>
      </w:r>
      <w:r w:rsidRPr="00233788">
        <w:t>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6AD827B1" w14:textId="541904DA" w:rsidR="004C7B5D" w:rsidRPr="004C7B5D" w:rsidRDefault="003D0D6A" w:rsidP="004C7B5D">
      <w:pPr>
        <w:pStyle w:val="Rysunek"/>
      </w:pPr>
      <w:r w:rsidRPr="001E467B">
        <w:rPr>
          <w:noProof/>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233788" w:rsidRDefault="00BF2CD2" w:rsidP="00BF2CD2">
      <w:pPr>
        <w:pStyle w:val="Tytutabeli"/>
      </w:pPr>
      <w:bookmarkStart w:id="65" w:name="_Ref134899516"/>
      <w:bookmarkStart w:id="66" w:name="_Ref134899508"/>
      <w:bookmarkStart w:id="67" w:name="_Ref134899531"/>
      <w:bookmarkStart w:id="68" w:name="_Ref139740994"/>
      <w:bookmarkStart w:id="69" w:name="_Ref139741134"/>
      <w:bookmarkStart w:id="70" w:name="_Toc169134675"/>
      <w:r w:rsidRPr="00233788">
        <w:t xml:space="preserve">Rysunek </w:t>
      </w:r>
      <w:fldSimple w:instr=" SEQ Rysunek \* ARABIC ">
        <w:r w:rsidR="00853138">
          <w:rPr>
            <w:noProof/>
          </w:rPr>
          <w:t>4</w:t>
        </w:r>
      </w:fldSimple>
      <w:bookmarkEnd w:id="65"/>
      <w:r w:rsidR="0036301D">
        <w:rPr>
          <w:noProof/>
        </w:rPr>
        <w:t>.</w:t>
      </w:r>
      <w:r w:rsidRPr="00233788">
        <w:t xml:space="preserve"> Tendencje zmian na rynku edukacji wyższej w Polsce po roku 1989</w:t>
      </w:r>
      <w:bookmarkEnd w:id="66"/>
      <w:bookmarkEnd w:id="67"/>
      <w:bookmarkEnd w:id="68"/>
      <w:bookmarkEnd w:id="69"/>
      <w:bookmarkEnd w:id="70"/>
    </w:p>
    <w:p w14:paraId="657A4F49"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2005, 2010a, 2010b, 2011b, 2013b, 2017b, 2020b; MNiSW, 2013</w:t>
      </w:r>
    </w:p>
    <w:p w14:paraId="65FEE515" w14:textId="6CE27668"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921CC1">
        <w:rPr>
          <w:noProof/>
        </w:rPr>
        <w:t>(Kwiek, 2015, s. 88)</w:t>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921CC1">
        <w:rPr>
          <w:noProof/>
        </w:rPr>
        <w:t>(Kwiek, 2015, s. 108)</w:t>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853138" w:rsidRPr="00233788">
        <w:t xml:space="preserve">Rysunek </w:t>
      </w:r>
      <w:r w:rsidR="00853138">
        <w:rPr>
          <w:noProof/>
        </w:rPr>
        <w:t>4</w:t>
      </w:r>
      <w:r w:rsidR="00464783">
        <w:fldChar w:fldCharType="end"/>
      </w:r>
      <w:r w:rsidR="00464783">
        <w:t>)</w:t>
      </w:r>
      <w:r w:rsidR="00BF2CD2" w:rsidRPr="00233788">
        <w:t>. Wartość współczynnika skolaryzacji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w:t>
      </w:r>
      <w:r w:rsidR="00134E06">
        <w:t> </w:t>
      </w:r>
      <w:r w:rsidR="00BF2CD2" w:rsidRPr="00233788">
        <w:t>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7EA73376" w14:textId="48C55FDB"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921CC1">
        <w:rPr>
          <w:noProof/>
        </w:rPr>
        <w:t>(Trow, 1974, s. 7)</w:t>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921CC1">
        <w:rPr>
          <w:noProof/>
        </w:rPr>
        <w:t>(1974)</w:t>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t>
      </w:r>
      <w:r w:rsidRPr="00233788">
        <w:lastRenderedPageBreak/>
        <w:t xml:space="preserve">wyjaśnieniom, ocenie lub przepraszaniu </w:t>
      </w:r>
      <w:r w:rsidR="00921CC1" w:rsidRPr="00921CC1">
        <w:rPr>
          <w:noProof/>
        </w:rPr>
        <w:t>(Trow, 1974, s. 7)</w:t>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00921CC1" w:rsidRPr="00921CC1">
        <w:rPr>
          <w:noProof/>
        </w:rPr>
        <w:t>(Kwiek,</w:t>
      </w:r>
      <w:r w:rsidR="00134E06">
        <w:rPr>
          <w:noProof/>
        </w:rPr>
        <w:t> </w:t>
      </w:r>
      <w:r w:rsidR="00921CC1" w:rsidRPr="00921CC1">
        <w:rPr>
          <w:noProof/>
        </w:rPr>
        <w:t>2015, s. 90)</w:t>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853138" w:rsidRPr="00233788">
        <w:t xml:space="preserve">Rysunek </w:t>
      </w:r>
      <w:r w:rsidR="00853138">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6F6E3817" w14:textId="65B38FEB" w:rsidR="00BF2CD2" w:rsidRPr="00233788" w:rsidRDefault="003D0D6A" w:rsidP="00DB65A4">
      <w:pPr>
        <w:pStyle w:val="Rysunek"/>
        <w:jc w:val="both"/>
      </w:pPr>
      <w:r w:rsidRPr="001E467B">
        <w:rPr>
          <w:noProof/>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233788" w:rsidRDefault="00BF2CD2" w:rsidP="00BF2CD2">
      <w:pPr>
        <w:pStyle w:val="Tytutabeli"/>
      </w:pPr>
      <w:bookmarkStart w:id="71" w:name="_Ref134899557"/>
      <w:bookmarkStart w:id="72" w:name="_Ref134899549"/>
      <w:bookmarkStart w:id="73" w:name="_Ref139741152"/>
      <w:bookmarkStart w:id="74" w:name="_Toc169134676"/>
      <w:r w:rsidRPr="00233788">
        <w:t xml:space="preserve">Rysunek </w:t>
      </w:r>
      <w:fldSimple w:instr=" SEQ Rysunek \* ARABIC ">
        <w:r w:rsidR="00853138">
          <w:rPr>
            <w:noProof/>
          </w:rPr>
          <w:t>5</w:t>
        </w:r>
      </w:fldSimple>
      <w:bookmarkEnd w:id="71"/>
      <w:r w:rsidR="0036301D">
        <w:rPr>
          <w:noProof/>
        </w:rPr>
        <w:t>.</w:t>
      </w:r>
      <w:r w:rsidRPr="00233788">
        <w:t xml:space="preserve"> Wartości współczynnika skolaryzacji dla edukacji wyższej w latach 2010</w:t>
      </w:r>
      <w:r w:rsidR="00C15C8F">
        <w:t>–</w:t>
      </w:r>
      <w:r w:rsidRPr="00233788">
        <w:t>2019</w:t>
      </w:r>
      <w:bookmarkEnd w:id="72"/>
      <w:bookmarkEnd w:id="73"/>
      <w:bookmarkEnd w:id="74"/>
    </w:p>
    <w:p w14:paraId="042935E0" w14:textId="4B1FA846"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2010a, 2011a, 2015b, 2016a, 2016b, 2017a, 2017b, 2018b, 2018a, 2019b, 2019a, 2020c, 2011b, 2012a, 2012b, 2013b, 2013a, 2014a, 2014b, 2015a</w:t>
      </w:r>
      <w:r w:rsidRPr="00D95B07">
        <w:rPr>
          <w:lang w:val="pl-PL"/>
        </w:rPr>
        <w:br/>
        <w:t>* dla roku 2019 wartość współczynnika skolaryzacji nie jest wartością oficjalną GUS, a obliczoną na podstawie danych GUS dot. liczby studentów oraz liczby ludności w wieku 19–24 lat w danym roku</w:t>
      </w:r>
    </w:p>
    <w:p w14:paraId="3C048327" w14:textId="49BFC5FA"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853138" w:rsidRPr="00233788">
        <w:t xml:space="preserve">Rysunek </w:t>
      </w:r>
      <w:r w:rsidR="00853138">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w:t>
      </w:r>
      <w:r w:rsidR="00BF2CD2" w:rsidRPr="00233788">
        <w:lastRenderedPageBreak/>
        <w:t>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w:t>
      </w:r>
      <w:r w:rsidR="00134E06">
        <w:t> </w:t>
      </w:r>
      <w:r w:rsidR="00BF2CD2" w:rsidRPr="00233788">
        <w:t>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921CC1" w:rsidRPr="00921CC1">
        <w:rPr>
          <w:noProof/>
        </w:rPr>
        <w:t>(Kwiek, 2015, s. 28)</w:t>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Oznacza to, że istnieje silna potrzeba doskonalenia działań uczelni w celu lepszego zaspokajania potrzeb i spełniania wymagań obecnych i przyszłych studentów, gdyż w przeciwnym razie uczelniom będzie groziła nierentowność i</w:t>
      </w:r>
      <w:r w:rsidR="00134E06">
        <w:t> </w:t>
      </w:r>
      <w:r w:rsidR="00540963">
        <w:t>konieczność ograniczana działalności.</w:t>
      </w:r>
    </w:p>
    <w:p w14:paraId="14285287" w14:textId="72B4FD01" w:rsidR="00BF2CD2" w:rsidRPr="00233788" w:rsidRDefault="003D0D6A" w:rsidP="00BF2CD2">
      <w:pPr>
        <w:pStyle w:val="Rysunek"/>
      </w:pPr>
      <w:r w:rsidRPr="001E467B">
        <w:rPr>
          <w:noProof/>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233788" w:rsidRDefault="00BF2CD2" w:rsidP="00BF2CD2">
      <w:pPr>
        <w:pStyle w:val="Tytutabeli"/>
      </w:pPr>
      <w:bookmarkStart w:id="75" w:name="_Ref134899462"/>
      <w:bookmarkStart w:id="76" w:name="_Ref134899451"/>
      <w:bookmarkStart w:id="77" w:name="_Ref134899578"/>
      <w:bookmarkStart w:id="78" w:name="_Ref139741167"/>
      <w:bookmarkStart w:id="79" w:name="_Toc169134677"/>
      <w:r w:rsidRPr="00233788">
        <w:t xml:space="preserve">Rysunek </w:t>
      </w:r>
      <w:fldSimple w:instr=" SEQ Rysunek \* ARABIC ">
        <w:r w:rsidR="00853138">
          <w:rPr>
            <w:noProof/>
          </w:rPr>
          <w:t>6</w:t>
        </w:r>
      </w:fldSimple>
      <w:bookmarkEnd w:id="75"/>
      <w:r w:rsidR="0036301D">
        <w:rPr>
          <w:noProof/>
        </w:rPr>
        <w:t>.</w:t>
      </w:r>
      <w:r w:rsidRPr="00233788">
        <w:t xml:space="preserve"> Liczba studentów uczelni publicznych na tle liczby studentów ogółem w latach 2002</w:t>
      </w:r>
      <w:r>
        <w:t>–</w:t>
      </w:r>
      <w:r w:rsidRPr="00233788">
        <w:t>2022*</w:t>
      </w:r>
      <w:bookmarkEnd w:id="76"/>
      <w:bookmarkEnd w:id="77"/>
      <w:bookmarkEnd w:id="78"/>
      <w:bookmarkEnd w:id="79"/>
    </w:p>
    <w:p w14:paraId="1EC8E19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1B820265" w14:textId="1B113ABE"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Główny Urząd Statystyczny, 2020; GUS, 2015b, 2016b, 2017b, 2018b, 2019b, 2020d, 2021b, 2022b; Kwiek, 2015, s. 131</w:t>
      </w:r>
    </w:p>
    <w:p w14:paraId="65A28F31" w14:textId="2F78A454" w:rsidR="00BF2CD2" w:rsidRPr="00233788" w:rsidRDefault="00233934" w:rsidP="00BF2CD2">
      <w:r>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w:t>
      </w:r>
      <w:r>
        <w:lastRenderedPageBreak/>
        <w:t>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853138" w:rsidRPr="00233788">
        <w:t xml:space="preserve">Rysunek </w:t>
      </w:r>
      <w:r w:rsidR="00853138">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921CC1" w:rsidRPr="00921CC1">
        <w:rPr>
          <w:noProof/>
        </w:rPr>
        <w:t>(2015, s. 131)</w:t>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w:t>
      </w:r>
      <w:r w:rsidR="00134E06">
        <w:t> </w:t>
      </w:r>
      <w:r w:rsidR="00BF2CD2" w:rsidRPr="00233788">
        <w:t>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921CC1" w:rsidRPr="00921CC1">
        <w:rPr>
          <w:noProof/>
        </w:rPr>
        <w:t>(Kwiek, 2015)</w:t>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w:t>
      </w:r>
      <w:r w:rsidR="00134E06">
        <w:t> </w:t>
      </w:r>
      <w:r w:rsidR="00BF2CD2" w:rsidRPr="00233788">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połowie tejże dekady tendencja się odwróciła i to uczelnie niepubliczne zaczęły kształcić relatywnie, ale również w</w:t>
      </w:r>
      <w:r w:rsidR="00134E06">
        <w:t> </w:t>
      </w:r>
      <w:r w:rsidR="00BF2CD2" w:rsidRPr="00233788">
        <w:t xml:space="preserve">wartościach bezwzględnych, coraz więcej studentów. Główną przyczyną tego zjawiska jest najprawdopodobniej zmiana w zasadach przyznawania dotacji dla uczelni publicznych. Bowiem do roku 2016 </w:t>
      </w:r>
      <w:r w:rsidR="00BF2CD2" w:rsidRPr="00233788">
        <w:lastRenderedPageBreak/>
        <w:t>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921CC1">
        <w:rPr>
          <w:noProof/>
        </w:rPr>
        <w:t>(por. Kalinowski, 2017)</w:t>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285C34FA" w14:textId="7777777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4691D0E" w14:textId="1C294751" w:rsidR="00BF2CD2" w:rsidRPr="00233788" w:rsidRDefault="003D0D6A" w:rsidP="00E36C66">
      <w:pPr>
        <w:pStyle w:val="Rysunek"/>
      </w:pPr>
      <w:r w:rsidRPr="001E467B">
        <w:rPr>
          <w:noProof/>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233788" w:rsidRDefault="00BF2CD2" w:rsidP="00BF2CD2">
      <w:pPr>
        <w:pStyle w:val="Tytutabeli"/>
      </w:pPr>
      <w:bookmarkStart w:id="80" w:name="_Ref134899606"/>
      <w:bookmarkStart w:id="81" w:name="_Ref134899597"/>
      <w:bookmarkStart w:id="82" w:name="_Ref139741182"/>
      <w:bookmarkStart w:id="83" w:name="_Toc169134678"/>
      <w:r w:rsidRPr="00233788">
        <w:t xml:space="preserve">Rysunek </w:t>
      </w:r>
      <w:fldSimple w:instr=" SEQ Rysunek \* ARABIC ">
        <w:r w:rsidR="00853138">
          <w:rPr>
            <w:noProof/>
          </w:rPr>
          <w:t>7</w:t>
        </w:r>
      </w:fldSimple>
      <w:bookmarkEnd w:id="80"/>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1"/>
      <w:bookmarkEnd w:id="82"/>
      <w:bookmarkEnd w:id="83"/>
    </w:p>
    <w:p w14:paraId="4EC25F15" w14:textId="743582BC"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00921CC1" w:rsidRPr="00D95B07">
        <w:rPr>
          <w:noProof/>
          <w:lang w:val="pl-PL"/>
        </w:rPr>
        <w:t>GUS,</w:t>
      </w:r>
      <w:r w:rsidR="002D0EE9">
        <w:rPr>
          <w:noProof/>
          <w:lang w:val="pl-PL"/>
        </w:rPr>
        <w:t> </w:t>
      </w:r>
      <w:r w:rsidR="00921CC1" w:rsidRPr="00D95B07">
        <w:rPr>
          <w:noProof/>
          <w:lang w:val="pl-PL"/>
        </w:rPr>
        <w:t>2022b</w:t>
      </w:r>
    </w:p>
    <w:p w14:paraId="11C67AFA" w14:textId="783F626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853138" w:rsidRPr="00233788">
        <w:t xml:space="preserve">Rysunek </w:t>
      </w:r>
      <w:r w:rsidR="00853138">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 xml:space="preserve">krajem o niemal najniższych wydatkach publicznych na system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w:t>
      </w:r>
      <w:r w:rsidR="00BF2CD2" w:rsidRPr="00233788">
        <w:lastRenderedPageBreak/>
        <w:t xml:space="preserve">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w:t>
      </w:r>
      <w:r w:rsidR="00134E06">
        <w:t> </w:t>
      </w:r>
      <w:r w:rsidR="00BF2CD2" w:rsidRPr="00233788">
        <w:t>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921CC1">
        <w:rPr>
          <w:noProof/>
        </w:rPr>
        <w:t>(Tomala, 2018)</w:t>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06689434" w14:textId="6668DAF4" w:rsidR="00BF2CD2" w:rsidRPr="00233788" w:rsidRDefault="003D0D6A" w:rsidP="00E36C66">
      <w:pPr>
        <w:pStyle w:val="Rysunek"/>
      </w:pPr>
      <w:r w:rsidRPr="001E467B">
        <w:rPr>
          <w:noProof/>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233788" w:rsidRDefault="00BF2CD2" w:rsidP="00BF2CD2">
      <w:pPr>
        <w:pStyle w:val="Tytutabeli"/>
      </w:pPr>
      <w:bookmarkStart w:id="84" w:name="_Ref134899630"/>
      <w:bookmarkStart w:id="85" w:name="_Ref134899617"/>
      <w:bookmarkStart w:id="86" w:name="_Ref139741196"/>
      <w:bookmarkStart w:id="87" w:name="_Toc169134679"/>
      <w:r w:rsidRPr="00233788">
        <w:t xml:space="preserve">Rysunek </w:t>
      </w:r>
      <w:fldSimple w:instr=" SEQ Rysunek \* ARABIC ">
        <w:r w:rsidR="00853138">
          <w:rPr>
            <w:noProof/>
          </w:rPr>
          <w:t>8</w:t>
        </w:r>
      </w:fldSimple>
      <w:bookmarkEnd w:id="84"/>
      <w:r w:rsidR="0036301D">
        <w:rPr>
          <w:noProof/>
        </w:rPr>
        <w:t>.</w:t>
      </w:r>
      <w:r w:rsidRPr="00233788">
        <w:t xml:space="preserve"> Udział wydatków publicznych na szkolnictwo wyższe w PKB Polski</w:t>
      </w:r>
      <w:bookmarkEnd w:id="85"/>
      <w:bookmarkEnd w:id="86"/>
      <w:bookmarkEnd w:id="87"/>
    </w:p>
    <w:p w14:paraId="241433AB" w14:textId="4FD6EE0F"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2020d, 2022b</w:t>
      </w:r>
    </w:p>
    <w:p w14:paraId="360EF9C5" w14:textId="3C247299"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2019). Natomiast wzrosty wartości wydatków mają charakter skokowy, etapowy. Wydaje się, że wzrosty wydatków występują wraz 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w:t>
      </w:r>
      <w:r w:rsidRPr="00233788">
        <w:lastRenderedPageBreak/>
        <w:t>że w latach 2005</w:t>
      </w:r>
      <w:r>
        <w:t>–</w:t>
      </w:r>
      <w:r w:rsidRPr="00233788">
        <w:t>2012 miał miejsce dynamiczny spadek wartości tego wskaźnika. Spadł on bowiem w</w:t>
      </w:r>
      <w:r w:rsidR="00134E06">
        <w:t> </w:t>
      </w:r>
      <w:r w:rsidRPr="00233788">
        <w:t>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00FE3ACD" w:rsidRPr="00FE3ACD">
        <w:rPr>
          <w:noProof/>
        </w:rPr>
        <w:t>(GUS, 2020d, s. 204)</w:t>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7790BB74" w14:textId="39CEE0D5" w:rsidR="00BF2CD2" w:rsidRPr="00233788" w:rsidRDefault="003D0D6A" w:rsidP="00E36C66">
      <w:pPr>
        <w:pStyle w:val="Rysunek"/>
      </w:pPr>
      <w:r w:rsidRPr="001E467B">
        <w:rPr>
          <w:noProof/>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233788" w:rsidRDefault="00BF2CD2" w:rsidP="00BF2CD2">
      <w:pPr>
        <w:pStyle w:val="Tytutabeli"/>
      </w:pPr>
      <w:bookmarkStart w:id="88" w:name="_Ref134899652"/>
      <w:bookmarkStart w:id="89" w:name="_Ref134899644"/>
      <w:bookmarkStart w:id="90" w:name="_Ref139741209"/>
      <w:bookmarkStart w:id="91" w:name="_Toc169134680"/>
      <w:r w:rsidRPr="00233788">
        <w:t xml:space="preserve">Rysunek </w:t>
      </w:r>
      <w:fldSimple w:instr=" SEQ Rysunek \* ARABIC ">
        <w:r w:rsidR="00853138">
          <w:rPr>
            <w:noProof/>
          </w:rPr>
          <w:t>9</w:t>
        </w:r>
      </w:fldSimple>
      <w:bookmarkEnd w:id="88"/>
      <w:r w:rsidR="0036301D">
        <w:rPr>
          <w:noProof/>
        </w:rPr>
        <w:t>.</w:t>
      </w:r>
      <w:r w:rsidRPr="00233788">
        <w:t xml:space="preserve"> Udział wyniku finansowego netto w przychodzie uczelni versus nakłady inwestycyjne uczelni publicznych w Polsce</w:t>
      </w:r>
      <w:bookmarkEnd w:id="89"/>
      <w:bookmarkEnd w:id="90"/>
      <w:bookmarkEnd w:id="91"/>
    </w:p>
    <w:p w14:paraId="335C5D04" w14:textId="202D941D"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2014b, 2015b, 2016b, 2017b, 2018b, 2019b, 2020d, 2021b, 2022b</w:t>
      </w:r>
    </w:p>
    <w:p w14:paraId="79692DFA" w14:textId="6524B0AE"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921CC1">
        <w:rPr>
          <w:noProof/>
        </w:rPr>
        <w:t>(Kwiek, 2006, s. 366)</w:t>
      </w:r>
      <w:r>
        <w:t>. W odniesieniu do realiów Polski to się niestety potwierdziło, gdyż w</w:t>
      </w:r>
      <w:r w:rsidR="00755538">
        <w:t> </w:t>
      </w:r>
      <w:r>
        <w:t xml:space="preserve">roku 2021 nakłady na badania i rozwój stanowiły jedynie 1,44% PKB </w:t>
      </w:r>
      <w:r w:rsidRPr="00FE3ACD">
        <w:rPr>
          <w:noProof/>
        </w:rPr>
        <w:t>(GUS, 2020a)</w:t>
      </w:r>
      <w:r>
        <w:t>. A zatem nawet łączne nakłady na B+R oraz szkolnictwo wyższe nie są jeszcze zbliżone do poziomu 3% pomimo wyraźnych wzrostów w ciągu ostatnich 3</w:t>
      </w:r>
      <w:r w:rsidR="00C15C8F">
        <w:t>–</w:t>
      </w:r>
      <w:r>
        <w:t xml:space="preserve">4 lat. W pewnym sensie jednak można uznać wzrosty w zakresie obu tych miar za optymistyczne. To jednak również przekłada się na wymagania wobec szeroko pojętego środowiska naukowego, w tym uczelni, do zwiększenia możliwości na dostarczenie większych niż do tej pory </w:t>
      </w:r>
      <w:r>
        <w:lastRenderedPageBreak/>
        <w:t>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853138" w:rsidRPr="00233788">
        <w:t xml:space="preserve">Rysunek </w:t>
      </w:r>
      <w:r w:rsidR="00853138">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2018, że również w</w:t>
      </w:r>
      <w:r w:rsidR="00134E06">
        <w:t>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5315D39E" w14:textId="77F62C67"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00921CC1" w:rsidRPr="00921CC1">
        <w:rPr>
          <w:noProof/>
        </w:rPr>
        <w:t>(Kwiek, 2015, s. 177)</w:t>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w:t>
      </w:r>
      <w:r w:rsidRPr="00233788">
        <w:lastRenderedPageBreak/>
        <w:t>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w:t>
      </w:r>
      <w:r w:rsidR="00134E06">
        <w:t> </w:t>
      </w:r>
      <w:r w:rsidRPr="00233788">
        <w:t xml:space="preserve">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85313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853138">
        <w:t>1.3.3</w:t>
      </w:r>
      <w:r w:rsidRPr="00233788">
        <w:fldChar w:fldCharType="end"/>
      </w:r>
      <w:r w:rsidRPr="00233788">
        <w:t xml:space="preserve">. W roku 2020 najlepsze polskie uczelnie znajdują się na miejscach w czwartej setce w rankingu </w:t>
      </w:r>
      <w:r>
        <w:t>s</w:t>
      </w:r>
      <w:r w:rsidRPr="00233788">
        <w:t xml:space="preserve">zanghajskim </w:t>
      </w:r>
      <w:r w:rsidR="00921CC1" w:rsidRPr="00921CC1">
        <w:rPr>
          <w:noProof/>
        </w:rPr>
        <w:t>(ARWU, 2020)</w:t>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00921CC1" w:rsidRPr="00921CC1">
        <w:rPr>
          <w:noProof/>
        </w:rPr>
        <w:t>(THE, 2020)</w:t>
      </w:r>
      <w:r w:rsidRPr="00233788">
        <w:t>, co oznacza poziom takich państw jak np. Algieria, Indonezja lub Łotwa</w:t>
      </w:r>
      <w:r w:rsidR="005E6636" w:rsidRPr="00001D48">
        <w:rPr>
          <w:rStyle w:val="FootnoteReference"/>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w:t>
      </w:r>
      <w:r w:rsidR="00134E06">
        <w:t> </w:t>
      </w:r>
      <w:r w:rsidRPr="00233788">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w:t>
      </w:r>
      <w:r w:rsidR="00134E06">
        <w:t>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076441B9" w14:textId="37BE8CC3"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853138">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853138">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w:t>
      </w:r>
      <w:r w:rsidR="00835362">
        <w:lastRenderedPageBreak/>
        <w:t>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2C3A0A35" w14:textId="77777777" w:rsidR="00AE2BC1" w:rsidRPr="00233788" w:rsidRDefault="00AE2BC1" w:rsidP="004E7B54">
      <w:pPr>
        <w:pStyle w:val="Heading2"/>
      </w:pPr>
      <w:bookmarkStart w:id="92" w:name="_Ref164514974"/>
      <w:bookmarkStart w:id="93" w:name="_Toc164801002"/>
      <w:bookmarkStart w:id="94" w:name="_Toc168903266"/>
      <w:bookmarkStart w:id="95" w:name="_Toc169134074"/>
      <w:r w:rsidRPr="00233788">
        <w:t>Specyfika zarządzania uczelniami</w:t>
      </w:r>
      <w:bookmarkEnd w:id="92"/>
      <w:bookmarkEnd w:id="93"/>
      <w:bookmarkEnd w:id="94"/>
      <w:bookmarkEnd w:id="95"/>
    </w:p>
    <w:p w14:paraId="49A66F57" w14:textId="71D1D825"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w:t>
      </w:r>
      <w:r w:rsidR="00134E06">
        <w:t> </w:t>
      </w:r>
      <w:r w:rsidRPr="00233788">
        <w:t>łatwością zauważyć, że student uczelni publicznej nie płaci bezpośrednio za świadczoną usługę. W</w:t>
      </w:r>
      <w:r w:rsidR="00134E06">
        <w:t> </w:t>
      </w:r>
      <w:r w:rsidRPr="00233788">
        <w:t xml:space="preserve">związku z tym nie posiada jednej z najistotniejszych cech klienta usługi </w:t>
      </w:r>
      <w:r w:rsidRPr="00233788">
        <w:rPr>
          <w:noProof/>
        </w:rPr>
        <w:t>(por. Vargo</w:t>
      </w:r>
      <w:r w:rsidR="006F2CD1">
        <w:rPr>
          <w:noProof/>
        </w:rPr>
        <w:t xml:space="preserve"> i </w:t>
      </w:r>
      <w:r w:rsidRPr="00233788">
        <w:rPr>
          <w:noProof/>
        </w:rPr>
        <w:t>Lusch, 2008)</w:t>
      </w:r>
      <w:r w:rsidRPr="00233788">
        <w:t xml:space="preserve">. Płatność za usługę edukacyjną uczelni publicznej odbywa się w sposób pośredni i odroczony </w:t>
      </w:r>
      <w:r w:rsidR="00921CC1" w:rsidRPr="00921CC1">
        <w:rPr>
          <w:noProof/>
        </w:rPr>
        <w:t>(por.</w:t>
      </w:r>
      <w:r w:rsidR="00134E06">
        <w:rPr>
          <w:noProof/>
        </w:rPr>
        <w:t> </w:t>
      </w:r>
      <w:r w:rsidR="00921CC1" w:rsidRPr="00921CC1">
        <w:rPr>
          <w:noProof/>
        </w:rPr>
        <w:t>Lewandowski</w:t>
      </w:r>
      <w:r w:rsidR="006F2CD1">
        <w:rPr>
          <w:noProof/>
        </w:rPr>
        <w:t xml:space="preserve"> i </w:t>
      </w:r>
      <w:r w:rsidR="00921CC1" w:rsidRPr="00921CC1">
        <w:rPr>
          <w:noProof/>
        </w:rPr>
        <w:t>Zieliński, 2012, s. 47)</w:t>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10A3F84" w14:textId="77777777" w:rsidR="00940933" w:rsidRPr="00233788" w:rsidRDefault="00940933" w:rsidP="00107ECD">
      <w:pPr>
        <w:pStyle w:val="Heading3"/>
      </w:pPr>
      <w:bookmarkStart w:id="96" w:name="_Toc164801003"/>
      <w:bookmarkStart w:id="97" w:name="_Toc168903267"/>
      <w:bookmarkStart w:id="98" w:name="_Toc169134075"/>
      <w:r w:rsidRPr="00233788">
        <w:t>Cele organizacji uniwersyteckiej</w:t>
      </w:r>
      <w:bookmarkEnd w:id="96"/>
      <w:bookmarkEnd w:id="97"/>
      <w:bookmarkEnd w:id="98"/>
    </w:p>
    <w:p w14:paraId="51335570" w14:textId="72844DA4"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85313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00921CC1" w:rsidRPr="00921CC1">
        <w:rPr>
          <w:noProof/>
        </w:rPr>
        <w:t>(Leja, 2011, s. 189; Raynor, 1998, s. 373)</w:t>
      </w:r>
      <w:r w:rsidRPr="00233788">
        <w:t>. Można zauważyć, że definicja ta ma pewne punkty wspólne z definicją kultury wg Austina (opisane szerzej w</w:t>
      </w:r>
      <w:r w:rsidR="00134E06">
        <w:t>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85313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00921CC1" w:rsidRPr="00921CC1">
        <w:rPr>
          <w:noProof/>
        </w:rPr>
        <w:t>(Raynor, 1998, s. 373)</w:t>
      </w:r>
      <w:r w:rsidRPr="00233788">
        <w:t>.</w:t>
      </w:r>
    </w:p>
    <w:p w14:paraId="39618327" w14:textId="52368406" w:rsidR="00F64C2F" w:rsidRPr="00233788" w:rsidRDefault="003D0D6A" w:rsidP="00E36C66">
      <w:pPr>
        <w:pStyle w:val="Rysunek"/>
      </w:pPr>
      <w:r w:rsidRPr="001E467B">
        <w:rPr>
          <w:noProof/>
        </w:rPr>
        <w:lastRenderedPageBreak/>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233788" w:rsidRDefault="00F64C2F" w:rsidP="00F64C2F">
      <w:pPr>
        <w:pStyle w:val="Tytutabeli"/>
      </w:pPr>
      <w:bookmarkStart w:id="99" w:name="_Ref134899676"/>
      <w:bookmarkStart w:id="100" w:name="_Ref134899668"/>
      <w:bookmarkStart w:id="101" w:name="_Ref139741232"/>
      <w:bookmarkStart w:id="102" w:name="_Toc169134681"/>
      <w:r w:rsidRPr="00233788">
        <w:t xml:space="preserve">Rysunek </w:t>
      </w:r>
      <w:fldSimple w:instr=" SEQ Rysunek \* ARABIC ">
        <w:r w:rsidR="00853138">
          <w:rPr>
            <w:noProof/>
          </w:rPr>
          <w:t>10</w:t>
        </w:r>
      </w:fldSimple>
      <w:bookmarkEnd w:id="99"/>
      <w:r w:rsidR="0036301D">
        <w:rPr>
          <w:noProof/>
        </w:rPr>
        <w:t>.</w:t>
      </w:r>
      <w:r w:rsidRPr="00233788">
        <w:t xml:space="preserve"> Miejsce celów w procesie zarządzania organizacją</w:t>
      </w:r>
      <w:bookmarkEnd w:id="100"/>
      <w:bookmarkEnd w:id="101"/>
      <w:bookmarkEnd w:id="102"/>
    </w:p>
    <w:p w14:paraId="7ED86B6A" w14:textId="4F5E65E3"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 189; Raynor, 1998, s. 373</w:t>
      </w:r>
    </w:p>
    <w:p w14:paraId="4F9DB439" w14:textId="26A5B076"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t> </w:t>
      </w:r>
      <w:r w:rsidRPr="00233788">
        <w:t xml:space="preserve">działanie wynika z celów szczegółowych i miar opracowanych podczas przekładania celów ogólnych na szczegółowe </w:t>
      </w:r>
      <w:r w:rsidR="00921CC1" w:rsidRPr="00921CC1">
        <w:rPr>
          <w:noProof/>
        </w:rPr>
        <w:t>(Kaplan</w:t>
      </w:r>
      <w:r w:rsidR="006F2CD1">
        <w:rPr>
          <w:noProof/>
        </w:rPr>
        <w:t xml:space="preserve"> i </w:t>
      </w:r>
      <w:r w:rsidR="00921CC1" w:rsidRPr="00921CC1">
        <w:rPr>
          <w:noProof/>
        </w:rPr>
        <w:t>Norton, 1992, s. 73)</w:t>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921CC1">
        <w:rPr>
          <w:noProof/>
        </w:rPr>
        <w:t>(Sułkowski i in., 2019, s. 759)</w:t>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85313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00921CC1" w:rsidRPr="00921CC1">
        <w:rPr>
          <w:noProof/>
        </w:rPr>
        <w:t>(Sułkowski</w:t>
      </w:r>
      <w:r w:rsidR="006F2CD1">
        <w:rPr>
          <w:noProof/>
        </w:rPr>
        <w:t xml:space="preserve"> i </w:t>
      </w:r>
      <w:r w:rsidR="00921CC1" w:rsidRPr="00921CC1">
        <w:rPr>
          <w:noProof/>
        </w:rPr>
        <w:t>Woźniak, 2019, s. 759)</w:t>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00921CC1" w:rsidRPr="00921CC1">
        <w:rPr>
          <w:noProof/>
        </w:rPr>
        <w:t>(Sułkowski i in., 2019, s. 304)</w:t>
      </w:r>
      <w:r w:rsidRPr="00233788">
        <w:t xml:space="preserve">. Spostrzeżenie to koresponduje z opinią Portera i Kramera o szczególnie istotnej roli państwa w konstruowaniu regulacji, które „uwydatniają wartości, kreują cele i stymulują innowacje” </w:t>
      </w:r>
      <w:r w:rsidR="00921CC1" w:rsidRPr="00921CC1">
        <w:rPr>
          <w:noProof/>
        </w:rPr>
        <w:t>(Jongbloed i in., 2008, s. 5)</w:t>
      </w:r>
      <w:r w:rsidRPr="00233788">
        <w:t>. Ponadto cele są modyfikowane poprzez specyficzne szanse lub ograniczenia istniejące w konkretnym otoczeniu społecznym</w:t>
      </w:r>
      <w:r>
        <w:t>,</w:t>
      </w:r>
      <w:r w:rsidRPr="00233788">
        <w:t xml:space="preserve"> w jakim funkcjonuje organizacja </w:t>
      </w:r>
      <w:r w:rsidR="00921CC1" w:rsidRPr="00921CC1">
        <w:rPr>
          <w:noProof/>
        </w:rPr>
        <w:t>(Jongbloed i in., 2008, s. 25)</w:t>
      </w:r>
      <w:r w:rsidRPr="00233788">
        <w:t>.</w:t>
      </w:r>
      <w:r>
        <w:t xml:space="preserve"> </w:t>
      </w:r>
      <w:r w:rsidRPr="00233788">
        <w:t xml:space="preserve">Ponieważ w historii </w:t>
      </w:r>
      <w:r w:rsidRPr="00233788">
        <w:lastRenderedPageBreak/>
        <w:t xml:space="preserve">uniwersytetów </w:t>
      </w:r>
      <w:r>
        <w:t xml:space="preserve">ich otoczenie kulturowe, a także szanse i ograniczenia zmieniały się wielokrotnie, to również ich cele ewoluowały. Główne etapy zmian celów uniwersytetów zostały przedstawione w </w:t>
      </w:r>
      <w:r w:rsidR="00345BF3">
        <w:t>Tabeli </w:t>
      </w:r>
      <w:r w:rsidR="008F0489">
        <w:t>7</w:t>
      </w:r>
      <w:r>
        <w:t>.</w:t>
      </w:r>
    </w:p>
    <w:p w14:paraId="7017CC24" w14:textId="377C7A45" w:rsidR="00F64C2F" w:rsidRPr="00233788" w:rsidRDefault="00F64C2F" w:rsidP="00F64C2F">
      <w:pPr>
        <w:pStyle w:val="Tytutabeli"/>
      </w:pPr>
      <w:bookmarkStart w:id="103" w:name="_Ref134896845"/>
      <w:bookmarkStart w:id="104" w:name="_Ref134896812"/>
      <w:bookmarkStart w:id="105" w:name="_Toc169134730"/>
      <w:r w:rsidRPr="00233788">
        <w:t xml:space="preserve">Tabela </w:t>
      </w:r>
      <w:fldSimple w:instr=" SEQ Tabela \* ARABIC ">
        <w:r w:rsidR="00853138">
          <w:rPr>
            <w:noProof/>
          </w:rPr>
          <w:t>7</w:t>
        </w:r>
      </w:fldSimple>
      <w:bookmarkEnd w:id="103"/>
      <w:r w:rsidR="00993B1A">
        <w:rPr>
          <w:noProof/>
        </w:rPr>
        <w:t>.</w:t>
      </w:r>
      <w:r w:rsidRPr="00233788">
        <w:t xml:space="preserve"> Etapy </w:t>
      </w:r>
      <w:r>
        <w:t>zmian</w:t>
      </w:r>
      <w:r w:rsidRPr="00233788">
        <w:t xml:space="preserve">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233788" w14:paraId="47A492A3" w14:textId="77777777" w:rsidTr="001D2950">
        <w:trPr>
          <w:cantSplit/>
          <w:tblHeader/>
        </w:trPr>
        <w:tc>
          <w:tcPr>
            <w:tcW w:w="1984" w:type="dxa"/>
            <w:shd w:val="clear" w:color="auto" w:fill="auto"/>
            <w:vAlign w:val="center"/>
          </w:tcPr>
          <w:p w14:paraId="5BFF6E5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Etap rozwoju </w:t>
            </w:r>
            <w:r w:rsidR="00E36C66" w:rsidRPr="001D2950">
              <w:rPr>
                <w:rFonts w:eastAsia="Times New Roman"/>
                <w:b/>
                <w:bCs/>
                <w:sz w:val="18"/>
                <w:szCs w:val="18"/>
                <w:lang w:bidi="en-US"/>
              </w:rPr>
              <w:br/>
            </w:r>
            <w:r w:rsidRPr="001D2950">
              <w:rPr>
                <w:rFonts w:eastAsia="Times New Roman"/>
                <w:b/>
                <w:bCs/>
                <w:sz w:val="18"/>
                <w:szCs w:val="18"/>
                <w:lang w:bidi="en-US"/>
              </w:rPr>
              <w:t>uniwersytetów</w:t>
            </w:r>
          </w:p>
        </w:tc>
        <w:tc>
          <w:tcPr>
            <w:tcW w:w="1984" w:type="dxa"/>
            <w:shd w:val="clear" w:color="auto" w:fill="auto"/>
            <w:vAlign w:val="center"/>
          </w:tcPr>
          <w:p w14:paraId="713839B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Główne cele</w:t>
            </w:r>
          </w:p>
        </w:tc>
        <w:tc>
          <w:tcPr>
            <w:tcW w:w="5102" w:type="dxa"/>
            <w:shd w:val="clear" w:color="auto" w:fill="auto"/>
            <w:vAlign w:val="center"/>
          </w:tcPr>
          <w:p w14:paraId="150A4FD0" w14:textId="77777777" w:rsidR="00F64C2F" w:rsidRPr="001D2950" w:rsidRDefault="00F64C2F"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F64C2F" w:rsidRPr="00233788" w14:paraId="3FB849D0" w14:textId="77777777" w:rsidTr="001D2950">
        <w:trPr>
          <w:cantSplit/>
        </w:trPr>
        <w:tc>
          <w:tcPr>
            <w:tcW w:w="1984" w:type="dxa"/>
            <w:shd w:val="clear" w:color="auto" w:fill="auto"/>
            <w:vAlign w:val="center"/>
          </w:tcPr>
          <w:p w14:paraId="0F9A5A4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średniowiecze</w:t>
            </w:r>
          </w:p>
        </w:tc>
        <w:tc>
          <w:tcPr>
            <w:tcW w:w="1984" w:type="dxa"/>
            <w:shd w:val="clear" w:color="auto" w:fill="auto"/>
            <w:vAlign w:val="center"/>
          </w:tcPr>
          <w:p w14:paraId="2F85E7DA"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3F1C676B"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 (</w:t>
            </w:r>
            <w:r w:rsidRPr="001D2950">
              <w:rPr>
                <w:rFonts w:eastAsia="Times New Roman"/>
                <w:sz w:val="18"/>
                <w:szCs w:val="18"/>
                <w:lang w:eastAsia="pl-PL" w:bidi="en-US"/>
              </w:rPr>
              <w:t>dążenie do odkrywania prawdy i kształcenie; prowadzenie badań ani służba publiczna nie były elementami misji)</w:t>
            </w:r>
          </w:p>
        </w:tc>
      </w:tr>
      <w:tr w:rsidR="00F64C2F" w:rsidRPr="00233788" w14:paraId="16243B19" w14:textId="77777777" w:rsidTr="001D2950">
        <w:trPr>
          <w:cantSplit/>
        </w:trPr>
        <w:tc>
          <w:tcPr>
            <w:tcW w:w="1984" w:type="dxa"/>
            <w:shd w:val="clear" w:color="auto" w:fill="auto"/>
            <w:vAlign w:val="center"/>
          </w:tcPr>
          <w:p w14:paraId="1BF4978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renesans do oświecenia</w:t>
            </w:r>
          </w:p>
        </w:tc>
        <w:tc>
          <w:tcPr>
            <w:tcW w:w="1984" w:type="dxa"/>
            <w:shd w:val="clear" w:color="auto" w:fill="auto"/>
            <w:vAlign w:val="center"/>
          </w:tcPr>
          <w:p w14:paraId="11656C7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7AFEA59C"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zwiększona rola odpowiadania na potrzeby społeczne w zakresie kształcenia wynikające z wpływu władców na uczelnie (początki współczesnego uniwersytetu świeckiego)</w:t>
            </w:r>
          </w:p>
        </w:tc>
      </w:tr>
      <w:tr w:rsidR="00F64C2F" w:rsidRPr="00233788" w14:paraId="2138D69A" w14:textId="77777777" w:rsidTr="001D2950">
        <w:trPr>
          <w:cantSplit/>
        </w:trPr>
        <w:tc>
          <w:tcPr>
            <w:tcW w:w="1984" w:type="dxa"/>
            <w:shd w:val="clear" w:color="auto" w:fill="auto"/>
            <w:vAlign w:val="center"/>
          </w:tcPr>
          <w:p w14:paraId="06FBF77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liberalny Humboldt</w:t>
            </w:r>
          </w:p>
        </w:tc>
        <w:tc>
          <w:tcPr>
            <w:tcW w:w="1984" w:type="dxa"/>
            <w:shd w:val="clear" w:color="auto" w:fill="auto"/>
            <w:vAlign w:val="center"/>
          </w:tcPr>
          <w:p w14:paraId="0B5056D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badania podstawowe; później też </w:t>
            </w:r>
            <w:r w:rsidR="00E36C66" w:rsidRPr="001D2950">
              <w:rPr>
                <w:rFonts w:eastAsia="Times New Roman"/>
                <w:sz w:val="18"/>
                <w:szCs w:val="18"/>
                <w:lang w:bidi="en-US"/>
              </w:rPr>
              <w:br/>
            </w:r>
            <w:r w:rsidRPr="001D2950">
              <w:rPr>
                <w:rFonts w:eastAsia="Times New Roman"/>
                <w:sz w:val="18"/>
                <w:szCs w:val="18"/>
                <w:lang w:bidi="en-US"/>
              </w:rPr>
              <w:t>stosowane</w:t>
            </w:r>
          </w:p>
        </w:tc>
        <w:tc>
          <w:tcPr>
            <w:tcW w:w="5102" w:type="dxa"/>
            <w:shd w:val="clear" w:color="auto" w:fill="auto"/>
            <w:vAlign w:val="center"/>
          </w:tcPr>
          <w:p w14:paraId="2421013A"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w:t>
            </w:r>
          </w:p>
        </w:tc>
      </w:tr>
      <w:tr w:rsidR="00F64C2F" w:rsidRPr="00233788" w14:paraId="73960CAE" w14:textId="77777777" w:rsidTr="001D2950">
        <w:trPr>
          <w:cantSplit/>
        </w:trPr>
        <w:tc>
          <w:tcPr>
            <w:tcW w:w="1984" w:type="dxa"/>
            <w:shd w:val="clear" w:color="auto" w:fill="auto"/>
            <w:vAlign w:val="center"/>
          </w:tcPr>
          <w:p w14:paraId="1C8DA53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francuski</w:t>
            </w:r>
          </w:p>
        </w:tc>
        <w:tc>
          <w:tcPr>
            <w:tcW w:w="1984" w:type="dxa"/>
            <w:shd w:val="clear" w:color="auto" w:fill="auto"/>
            <w:vAlign w:val="center"/>
          </w:tcPr>
          <w:p w14:paraId="01071B1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elit, urzędników</w:t>
            </w:r>
          </w:p>
        </w:tc>
        <w:tc>
          <w:tcPr>
            <w:tcW w:w="5102" w:type="dxa"/>
            <w:shd w:val="clear" w:color="auto" w:fill="auto"/>
            <w:vAlign w:val="center"/>
          </w:tcPr>
          <w:p w14:paraId="08A66C51"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silny wpływ państwa na uniwersytety</w:t>
            </w:r>
          </w:p>
        </w:tc>
      </w:tr>
      <w:tr w:rsidR="00F64C2F" w:rsidRPr="00233788" w14:paraId="115A90A0" w14:textId="77777777" w:rsidTr="001D2950">
        <w:trPr>
          <w:cantSplit/>
        </w:trPr>
        <w:tc>
          <w:tcPr>
            <w:tcW w:w="1984" w:type="dxa"/>
            <w:shd w:val="clear" w:color="auto" w:fill="auto"/>
            <w:vAlign w:val="center"/>
          </w:tcPr>
          <w:p w14:paraId="5E716FD3" w14:textId="77777777"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XIX w.</w:t>
            </w:r>
            <w:r w:rsidRPr="001D2950">
              <w:rPr>
                <w:rFonts w:eastAsia="Times New Roman"/>
                <w:b/>
                <w:bCs/>
                <w:sz w:val="18"/>
                <w:szCs w:val="18"/>
                <w:lang w:bidi="en-US"/>
              </w:rPr>
              <w:br/>
            </w:r>
            <w:r w:rsidRPr="001D2950">
              <w:rPr>
                <w:rFonts w:eastAsia="Times New Roman"/>
                <w:sz w:val="18"/>
                <w:szCs w:val="18"/>
                <w:lang w:bidi="en-US"/>
              </w:rPr>
              <w:t xml:space="preserve">uniwersytet </w:t>
            </w:r>
            <w:r w:rsidR="00E36C66" w:rsidRPr="001D2950">
              <w:rPr>
                <w:rFonts w:eastAsia="Times New Roman"/>
                <w:sz w:val="18"/>
                <w:szCs w:val="18"/>
                <w:lang w:bidi="en-US"/>
              </w:rPr>
              <w:br/>
            </w:r>
            <w:r w:rsidRPr="001D2950">
              <w:rPr>
                <w:rFonts w:eastAsia="Times New Roman"/>
                <w:sz w:val="18"/>
                <w:szCs w:val="18"/>
                <w:lang w:bidi="en-US"/>
              </w:rPr>
              <w:t>anglosaski</w:t>
            </w:r>
          </w:p>
        </w:tc>
        <w:tc>
          <w:tcPr>
            <w:tcW w:w="1984" w:type="dxa"/>
            <w:shd w:val="clear" w:color="auto" w:fill="auto"/>
            <w:vAlign w:val="center"/>
          </w:tcPr>
          <w:p w14:paraId="40DBD695"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kształcenie </w:t>
            </w:r>
            <w:r w:rsidR="00E36C66" w:rsidRPr="001D2950">
              <w:rPr>
                <w:rFonts w:eastAsia="Times New Roman"/>
                <w:sz w:val="18"/>
                <w:szCs w:val="18"/>
                <w:lang w:bidi="en-US"/>
              </w:rPr>
              <w:br/>
            </w:r>
            <w:r w:rsidRPr="001D2950">
              <w:rPr>
                <w:rFonts w:eastAsia="Times New Roman"/>
                <w:sz w:val="18"/>
                <w:szCs w:val="18"/>
                <w:lang w:bidi="en-US"/>
              </w:rPr>
              <w:t>pracowników</w:t>
            </w:r>
          </w:p>
        </w:tc>
        <w:tc>
          <w:tcPr>
            <w:tcW w:w="5102" w:type="dxa"/>
            <w:shd w:val="clear" w:color="auto" w:fill="auto"/>
            <w:vAlign w:val="center"/>
          </w:tcPr>
          <w:p w14:paraId="4CC3DF4E"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państwo określające tylko ogólne zasady funkcjonowania i dystrybucji funduszy</w:t>
            </w:r>
          </w:p>
        </w:tc>
      </w:tr>
      <w:tr w:rsidR="00F64C2F" w:rsidRPr="00233788" w14:paraId="4026EA39" w14:textId="77777777" w:rsidTr="001D2950">
        <w:trPr>
          <w:cantSplit/>
        </w:trPr>
        <w:tc>
          <w:tcPr>
            <w:tcW w:w="1984" w:type="dxa"/>
            <w:shd w:val="clear" w:color="auto" w:fill="auto"/>
            <w:vAlign w:val="center"/>
          </w:tcPr>
          <w:p w14:paraId="5A6B0312" w14:textId="49825A46"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XX w</w:t>
            </w:r>
            <w:r w:rsidRPr="001D2950">
              <w:rPr>
                <w:rFonts w:eastAsia="Times New Roman"/>
                <w:b/>
                <w:bCs/>
                <w:sz w:val="18"/>
                <w:szCs w:val="18"/>
                <w:lang w:bidi="en-US"/>
              </w:rPr>
              <w:br/>
            </w:r>
            <w:r w:rsidRPr="001D2950">
              <w:rPr>
                <w:rFonts w:eastAsia="Times New Roman"/>
                <w:sz w:val="18"/>
                <w:szCs w:val="18"/>
                <w:lang w:bidi="en-US"/>
              </w:rPr>
              <w:t>uniwersytet przedsiębiorczy</w:t>
            </w:r>
            <w:r w:rsidR="009F73EE">
              <w:rPr>
                <w:rFonts w:eastAsia="Times New Roman"/>
                <w:sz w:val="18"/>
                <w:szCs w:val="18"/>
                <w:lang w:bidi="en-US"/>
              </w:rPr>
              <w:t xml:space="preserve"> </w:t>
            </w:r>
            <w:r w:rsidRPr="001D2950">
              <w:rPr>
                <w:rFonts w:eastAsia="Times New Roman"/>
                <w:sz w:val="18"/>
                <w:szCs w:val="18"/>
                <w:lang w:bidi="en-US"/>
              </w:rPr>
              <w:t>/ postmodernistyczny</w:t>
            </w:r>
          </w:p>
        </w:tc>
        <w:tc>
          <w:tcPr>
            <w:tcW w:w="1984" w:type="dxa"/>
            <w:shd w:val="clear" w:color="auto" w:fill="auto"/>
            <w:vAlign w:val="center"/>
          </w:tcPr>
          <w:p w14:paraId="5661A52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badania, usługi poprzez relacje z otoczeniem</w:t>
            </w:r>
          </w:p>
        </w:tc>
        <w:tc>
          <w:tcPr>
            <w:tcW w:w="5102" w:type="dxa"/>
            <w:shd w:val="clear" w:color="auto" w:fill="auto"/>
            <w:vAlign w:val="center"/>
          </w:tcPr>
          <w:p w14:paraId="7B0A8ECE"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odpowiadanie na zróżnicowane potrzeby różnych </w:t>
            </w:r>
            <w:r w:rsidR="008C7169" w:rsidRPr="001D2950">
              <w:rPr>
                <w:rFonts w:eastAsia="Times New Roman"/>
                <w:sz w:val="18"/>
                <w:szCs w:val="18"/>
                <w:lang w:bidi="en-US"/>
              </w:rPr>
              <w:t>grup zainteresowanych w działaniach uczelni</w:t>
            </w:r>
            <w:r w:rsidRPr="001D2950">
              <w:rPr>
                <w:rFonts w:eastAsia="Times New Roman"/>
                <w:sz w:val="18"/>
                <w:szCs w:val="18"/>
                <w:lang w:bidi="en-US"/>
              </w:rPr>
              <w:t>;</w:t>
            </w:r>
          </w:p>
          <w:p w14:paraId="5F155E69"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tworzenie organizacji peryferyjnych, których celem jest budowanie związków z otoczeniem; badania stosowane i wdrożenia nabierają znaczenia;</w:t>
            </w:r>
          </w:p>
          <w:p w14:paraId="51D3B96F"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pojawienie się organizacji akademickich, publikacji naukowych, organizowanie konferencji naukowych;</w:t>
            </w:r>
          </w:p>
          <w:p w14:paraId="427DC89E"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funkcja kulturotwórcza uniwersytetu;</w:t>
            </w:r>
          </w:p>
          <w:p w14:paraId="6E862173"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misja publiczna: wiedza tworzona w uniwersytetach powinna być użyteczna;</w:t>
            </w:r>
          </w:p>
          <w:p w14:paraId="2ABE20A1"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wyraźna tendencja do transmisji wiedzy do otoczenia;</w:t>
            </w:r>
          </w:p>
          <w:p w14:paraId="5AF69109"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krytyka wobec uzależniania się uczelni od biznesu</w:t>
            </w:r>
          </w:p>
        </w:tc>
      </w:tr>
      <w:tr w:rsidR="00F64C2F" w:rsidRPr="00233788" w14:paraId="6AE3474B" w14:textId="77777777" w:rsidTr="001D2950">
        <w:trPr>
          <w:cantSplit/>
        </w:trPr>
        <w:tc>
          <w:tcPr>
            <w:tcW w:w="1984" w:type="dxa"/>
            <w:shd w:val="clear" w:color="auto" w:fill="auto"/>
            <w:vAlign w:val="center"/>
          </w:tcPr>
          <w:p w14:paraId="2FF47263"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XXI w.</w:t>
            </w:r>
            <w:r w:rsidRPr="001D2950">
              <w:rPr>
                <w:rFonts w:eastAsia="Times New Roman"/>
                <w:sz w:val="18"/>
                <w:szCs w:val="18"/>
                <w:lang w:bidi="en-US"/>
              </w:rPr>
              <w:t xml:space="preserve"> </w:t>
            </w:r>
            <w:r w:rsidRPr="001D2950">
              <w:rPr>
                <w:rFonts w:eastAsia="Times New Roman"/>
                <w:sz w:val="18"/>
                <w:szCs w:val="18"/>
                <w:lang w:bidi="en-US"/>
              </w:rPr>
              <w:br/>
              <w:t>uniwersytet społecznie odpowiedzialny</w:t>
            </w:r>
          </w:p>
        </w:tc>
        <w:tc>
          <w:tcPr>
            <w:tcW w:w="1984" w:type="dxa"/>
            <w:shd w:val="clear" w:color="auto" w:fill="auto"/>
            <w:vAlign w:val="center"/>
          </w:tcPr>
          <w:p w14:paraId="4FD50619" w14:textId="77777777" w:rsidR="00F64C2F" w:rsidRPr="001D2950" w:rsidRDefault="00F64C2F" w:rsidP="001D2950">
            <w:pPr>
              <w:keepNext/>
              <w:spacing w:line="300" w:lineRule="auto"/>
              <w:ind w:firstLine="0"/>
              <w:jc w:val="center"/>
              <w:rPr>
                <w:rFonts w:eastAsia="Times New Roman"/>
                <w:sz w:val="18"/>
                <w:szCs w:val="18"/>
                <w:lang w:bidi="en-US"/>
              </w:rPr>
            </w:pPr>
            <w:r w:rsidRPr="001D2950">
              <w:rPr>
                <w:rFonts w:eastAsia="Times New Roman"/>
                <w:sz w:val="18"/>
                <w:szCs w:val="18"/>
                <w:lang w:bidi="en-US"/>
              </w:rPr>
              <w:t>współtworzenie wartości dodanej przez interesariuszy</w:t>
            </w:r>
          </w:p>
        </w:tc>
        <w:tc>
          <w:tcPr>
            <w:tcW w:w="5102" w:type="dxa"/>
            <w:shd w:val="clear" w:color="auto" w:fill="auto"/>
            <w:vAlign w:val="center"/>
          </w:tcPr>
          <w:p w14:paraId="3A57C785" w14:textId="77777777" w:rsidR="00F64C2F" w:rsidRPr="001D2950" w:rsidRDefault="00F64C2F" w:rsidP="001D2950">
            <w:pPr>
              <w:pStyle w:val="ListParagraph"/>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współdziałanie interesariuszy wewnętrznych i zewnętrznych uniwersytetu; </w:t>
            </w:r>
          </w:p>
          <w:p w14:paraId="548E1C5F" w14:textId="77777777" w:rsidR="00F64C2F" w:rsidRPr="001D2950" w:rsidRDefault="00F64C2F" w:rsidP="001D2950">
            <w:pPr>
              <w:pStyle w:val="ListParagraph"/>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 nadawanie społecznie odpowiedzialnej uczelni cech organizacji służącej otoczeniu;</w:t>
            </w:r>
          </w:p>
        </w:tc>
      </w:tr>
    </w:tbl>
    <w:p w14:paraId="2C32FFD5" w14:textId="5067AAFA"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ss. 17-18,49</w:t>
      </w:r>
    </w:p>
    <w:p w14:paraId="3B8D6452" w14:textId="0C5A2213"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853138" w:rsidRPr="00233788">
        <w:t xml:space="preserve">Tabela </w:t>
      </w:r>
      <w:r w:rsidR="00853138">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85313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w:t>
      </w:r>
      <w:r w:rsidR="00755538">
        <w:t> </w:t>
      </w:r>
      <w:r w:rsidRPr="00233788">
        <w:t xml:space="preserve">zakresie prowadzenia </w:t>
      </w:r>
      <w:r w:rsidRPr="00233788">
        <w:lastRenderedPageBreak/>
        <w:t>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00921CC1" w:rsidRPr="00921CC1">
        <w:rPr>
          <w:noProof/>
        </w:rPr>
        <w:t>(Leja, 2011, s. 17)</w:t>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921CC1">
        <w:rPr>
          <w:noProof/>
        </w:rPr>
        <w:t>(Habermas</w:t>
      </w:r>
      <w:r w:rsidR="006F2CD1">
        <w:rPr>
          <w:noProof/>
        </w:rPr>
        <w:t xml:space="preserve"> i </w:t>
      </w:r>
      <w:r w:rsidR="00921CC1" w:rsidRPr="00921CC1">
        <w:rPr>
          <w:noProof/>
        </w:rPr>
        <w:t>Blazek, 1987, s. 11)</w:t>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00921CC1" w:rsidRPr="00921CC1">
        <w:rPr>
          <w:noProof/>
        </w:rPr>
        <w:t>(Leja, 2011, s. 16)</w:t>
      </w:r>
      <w:r>
        <w:t xml:space="preserve"> Co ciekawe, z podobnych względów określa się w ten sposób również uniwersytet średniowieczny.</w:t>
      </w:r>
    </w:p>
    <w:p w14:paraId="3A4E84BE" w14:textId="0F139566"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00921CC1" w:rsidRPr="00921CC1">
        <w:rPr>
          <w:noProof/>
        </w:rPr>
        <w:t>(Jonas, 2009, s. 84)</w:t>
      </w:r>
      <w:r>
        <w:t>. Ciekawe spojrzenie na relacje uczelni z</w:t>
      </w:r>
      <w:r w:rsidR="00134E06">
        <w:t> </w:t>
      </w:r>
      <w:r>
        <w:t>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B90A3A">
        <w:rPr>
          <w:noProof/>
        </w:rPr>
        <w:t>(Gołata</w:t>
      </w:r>
      <w:r w:rsidR="006F2CD1">
        <w:rPr>
          <w:noProof/>
        </w:rPr>
        <w:t xml:space="preserve"> i </w:t>
      </w:r>
      <w:r w:rsidRPr="00B90A3A">
        <w:rPr>
          <w:noProof/>
        </w:rPr>
        <w:t>Sojkin, 2020, s. 36)</w:t>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00921CC1" w:rsidRPr="00921CC1">
        <w:rPr>
          <w:noProof/>
        </w:rPr>
        <w:t>(Kola</w:t>
      </w:r>
      <w:r w:rsidR="006F2CD1">
        <w:rPr>
          <w:noProof/>
        </w:rPr>
        <w:t xml:space="preserve"> i </w:t>
      </w:r>
      <w:r w:rsidR="00921CC1" w:rsidRPr="00921CC1">
        <w:rPr>
          <w:noProof/>
        </w:rPr>
        <w:t>Leja, 2017, ss. 116–117)</w:t>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C56D58">
        <w:rPr>
          <w:noProof/>
        </w:rPr>
        <w:t>(Dąbrowski i in., 2018, s. 9)</w:t>
      </w:r>
      <w:r>
        <w:t xml:space="preserve">. Poza zrównoważoną działalnością operacyjną współcześnie </w:t>
      </w:r>
      <w:r>
        <w:lastRenderedPageBreak/>
        <w:t>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00921CC1" w:rsidRPr="00921CC1">
        <w:rPr>
          <w:noProof/>
        </w:rPr>
        <w:t>(Dzimińska i in., 2020, s. 6)</w:t>
      </w:r>
      <w:r>
        <w:t>. Jednak nadal jednym z najważniejszych celów pozostaje przygotowanie studenta do przyszłej samodzielności. Jak piszą Geitz i de Geus:</w:t>
      </w:r>
    </w:p>
    <w:p w14:paraId="71473687" w14:textId="1B8DFF03"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00921CC1" w:rsidRPr="00921CC1">
        <w:rPr>
          <w:noProof/>
          <w:sz w:val="18"/>
          <w:szCs w:val="20"/>
        </w:rPr>
        <w:t>(Geitz</w:t>
      </w:r>
      <w:r w:rsidR="006F2CD1">
        <w:rPr>
          <w:noProof/>
          <w:sz w:val="18"/>
          <w:szCs w:val="20"/>
        </w:rPr>
        <w:t xml:space="preserve"> i </w:t>
      </w:r>
      <w:r w:rsidR="00921CC1" w:rsidRPr="00921CC1">
        <w:rPr>
          <w:noProof/>
          <w:sz w:val="18"/>
          <w:szCs w:val="20"/>
        </w:rPr>
        <w:t>de Geus, 2019, s. 2)</w:t>
      </w:r>
      <w:r w:rsidRPr="0011262E">
        <w:rPr>
          <w:sz w:val="18"/>
          <w:szCs w:val="20"/>
        </w:rPr>
        <w:t>.</w:t>
      </w:r>
    </w:p>
    <w:p w14:paraId="5403BA26"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00921CC1" w:rsidRPr="00921CC1">
        <w:rPr>
          <w:noProof/>
        </w:rPr>
        <w:t>(por. Newby, 1999, s. 266)</w:t>
      </w:r>
      <w:r>
        <w:t>.</w:t>
      </w:r>
    </w:p>
    <w:p w14:paraId="2E092D3B" w14:textId="77777777"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00921CC1" w:rsidRPr="00921CC1">
        <w:rPr>
          <w:noProof/>
        </w:rPr>
        <w:t>(Leja, 2011, s. 18)</w:t>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00921CC1" w:rsidRPr="00921CC1">
        <w:rPr>
          <w:noProof/>
        </w:rPr>
        <w:t>(Leja, 2011, s. 18)</w:t>
      </w:r>
      <w:r w:rsidRPr="00233788">
        <w:t>.</w:t>
      </w:r>
      <w:r>
        <w:t xml:space="preserve"> Ciekawym aspektem tego zagadnienia jest uwzględnienie pośród celów tworzenia uniwersytetu wirtualnego </w:t>
      </w:r>
      <w:r w:rsidR="00921CC1" w:rsidRPr="00921CC1">
        <w:rPr>
          <w:noProof/>
        </w:rPr>
        <w:t>(Noaman i in., 2013, s. 740)</w:t>
      </w:r>
      <w:r>
        <w:t>. Choć postulat taki był formułowany już około dekady temu, jego aktualność uwypukliła się w dobie epidemii wirusa SARS-COV-2.</w:t>
      </w:r>
    </w:p>
    <w:p w14:paraId="3118F9B7" w14:textId="12F7D1DD"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w:t>
      </w:r>
      <w:r w:rsidR="00134E06">
        <w:t> </w:t>
      </w:r>
      <w:r>
        <w:t>misją uczelni.</w:t>
      </w:r>
    </w:p>
    <w:p w14:paraId="2630ADAF" w14:textId="0E0B0C20" w:rsidR="00F64C2F" w:rsidRDefault="003D0D6A" w:rsidP="00E36C66">
      <w:pPr>
        <w:pStyle w:val="Rysunek"/>
      </w:pPr>
      <w:r w:rsidRPr="001E467B">
        <w:rPr>
          <w:noProof/>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Default="00F64C2F" w:rsidP="00F64C2F">
      <w:pPr>
        <w:pStyle w:val="Tytutabeli"/>
      </w:pPr>
      <w:bookmarkStart w:id="106" w:name="_Ref134899698"/>
      <w:bookmarkStart w:id="107" w:name="_Ref134899690"/>
      <w:bookmarkStart w:id="108" w:name="_Ref134899726"/>
      <w:bookmarkStart w:id="109" w:name="_Toc169134682"/>
      <w:r>
        <w:t xml:space="preserve">Rysunek </w:t>
      </w:r>
      <w:fldSimple w:instr=" SEQ Rysunek \* ARABIC ">
        <w:r w:rsidR="00853138">
          <w:rPr>
            <w:noProof/>
          </w:rPr>
          <w:t>11</w:t>
        </w:r>
      </w:fldSimple>
      <w:bookmarkEnd w:id="106"/>
      <w:r w:rsidR="0036301D">
        <w:rPr>
          <w:noProof/>
        </w:rPr>
        <w:t>.</w:t>
      </w:r>
      <w:r>
        <w:t xml:space="preserve"> Klasyfikacja zasobów </w:t>
      </w:r>
      <w:r w:rsidRPr="00B21058">
        <w:t>uczelni</w:t>
      </w:r>
      <w:bookmarkEnd w:id="107"/>
      <w:bookmarkEnd w:id="108"/>
      <w:bookmarkEnd w:id="109"/>
    </w:p>
    <w:p w14:paraId="4281E228" w14:textId="74A6A9E4" w:rsidR="00F64C2F" w:rsidRPr="00D95B07" w:rsidRDefault="00F64C2F" w:rsidP="007770AA">
      <w:pPr>
        <w:pStyle w:val="rdo"/>
        <w:rPr>
          <w:lang w:val="pl-PL"/>
        </w:rPr>
      </w:pPr>
      <w:r w:rsidRPr="00D95B07">
        <w:rPr>
          <w:lang w:val="pl-PL"/>
        </w:rPr>
        <w:t xml:space="preserve">Źródło: </w:t>
      </w:r>
      <w:r w:rsidR="00921CC1" w:rsidRPr="00D95B07">
        <w:rPr>
          <w:noProof/>
          <w:lang w:val="pl-PL"/>
        </w:rPr>
        <w:t>Leja, 2011, s. 220</w:t>
      </w:r>
    </w:p>
    <w:p w14:paraId="0BCDEF4D" w14:textId="139AAF26"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921CC1" w:rsidRPr="00921CC1">
        <w:rPr>
          <w:noProof/>
        </w:rPr>
        <w:t>(por. de Jong</w:t>
      </w:r>
      <w:r w:rsidR="006F2CD1">
        <w:rPr>
          <w:noProof/>
        </w:rPr>
        <w:t xml:space="preserve"> i </w:t>
      </w:r>
      <w:r w:rsidR="00921CC1" w:rsidRPr="00921CC1">
        <w:rPr>
          <w:noProof/>
        </w:rPr>
        <w:t>den Hartog, 2010; Mueller</w:t>
      </w:r>
      <w:r w:rsidR="006F2CD1">
        <w:rPr>
          <w:noProof/>
        </w:rPr>
        <w:t xml:space="preserve"> i </w:t>
      </w:r>
      <w:r w:rsidR="00921CC1" w:rsidRPr="00921CC1">
        <w:rPr>
          <w:noProof/>
        </w:rPr>
        <w:t>Thomas, 2001; Zastempowski, 2013)</w:t>
      </w:r>
      <w:r w:rsidR="00F64C2F" w:rsidRPr="00921CC1">
        <w:t xml:space="preserve">. </w:t>
      </w:r>
      <w:r w:rsidR="00F64C2F" w:rsidRPr="00953DA4">
        <w:t>Wpływ kompetencji na zdolności do rozwoju nie ulega wątpliwości, a</w:t>
      </w:r>
      <w:r w:rsidR="00F64C2F">
        <w:t>le jakość relacji zarówno wewnętrznych, jak i</w:t>
      </w:r>
      <w:r w:rsidR="00134E06">
        <w:t> </w:t>
      </w:r>
      <w:r w:rsidR="00F64C2F">
        <w:t>zewnętrznych jest również istotna i wpływa na cele zarówno indywidualne, jak i całej instytucji.</w:t>
      </w:r>
    </w:p>
    <w:p w14:paraId="76621D7C" w14:textId="77777777"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2D1206F3" w14:textId="77777777" w:rsidR="00CD0712" w:rsidRPr="00233788" w:rsidRDefault="00CD0712" w:rsidP="00107ECD">
      <w:pPr>
        <w:pStyle w:val="Heading3"/>
      </w:pPr>
      <w:bookmarkStart w:id="110" w:name="_Ref67311339"/>
      <w:bookmarkStart w:id="111" w:name="_Ref67311347"/>
      <w:bookmarkStart w:id="112" w:name="_Ref67757874"/>
      <w:bookmarkStart w:id="113" w:name="_Toc164801004"/>
      <w:bookmarkStart w:id="114" w:name="_Toc168903268"/>
      <w:bookmarkStart w:id="115" w:name="_Toc169134076"/>
      <w:r w:rsidRPr="00233788">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w:t>
      </w:r>
      <w:r w:rsidRPr="00233788">
        <w:lastRenderedPageBreak/>
        <w:t xml:space="preserve">postawy wobec życia" </w:t>
      </w:r>
      <w:r w:rsidR="00921CC1" w:rsidRPr="00921CC1">
        <w:rPr>
          <w:noProof/>
        </w:rPr>
        <w:t>(Tierney, 1988, s. 4)</w:t>
      </w:r>
      <w:r w:rsidRPr="00233788">
        <w:t xml:space="preserve">. Z kolei Austin </w:t>
      </w:r>
      <w:r w:rsidR="00921CC1" w:rsidRPr="00921CC1">
        <w:rPr>
          <w:noProof/>
        </w:rPr>
        <w:t>(1990, s. 61)</w:t>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00921CC1" w:rsidRPr="00921CC1">
        <w:rPr>
          <w:noProof/>
        </w:rPr>
        <w:t>(Austin, 1990, s. 61)</w:t>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00921CC1" w:rsidRPr="00921CC1">
        <w:rPr>
          <w:noProof/>
        </w:rPr>
        <w:t>(2002, s. 438)</w:t>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00921CC1" w:rsidRPr="00921CC1">
        <w:rPr>
          <w:noProof/>
        </w:rPr>
        <w:t>(Tierney, 1988, s. 4)</w:t>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w:t>
      </w:r>
      <w:r w:rsidR="00134E06">
        <w:t> </w:t>
      </w:r>
      <w:r w:rsidRPr="00233788">
        <w:t>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00921CC1" w:rsidRPr="00921CC1">
        <w:rPr>
          <w:noProof/>
        </w:rPr>
        <w:t>(Clark, 1972, s. 183)</w:t>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00921CC1" w:rsidRPr="00921CC1">
        <w:rPr>
          <w:noProof/>
        </w:rPr>
        <w:t>(Dzimińska i in., 2020, s. 7)</w:t>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00921CC1" w:rsidRPr="00921CC1">
        <w:rPr>
          <w:noProof/>
        </w:rPr>
        <w:t>(Tierney, 1988,</w:t>
      </w:r>
      <w:r w:rsidR="00134E06">
        <w:rPr>
          <w:noProof/>
        </w:rPr>
        <w:t> </w:t>
      </w:r>
      <w:r w:rsidR="00921CC1" w:rsidRPr="00921CC1">
        <w:rPr>
          <w:noProof/>
        </w:rPr>
        <w:t>s.</w:t>
      </w:r>
      <w:r w:rsidR="00134E06">
        <w:rPr>
          <w:noProof/>
        </w:rPr>
        <w:t> </w:t>
      </w:r>
      <w:r w:rsidR="00921CC1" w:rsidRPr="00921CC1">
        <w:rPr>
          <w:noProof/>
        </w:rPr>
        <w:t>8)</w:t>
      </w:r>
      <w:r w:rsidRPr="00233788">
        <w:t>.</w:t>
      </w:r>
    </w:p>
    <w:p w14:paraId="7398E920" w14:textId="7777777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00921CC1" w:rsidRPr="00921CC1">
        <w:rPr>
          <w:noProof/>
        </w:rPr>
        <w:t>(1980, s. 4)</w:t>
      </w:r>
      <w:r w:rsidRPr="00233788">
        <w:t xml:space="preserve">, że uniwersytety to organizację dezintegrujące, w których spoiwem (czynnikiem łączącym) jest miłość. Clark odnosi tę opinię do koncepcji Jamesa Marcha o uniwersytetach jako zorganizowanych anarchiach </w:t>
      </w:r>
      <w:r w:rsidR="00921CC1" w:rsidRPr="00921CC1">
        <w:rPr>
          <w:noProof/>
        </w:rPr>
        <w:t>(Clark, 1980, s. 5)</w:t>
      </w:r>
      <w:r w:rsidRPr="00233788">
        <w:t xml:space="preserve">, a jest to również zbieżne z opinią Weicka o uniwersytecie jako luźno powiązanym systemie organizacyjnym </w:t>
      </w:r>
      <w:r w:rsidR="00921CC1" w:rsidRPr="00921CC1">
        <w:rPr>
          <w:noProof/>
        </w:rPr>
        <w:t>(Leja, 2011, s. 226)</w:t>
      </w:r>
      <w:r w:rsidRPr="00233788">
        <w:t>. W tych określeniach cechą wspólną jest podkreślenie dużych różnic między grupami członków organizacji</w:t>
      </w:r>
      <w:r>
        <w:t>,</w:t>
      </w:r>
      <w:r w:rsidRPr="00233788">
        <w:t xml:space="preserve"> jaką jest uczelnia. Zarówno Burton Clark </w:t>
      </w:r>
      <w:r w:rsidR="00921CC1" w:rsidRPr="00921CC1">
        <w:rPr>
          <w:noProof/>
        </w:rPr>
        <w:t>(1980)</w:t>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4C3463CA" w14:textId="3B97D6E2" w:rsidR="00F64C2F" w:rsidRPr="00993B1A" w:rsidRDefault="00F64C2F" w:rsidP="00993B1A">
      <w:pPr>
        <w:pStyle w:val="Tytutabeli"/>
      </w:pPr>
      <w:bookmarkStart w:id="117" w:name="_Ref134896895"/>
      <w:bookmarkStart w:id="118" w:name="_Ref134896859"/>
      <w:bookmarkStart w:id="119" w:name="_Toc169134731"/>
      <w:r w:rsidRPr="00993B1A">
        <w:lastRenderedPageBreak/>
        <w:t xml:space="preserve">Tabela </w:t>
      </w:r>
      <w:fldSimple w:instr=" SEQ Tabela \* ARABIC ">
        <w:r w:rsidR="00853138">
          <w:rPr>
            <w:noProof/>
          </w:rPr>
          <w:t>8</w:t>
        </w:r>
      </w:fldSimple>
      <w:bookmarkEnd w:id="117"/>
      <w:r w:rsidR="00993B1A" w:rsidRPr="00993B1A">
        <w:t>.</w:t>
      </w:r>
      <w:r w:rsidRPr="00993B1A">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41FB76EB" w14:textId="77777777" w:rsidTr="001D2950">
        <w:trPr>
          <w:cantSplit/>
        </w:trPr>
        <w:tc>
          <w:tcPr>
            <w:tcW w:w="1984" w:type="dxa"/>
            <w:gridSpan w:val="3"/>
            <w:shd w:val="clear" w:color="auto" w:fill="auto"/>
            <w:vAlign w:val="center"/>
          </w:tcPr>
          <w:p w14:paraId="10E51D45"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A. Kultura profesji akademickiej</w:t>
            </w:r>
          </w:p>
        </w:tc>
        <w:tc>
          <w:tcPr>
            <w:tcW w:w="7088" w:type="dxa"/>
            <w:gridSpan w:val="11"/>
            <w:shd w:val="clear" w:color="auto" w:fill="auto"/>
            <w:vAlign w:val="center"/>
          </w:tcPr>
          <w:p w14:paraId="40A08E3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A1</w:t>
            </w:r>
            <w:r w:rsidRPr="001D2950">
              <w:rPr>
                <w:rFonts w:eastAsia="Times New Roman"/>
                <w:sz w:val="18"/>
                <w:szCs w:val="18"/>
                <w:lang w:bidi="en-US"/>
              </w:rPr>
              <w:t>. Akceptacja dla podziału na różne dyscypliny akademickie jako najlepszego sposobu rodzaju struktury organizacyjnej</w:t>
            </w:r>
          </w:p>
          <w:p w14:paraId="6A7CF65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A2</w:t>
            </w:r>
            <w:r w:rsidRPr="001D2950">
              <w:rPr>
                <w:rFonts w:eastAsia="Times New Roman"/>
                <w:sz w:val="18"/>
                <w:szCs w:val="18"/>
                <w:lang w:bidi="en-US"/>
              </w:rPr>
              <w:t>. Powszechne uznanie, że reputacja wynika z publikacji i zaangażowania w organizacje naukowe lub zawodowe</w:t>
            </w:r>
          </w:p>
          <w:p w14:paraId="5703A5C6"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A3</w:t>
            </w:r>
            <w:r w:rsidRPr="001D2950">
              <w:rPr>
                <w:rFonts w:eastAsia="Times New Roman"/>
                <w:sz w:val="18"/>
                <w:szCs w:val="18"/>
                <w:lang w:bidi="en-US"/>
              </w:rPr>
              <w:t>. Akceptacja dla systemu nagród jako wzmacniającego specjalizacje</w:t>
            </w:r>
          </w:p>
        </w:tc>
      </w:tr>
      <w:tr w:rsidR="00F64C2F" w:rsidRPr="00233788" w14:paraId="146431CC" w14:textId="77777777" w:rsidTr="001D2950">
        <w:trPr>
          <w:cantSplit/>
        </w:trPr>
        <w:tc>
          <w:tcPr>
            <w:tcW w:w="1984" w:type="dxa"/>
            <w:gridSpan w:val="3"/>
            <w:shd w:val="clear" w:color="auto" w:fill="auto"/>
            <w:vAlign w:val="center"/>
          </w:tcPr>
          <w:p w14:paraId="670DF4FA"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B. Kultura </w:t>
            </w:r>
            <w:r w:rsidR="000352D6" w:rsidRPr="001D2950">
              <w:rPr>
                <w:rFonts w:eastAsia="Times New Roman"/>
                <w:szCs w:val="20"/>
                <w:lang w:bidi="en-US"/>
              </w:rPr>
              <w:br/>
            </w:r>
            <w:r w:rsidRPr="001D2950">
              <w:rPr>
                <w:rFonts w:eastAsia="Times New Roman"/>
                <w:szCs w:val="20"/>
                <w:lang w:bidi="en-US"/>
              </w:rPr>
              <w:t>dyscypliny</w:t>
            </w:r>
          </w:p>
        </w:tc>
        <w:tc>
          <w:tcPr>
            <w:tcW w:w="7088" w:type="dxa"/>
            <w:gridSpan w:val="11"/>
            <w:shd w:val="clear" w:color="auto" w:fill="auto"/>
            <w:vAlign w:val="center"/>
          </w:tcPr>
          <w:p w14:paraId="1D7C1255"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B1</w:t>
            </w:r>
            <w:r w:rsidRPr="001D2950">
              <w:rPr>
                <w:rFonts w:eastAsia="Times New Roman"/>
                <w:sz w:val="18"/>
                <w:szCs w:val="18"/>
                <w:lang w:bidi="en-US"/>
              </w:rPr>
              <w:t>. Założenia dotyczące standardów pracy i podejmowanych zadań</w:t>
            </w:r>
          </w:p>
          <w:p w14:paraId="3BD815DB"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B2</w:t>
            </w:r>
            <w:r w:rsidRPr="001D2950">
              <w:rPr>
                <w:rFonts w:eastAsia="Times New Roman"/>
                <w:sz w:val="18"/>
                <w:szCs w:val="18"/>
                <w:lang w:bidi="en-US"/>
              </w:rPr>
              <w:t>. Przekonania o tym, co jest wartościowymi rezultatami pracy</w:t>
            </w:r>
          </w:p>
          <w:p w14:paraId="6BCB3744"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B3</w:t>
            </w:r>
            <w:r w:rsidRPr="001D2950">
              <w:rPr>
                <w:rFonts w:eastAsia="Times New Roman"/>
                <w:sz w:val="18"/>
                <w:szCs w:val="18"/>
                <w:lang w:bidi="en-US"/>
              </w:rPr>
              <w:t>. Wzorce publikowania</w:t>
            </w:r>
          </w:p>
          <w:p w14:paraId="6E141B32"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B4</w:t>
            </w:r>
            <w:r w:rsidRPr="001D2950">
              <w:rPr>
                <w:rFonts w:eastAsia="Times New Roman"/>
                <w:sz w:val="18"/>
                <w:szCs w:val="18"/>
                <w:lang w:bidi="en-US"/>
              </w:rPr>
              <w:t>. Wzorce interakcji zawodowych</w:t>
            </w:r>
          </w:p>
        </w:tc>
      </w:tr>
      <w:tr w:rsidR="00F64C2F" w:rsidRPr="00233788" w14:paraId="482F02ED" w14:textId="77777777" w:rsidTr="001D2950">
        <w:trPr>
          <w:cantSplit/>
        </w:trPr>
        <w:tc>
          <w:tcPr>
            <w:tcW w:w="1984" w:type="dxa"/>
            <w:gridSpan w:val="3"/>
            <w:shd w:val="clear" w:color="auto" w:fill="auto"/>
            <w:vAlign w:val="center"/>
          </w:tcPr>
          <w:p w14:paraId="62D7107C"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C. Kultura </w:t>
            </w:r>
            <w:r w:rsidR="000352D6" w:rsidRPr="001D2950">
              <w:rPr>
                <w:rFonts w:eastAsia="Times New Roman"/>
                <w:szCs w:val="20"/>
                <w:lang w:bidi="en-US"/>
              </w:rPr>
              <w:br/>
            </w:r>
            <w:r w:rsidRPr="001D2950">
              <w:rPr>
                <w:rFonts w:eastAsia="Times New Roman"/>
                <w:szCs w:val="20"/>
                <w:lang w:bidi="en-US"/>
              </w:rPr>
              <w:t>uniwersytetu</w:t>
            </w:r>
          </w:p>
        </w:tc>
        <w:tc>
          <w:tcPr>
            <w:tcW w:w="7088" w:type="dxa"/>
            <w:gridSpan w:val="11"/>
            <w:shd w:val="clear" w:color="auto" w:fill="auto"/>
            <w:vAlign w:val="center"/>
          </w:tcPr>
          <w:p w14:paraId="6FA059C8"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C1</w:t>
            </w:r>
            <w:r w:rsidRPr="001D2950">
              <w:rPr>
                <w:rFonts w:eastAsia="Times New Roman"/>
                <w:sz w:val="18"/>
                <w:szCs w:val="18"/>
                <w:lang w:bidi="en-US"/>
              </w:rPr>
              <w:t>. Przekonanie, że uczelnia jest zaangażowana w „dobrą robotę”, jaką jest produkcja wiedzy dla społeczeństwa oraz rozwój intelektualny studentów</w:t>
            </w:r>
          </w:p>
          <w:p w14:paraId="75A14DB5"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C2</w:t>
            </w:r>
            <w:r w:rsidRPr="001D2950">
              <w:rPr>
                <w:rFonts w:eastAsia="Times New Roman"/>
                <w:sz w:val="18"/>
                <w:szCs w:val="18"/>
                <w:lang w:bidi="en-US"/>
              </w:rPr>
              <w:t>. Zobowiązanie do kolegialności łączonej z autonomią, rozumianych jako właściwy kontekst organizacyjny, w ramach którego powinna pracować uczelnia i wydziały</w:t>
            </w:r>
          </w:p>
        </w:tc>
      </w:tr>
      <w:tr w:rsidR="00F64C2F" w:rsidRPr="00233788" w14:paraId="4D17DD23" w14:textId="77777777" w:rsidTr="001D2950">
        <w:trPr>
          <w:cantSplit/>
        </w:trPr>
        <w:tc>
          <w:tcPr>
            <w:tcW w:w="1984" w:type="dxa"/>
            <w:gridSpan w:val="3"/>
            <w:shd w:val="clear" w:color="auto" w:fill="auto"/>
            <w:vAlign w:val="center"/>
          </w:tcPr>
          <w:p w14:paraId="4E9026C6"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D. Kultura instytucji akademickiej</w:t>
            </w:r>
          </w:p>
        </w:tc>
        <w:tc>
          <w:tcPr>
            <w:tcW w:w="7088" w:type="dxa"/>
            <w:gridSpan w:val="11"/>
            <w:shd w:val="clear" w:color="auto" w:fill="auto"/>
            <w:vAlign w:val="center"/>
          </w:tcPr>
          <w:p w14:paraId="0B2C4A4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D1</w:t>
            </w:r>
            <w:r w:rsidRPr="001D2950">
              <w:rPr>
                <w:rFonts w:eastAsia="Times New Roman"/>
                <w:sz w:val="18"/>
                <w:szCs w:val="18"/>
                <w:lang w:bidi="en-US"/>
              </w:rPr>
              <w:t>. Kształtowanie zakresu obowiązków</w:t>
            </w:r>
          </w:p>
          <w:p w14:paraId="3D296EAA"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D2</w:t>
            </w:r>
            <w:r w:rsidRPr="001D2950">
              <w:rPr>
                <w:rFonts w:eastAsia="Times New Roman"/>
                <w:sz w:val="18"/>
                <w:szCs w:val="18"/>
                <w:lang w:bidi="en-US"/>
              </w:rPr>
              <w:t>. Wpływ na szanse zawodowe</w:t>
            </w:r>
          </w:p>
          <w:p w14:paraId="79873B6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D3</w:t>
            </w:r>
            <w:r w:rsidRPr="001D2950">
              <w:rPr>
                <w:rFonts w:eastAsia="Times New Roman"/>
                <w:sz w:val="18"/>
                <w:szCs w:val="18"/>
                <w:lang w:bidi="en-US"/>
              </w:rPr>
              <w:t>. Kształtowanie nagród</w:t>
            </w:r>
          </w:p>
          <w:p w14:paraId="53FFFCB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D4</w:t>
            </w:r>
            <w:r w:rsidRPr="001D2950">
              <w:rPr>
                <w:rFonts w:eastAsia="Times New Roman"/>
                <w:sz w:val="18"/>
                <w:szCs w:val="18"/>
                <w:lang w:bidi="en-US"/>
              </w:rPr>
              <w:t>. Relacje do dyscypliny</w:t>
            </w:r>
          </w:p>
          <w:p w14:paraId="1E8E1DB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D5</w:t>
            </w:r>
            <w:r w:rsidRPr="001D2950">
              <w:rPr>
                <w:rFonts w:eastAsia="Times New Roman"/>
                <w:sz w:val="18"/>
                <w:szCs w:val="18"/>
                <w:lang w:bidi="en-US"/>
              </w:rPr>
              <w:t>. Wpływ na poziom doświadczanego prestiżu</w:t>
            </w:r>
          </w:p>
        </w:tc>
      </w:tr>
      <w:tr w:rsidR="00DF6921" w:rsidRPr="00233788" w14:paraId="4ACCE8F4" w14:textId="77777777" w:rsidTr="001D2950">
        <w:trPr>
          <w:cantSplit/>
        </w:trPr>
        <w:tc>
          <w:tcPr>
            <w:tcW w:w="648" w:type="dxa"/>
            <w:shd w:val="clear" w:color="auto" w:fill="auto"/>
          </w:tcPr>
          <w:p w14:paraId="278B5CC3" w14:textId="77777777" w:rsidR="00F64C2F" w:rsidRPr="001D2950" w:rsidRDefault="00F64C2F" w:rsidP="001D2950">
            <w:pPr>
              <w:keepNext/>
              <w:spacing w:beforeLines="20" w:before="48"/>
              <w:ind w:firstLine="0"/>
              <w:rPr>
                <w:rFonts w:eastAsia="Times New Roman" w:cs="Arial"/>
                <w:szCs w:val="20"/>
                <w:lang w:bidi="en-US"/>
              </w:rPr>
            </w:pPr>
          </w:p>
        </w:tc>
        <w:tc>
          <w:tcPr>
            <w:tcW w:w="648" w:type="dxa"/>
            <w:shd w:val="clear" w:color="auto" w:fill="auto"/>
            <w:vAlign w:val="center"/>
          </w:tcPr>
          <w:p w14:paraId="28725E8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shd w:val="clear" w:color="auto" w:fill="auto"/>
            <w:vAlign w:val="center"/>
          </w:tcPr>
          <w:p w14:paraId="46A1825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shd w:val="clear" w:color="auto" w:fill="auto"/>
            <w:vAlign w:val="center"/>
          </w:tcPr>
          <w:p w14:paraId="3D13066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shd w:val="clear" w:color="auto" w:fill="auto"/>
            <w:vAlign w:val="center"/>
          </w:tcPr>
          <w:p w14:paraId="1DE93E0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shd w:val="clear" w:color="auto" w:fill="auto"/>
            <w:vAlign w:val="center"/>
          </w:tcPr>
          <w:p w14:paraId="17FCD37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shd w:val="clear" w:color="auto" w:fill="auto"/>
            <w:vAlign w:val="center"/>
          </w:tcPr>
          <w:p w14:paraId="5948E53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shd w:val="clear" w:color="auto" w:fill="auto"/>
            <w:vAlign w:val="center"/>
          </w:tcPr>
          <w:p w14:paraId="5C8EC4F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shd w:val="clear" w:color="auto" w:fill="auto"/>
            <w:vAlign w:val="center"/>
          </w:tcPr>
          <w:p w14:paraId="6C277BA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shd w:val="clear" w:color="auto" w:fill="auto"/>
            <w:vAlign w:val="center"/>
          </w:tcPr>
          <w:p w14:paraId="41C0289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shd w:val="clear" w:color="auto" w:fill="auto"/>
            <w:vAlign w:val="center"/>
          </w:tcPr>
          <w:p w14:paraId="03E1D7D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shd w:val="clear" w:color="auto" w:fill="auto"/>
            <w:vAlign w:val="center"/>
          </w:tcPr>
          <w:p w14:paraId="0A2202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shd w:val="clear" w:color="auto" w:fill="auto"/>
            <w:vAlign w:val="center"/>
          </w:tcPr>
          <w:p w14:paraId="55BF7B2C"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bottom w:val="single" w:sz="4" w:space="0" w:color="auto"/>
            </w:tcBorders>
            <w:shd w:val="clear" w:color="auto" w:fill="auto"/>
            <w:vAlign w:val="center"/>
          </w:tcPr>
          <w:p w14:paraId="2DE5251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D5</w:t>
            </w:r>
          </w:p>
        </w:tc>
      </w:tr>
      <w:tr w:rsidR="00DF6921" w:rsidRPr="00233788" w14:paraId="601A356C" w14:textId="77777777" w:rsidTr="001D2950">
        <w:trPr>
          <w:cantSplit/>
        </w:trPr>
        <w:tc>
          <w:tcPr>
            <w:tcW w:w="648" w:type="dxa"/>
            <w:shd w:val="clear" w:color="auto" w:fill="auto"/>
            <w:vAlign w:val="center"/>
          </w:tcPr>
          <w:p w14:paraId="3211AD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A1</w:t>
            </w:r>
          </w:p>
        </w:tc>
        <w:tc>
          <w:tcPr>
            <w:tcW w:w="648" w:type="dxa"/>
            <w:shd w:val="clear" w:color="auto" w:fill="auto"/>
            <w:vAlign w:val="center"/>
          </w:tcPr>
          <w:p w14:paraId="6B32934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0E48F3F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1FC5320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B1C75A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DDA7C5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1E09B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0C10AA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28C345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652CD2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9492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C6249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right w:val="single" w:sz="4" w:space="0" w:color="auto"/>
            </w:tcBorders>
            <w:shd w:val="clear" w:color="auto" w:fill="auto"/>
            <w:vAlign w:val="center"/>
          </w:tcPr>
          <w:p w14:paraId="4B760BF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r>
      <w:tr w:rsidR="00DF6921" w:rsidRPr="00233788" w14:paraId="26ACD727" w14:textId="77777777" w:rsidTr="001D2950">
        <w:trPr>
          <w:cantSplit/>
        </w:trPr>
        <w:tc>
          <w:tcPr>
            <w:tcW w:w="648" w:type="dxa"/>
            <w:shd w:val="clear" w:color="auto" w:fill="auto"/>
            <w:vAlign w:val="center"/>
          </w:tcPr>
          <w:p w14:paraId="6880633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tcBorders>
              <w:left w:val="single" w:sz="4" w:space="0" w:color="FFFFFF"/>
            </w:tcBorders>
            <w:shd w:val="clear" w:color="auto" w:fill="auto"/>
            <w:vAlign w:val="center"/>
          </w:tcPr>
          <w:p w14:paraId="206C611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8D6B80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05FCA1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5D9193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4A84D2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7A4E80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C6514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CC1FE7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94B27B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3E87D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0EE3B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E6B2CF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tcBorders>
            <w:shd w:val="clear" w:color="auto" w:fill="auto"/>
            <w:vAlign w:val="center"/>
          </w:tcPr>
          <w:p w14:paraId="10A8616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7D312C9B" w14:textId="77777777" w:rsidTr="001D2950">
        <w:trPr>
          <w:cantSplit/>
        </w:trPr>
        <w:tc>
          <w:tcPr>
            <w:tcW w:w="648" w:type="dxa"/>
            <w:shd w:val="clear" w:color="auto" w:fill="auto"/>
            <w:vAlign w:val="center"/>
          </w:tcPr>
          <w:p w14:paraId="4FC6B1E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D3241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1BF5633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ECEF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B69BB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80F5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5816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7606FD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B07A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25D4A4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FF867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7AE53C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5D0FA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4F2B954" w14:textId="77777777" w:rsidTr="001D2950">
        <w:trPr>
          <w:cantSplit/>
        </w:trPr>
        <w:tc>
          <w:tcPr>
            <w:tcW w:w="648" w:type="dxa"/>
            <w:shd w:val="clear" w:color="auto" w:fill="auto"/>
            <w:vAlign w:val="center"/>
          </w:tcPr>
          <w:p w14:paraId="62893CB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5B578C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DE6F8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0E1E03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62E76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1555E2C"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0A977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860EB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949771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26A90B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3E6A6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85254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D7AE3EF" w14:textId="77777777" w:rsidTr="001D2950">
        <w:trPr>
          <w:cantSplit/>
        </w:trPr>
        <w:tc>
          <w:tcPr>
            <w:tcW w:w="648" w:type="dxa"/>
            <w:shd w:val="clear" w:color="auto" w:fill="auto"/>
            <w:vAlign w:val="center"/>
          </w:tcPr>
          <w:p w14:paraId="0EBCA46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993FB3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D18787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D25C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7250A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1EDF4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7268B7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664F91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B4696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63B84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4535F4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FD400AD" w14:textId="77777777" w:rsidTr="001D2950">
        <w:trPr>
          <w:cantSplit/>
        </w:trPr>
        <w:tc>
          <w:tcPr>
            <w:tcW w:w="648" w:type="dxa"/>
            <w:shd w:val="clear" w:color="auto" w:fill="auto"/>
            <w:vAlign w:val="center"/>
          </w:tcPr>
          <w:p w14:paraId="7E872A0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C10DD5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E0731E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51193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5949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273EDA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71841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1E692B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59787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37AC2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1BA6916" w14:textId="77777777" w:rsidTr="001D2950">
        <w:trPr>
          <w:cantSplit/>
        </w:trPr>
        <w:tc>
          <w:tcPr>
            <w:tcW w:w="648" w:type="dxa"/>
            <w:shd w:val="clear" w:color="auto" w:fill="auto"/>
            <w:vAlign w:val="center"/>
          </w:tcPr>
          <w:p w14:paraId="232AC2A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3C0BBAE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90CF0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06F6EC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DF93CC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D9C932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C60D5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AF9C79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B6A228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2A5F0A7" w14:textId="77777777" w:rsidTr="001D2950">
        <w:trPr>
          <w:cantSplit/>
        </w:trPr>
        <w:tc>
          <w:tcPr>
            <w:tcW w:w="648" w:type="dxa"/>
            <w:shd w:val="clear" w:color="auto" w:fill="auto"/>
            <w:vAlign w:val="center"/>
          </w:tcPr>
          <w:p w14:paraId="375E29A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2123CEF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5C6E3F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A23801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F5258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AE8B7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C28DD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6C4455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A5F7960" w14:textId="77777777" w:rsidTr="001D2950">
        <w:trPr>
          <w:cantSplit/>
        </w:trPr>
        <w:tc>
          <w:tcPr>
            <w:tcW w:w="648" w:type="dxa"/>
            <w:shd w:val="clear" w:color="auto" w:fill="auto"/>
            <w:vAlign w:val="center"/>
          </w:tcPr>
          <w:p w14:paraId="230E17C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3E178A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BDF8D9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47C6A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9CC49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2FB3F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418116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0ED18C1E" w14:textId="77777777" w:rsidTr="001D2950">
        <w:trPr>
          <w:cantSplit/>
        </w:trPr>
        <w:tc>
          <w:tcPr>
            <w:tcW w:w="648" w:type="dxa"/>
            <w:shd w:val="clear" w:color="auto" w:fill="auto"/>
            <w:vAlign w:val="center"/>
          </w:tcPr>
          <w:p w14:paraId="7BC0281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C9DE5D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0872F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D2371F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D8BF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49446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326AB96" w14:textId="77777777" w:rsidTr="001D2950">
        <w:trPr>
          <w:cantSplit/>
        </w:trPr>
        <w:tc>
          <w:tcPr>
            <w:tcW w:w="648" w:type="dxa"/>
            <w:shd w:val="clear" w:color="auto" w:fill="auto"/>
            <w:vAlign w:val="center"/>
          </w:tcPr>
          <w:p w14:paraId="17F921E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161AF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B8BDD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FC7B40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B51FB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8036E9A" w14:textId="77777777" w:rsidTr="001D2950">
        <w:trPr>
          <w:cantSplit/>
        </w:trPr>
        <w:tc>
          <w:tcPr>
            <w:tcW w:w="648" w:type="dxa"/>
            <w:shd w:val="clear" w:color="auto" w:fill="auto"/>
            <w:vAlign w:val="center"/>
          </w:tcPr>
          <w:p w14:paraId="1D91551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71A878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6FCF27A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302B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D375C34" w14:textId="77777777" w:rsidTr="001D2950">
        <w:trPr>
          <w:cantSplit/>
        </w:trPr>
        <w:tc>
          <w:tcPr>
            <w:tcW w:w="648" w:type="dxa"/>
            <w:shd w:val="clear" w:color="auto" w:fill="auto"/>
            <w:vAlign w:val="center"/>
          </w:tcPr>
          <w:p w14:paraId="46B6F491"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596B072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9FE560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F64C2F" w:rsidRPr="00233788" w14:paraId="0604A05E" w14:textId="77777777" w:rsidTr="001D2950">
        <w:trPr>
          <w:cantSplit/>
        </w:trPr>
        <w:tc>
          <w:tcPr>
            <w:tcW w:w="9072" w:type="dxa"/>
            <w:gridSpan w:val="14"/>
            <w:shd w:val="clear" w:color="auto" w:fill="auto"/>
          </w:tcPr>
          <w:p w14:paraId="3FD914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 w:val="18"/>
                <w:szCs w:val="18"/>
                <w:lang w:bidi="en-US"/>
              </w:rP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wzmocnienia (liczba wystąpień: 32);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osłabienia (liczba wystąpień: 2); </w:t>
            </w:r>
            <w:r w:rsidRPr="001D2950">
              <w:rPr>
                <w:rFonts w:eastAsia="Times New Roman" w:cs="Arial"/>
                <w:sz w:val="18"/>
                <w:szCs w:val="18"/>
                <w:lang w:bidi="en-US"/>
              </w:rPr>
              <w:br/>
              <w:t>„</w:t>
            </w:r>
            <w:r w:rsidRPr="001D2950">
              <w:rPr>
                <w:rFonts w:eastAsia="Times New Roman" w:cs="Arial"/>
                <w:b/>
                <w:bCs/>
                <w:sz w:val="18"/>
                <w:szCs w:val="18"/>
                <w:lang w:bidi="en-US"/>
              </w:rPr>
              <w:t>0</w:t>
            </w:r>
            <w:r w:rsidRPr="001D2950">
              <w:rPr>
                <w:rFonts w:eastAsia="Times New Roman" w:cs="Arial"/>
                <w:sz w:val="18"/>
                <w:szCs w:val="18"/>
                <w:lang w:bidi="en-US"/>
              </w:rPr>
              <w:t xml:space="preserve">”: brak wzajemnej relacji (liczba wystąpień: 9);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relacja ryzyka konfliktu - wzmocnienia lub osłabienia w zależności od formy jaką przyjmują oba elementy kultury w konkretnym przypadku (liczba wystąpień: 48)</w:t>
            </w:r>
          </w:p>
        </w:tc>
      </w:tr>
    </w:tbl>
    <w:p w14:paraId="7A88E892" w14:textId="326C2916"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Austin, 1990; Clark, 1980</w:t>
      </w:r>
    </w:p>
    <w:p w14:paraId="714F329B" w14:textId="0F2762AC"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853138" w:rsidRPr="00993B1A">
        <w:t xml:space="preserve">Tabela </w:t>
      </w:r>
      <w:r w:rsidR="00853138">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921CC1" w:rsidRPr="00921CC1">
        <w:rPr>
          <w:noProof/>
        </w:rPr>
        <w:t>(por. Leja, 2011)</w:t>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921CC1" w:rsidRPr="00921CC1">
        <w:rPr>
          <w:noProof/>
        </w:rPr>
        <w:t>(Austin, 1990)</w:t>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921CC1" w:rsidRPr="00921CC1">
        <w:rPr>
          <w:noProof/>
        </w:rPr>
        <w:t>(Leja, 2011, s. 182)</w:t>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921CC1" w:rsidRPr="00921CC1">
        <w:rPr>
          <w:noProof/>
        </w:rPr>
        <w:t>(por. Austin, 1990, s. 64)</w:t>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921CC1" w:rsidRPr="00921CC1">
        <w:rPr>
          <w:noProof/>
        </w:rPr>
        <w:t>(Toma, 1997, s. 689)</w:t>
      </w:r>
      <w:r w:rsidR="00F64C2F" w:rsidRPr="00233788">
        <w:t>.</w:t>
      </w:r>
    </w:p>
    <w:p w14:paraId="06555109" w14:textId="2AABACB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w:t>
      </w:r>
      <w:r w:rsidRPr="00233788">
        <w:lastRenderedPageBreak/>
        <w:t>z</w:t>
      </w:r>
      <w:r w:rsidR="00134E06">
        <w:t> </w:t>
      </w:r>
      <w:r w:rsidRPr="00233788">
        <w:t>intencjami kierujących instytucją wzmacniały pożądane zachowania lub minimalizowały siłę konfliktów, pod których wpływem pozostają pracownicy akademiccy.</w:t>
      </w:r>
    </w:p>
    <w:p w14:paraId="121268F7" w14:textId="59B307DC"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00921CC1" w:rsidRPr="00921CC1">
        <w:rPr>
          <w:noProof/>
        </w:rPr>
        <w:t>(Austin, 1990, s. 63)</w:t>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00921CC1" w:rsidRPr="00921CC1">
        <w:rPr>
          <w:noProof/>
        </w:rPr>
        <w:t>(Austin, 1990, s. 65)</w:t>
      </w:r>
      <w:r>
        <w:t>,</w:t>
      </w:r>
      <w:r w:rsidRPr="00233788">
        <w:t xml:space="preserve"> będące elementem kultury uniwersytetu. Autonomia, a ściślej rzecz ujmując</w:t>
      </w:r>
      <w:r>
        <w:t>,</w:t>
      </w:r>
      <w:r w:rsidRPr="00233788">
        <w:t xml:space="preserve"> autonomia merytoryczna </w:t>
      </w:r>
      <w:r w:rsidR="00921CC1" w:rsidRPr="00921CC1">
        <w:rPr>
          <w:noProof/>
        </w:rPr>
        <w:t>(por. Leja, 2011, s.</w:t>
      </w:r>
      <w:r w:rsidR="00134E06">
        <w:rPr>
          <w:noProof/>
        </w:rPr>
        <w:t> </w:t>
      </w:r>
      <w:r w:rsidR="00921CC1" w:rsidRPr="00921CC1">
        <w:rPr>
          <w:noProof/>
        </w:rPr>
        <w:t>25)</w:t>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00921CC1" w:rsidRPr="00921CC1">
        <w:rPr>
          <w:noProof/>
        </w:rPr>
        <w:t>(por. Rosenberg, 2014, s. 173)</w:t>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853138" w:rsidRPr="00993B1A">
        <w:t xml:space="preserve">Tabela </w:t>
      </w:r>
      <w:r w:rsidR="0085313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00921CC1" w:rsidRPr="00921CC1">
        <w:rPr>
          <w:noProof/>
        </w:rPr>
        <w:t>(por. Austin, 1990, s. 66)</w:t>
      </w:r>
      <w:r w:rsidRPr="00233788">
        <w:t>. W tym przypadku kierownictwo uczelni ma wpływ na ten element, a zatem świadome minimalizowanie negatywnych skutków tego konfliktu jest możliwe.</w:t>
      </w:r>
    </w:p>
    <w:p w14:paraId="67518307"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D1C7F55" w14:textId="689C855B"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w:t>
      </w:r>
      <w:r w:rsidR="00134E06">
        <w:t> </w:t>
      </w:r>
      <w:r w:rsidRPr="00233788">
        <w:t>racjonalność;</w:t>
      </w:r>
    </w:p>
    <w:p w14:paraId="094DA6EA"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030919FB"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0F3663CA" w14:textId="3D4F889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00921CC1" w:rsidRPr="00921CC1">
        <w:rPr>
          <w:noProof/>
        </w:rPr>
        <w:t>(Kezar</w:t>
      </w:r>
      <w:r w:rsidR="006F2CD1">
        <w:rPr>
          <w:noProof/>
        </w:rPr>
        <w:t xml:space="preserve"> i </w:t>
      </w:r>
      <w:r w:rsidR="00921CC1" w:rsidRPr="00921CC1">
        <w:rPr>
          <w:noProof/>
        </w:rPr>
        <w:t>Eckel, 2002, s. 439)</w:t>
      </w:r>
      <w:r w:rsidRPr="00233788">
        <w:t>.</w:t>
      </w:r>
    </w:p>
    <w:p w14:paraId="349EF94E" w14:textId="52621327" w:rsidR="00F64C2F" w:rsidRPr="00233788" w:rsidRDefault="00F64C2F" w:rsidP="00F64C2F">
      <w:pPr>
        <w:ind w:firstLine="0"/>
      </w:pPr>
      <w:r w:rsidRPr="00233788">
        <w:t>Kezar i Eckel wskazują, że powyższe archetypy istnieją na każdej uczelni oraz mogą być pomocne w</w:t>
      </w:r>
      <w:r w:rsidR="00134E06">
        <w:t> </w:t>
      </w:r>
      <w:r w:rsidRPr="00233788">
        <w:t xml:space="preserve">ocenie wpływu kultury instytucjonalnej na strategie wprowadzania zmian </w:t>
      </w:r>
      <w:r w:rsidR="00921CC1" w:rsidRPr="00921CC1">
        <w:rPr>
          <w:noProof/>
        </w:rPr>
        <w:t>(Kezar</w:t>
      </w:r>
      <w:r w:rsidR="006F2CD1">
        <w:rPr>
          <w:noProof/>
        </w:rPr>
        <w:t xml:space="preserve"> i </w:t>
      </w:r>
      <w:r w:rsidR="00921CC1" w:rsidRPr="00921CC1">
        <w:rPr>
          <w:noProof/>
        </w:rPr>
        <w:t>Eckel, 2002, s. 439)</w:t>
      </w:r>
      <w:r w:rsidRPr="00233788">
        <w:t>.</w:t>
      </w:r>
    </w:p>
    <w:p w14:paraId="51CEE34D" w14:textId="7AA4FAE5"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00921CC1" w:rsidRPr="00921CC1">
        <w:rPr>
          <w:noProof/>
        </w:rPr>
        <w:t>(Clark, 1980, s. 20)</w:t>
      </w:r>
      <w:r>
        <w:t>,</w:t>
      </w:r>
      <w:r w:rsidRPr="00233788">
        <w:t xml:space="preserve"> co prowadzi do fragmentacji kultury akademickiej. Clark wskazuje na istotny wpływ zróżnicowanych kultur dyscyplin na to zjawisko. Fragmentacja kultury akademickiej może natomiast prowadzić do kształtowania się </w:t>
      </w:r>
      <w:r w:rsidRPr="00233788">
        <w:lastRenderedPageBreak/>
        <w:t>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00921CC1" w:rsidRPr="00921CC1">
        <w:rPr>
          <w:noProof/>
        </w:rPr>
        <w:t>(Clark, 1980, s. 23)</w:t>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gdyż dla wielu z</w:t>
      </w:r>
      <w:r w:rsidR="00134E06">
        <w:t> </w:t>
      </w:r>
      <w:r>
        <w:t xml:space="preserve">nich świadome kształtowanie spójnej kultury organizacyjnej jest fundamentem podejmowanaych działań </w:t>
      </w:r>
      <w:r w:rsidR="00921CC1" w:rsidRPr="00921CC1">
        <w:rPr>
          <w:noProof/>
        </w:rPr>
        <w:t>(por. Laloux, 2015)</w:t>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00921CC1" w:rsidRPr="00921CC1">
        <w:rPr>
          <w:noProof/>
        </w:rPr>
        <w:t>(Clark, 1980, s. 28)</w:t>
      </w:r>
      <w:r w:rsidRPr="00233788">
        <w:t>.</w:t>
      </w:r>
    </w:p>
    <w:p w14:paraId="08F2E322"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00921CC1" w:rsidRPr="00921CC1">
        <w:rPr>
          <w:noProof/>
        </w:rPr>
        <w:t>(Leja, 2011, s. 217)</w:t>
      </w:r>
      <w:r w:rsidRPr="00233788">
        <w:t xml:space="preserve">. Ponadto młoda kadra naukowa wykazuje się znaczną mobilnością międzynarodową </w:t>
      </w:r>
      <w:r w:rsidR="00921CC1" w:rsidRPr="00921CC1">
        <w:rPr>
          <w:noProof/>
        </w:rPr>
        <w:t>(Kwiek, 2015, s. 484)</w:t>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921CC1">
        <w:rPr>
          <w:noProof/>
        </w:rPr>
        <w:t>(por. Smith-Maddox, 1998)</w:t>
      </w:r>
      <w:r w:rsidRPr="00233788">
        <w:t>.</w:t>
      </w:r>
    </w:p>
    <w:p w14:paraId="690040E1" w14:textId="20AE9CF5"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00921CC1" w:rsidRPr="00921CC1">
        <w:rPr>
          <w:noProof/>
        </w:rPr>
        <w:t>(Austin, 1990, s. 61)</w:t>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921CC1">
        <w:rPr>
          <w:noProof/>
        </w:rPr>
        <w:t>(Silver, 2003, s. 161)</w:t>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00921CC1" w:rsidRPr="00921CC1">
        <w:rPr>
          <w:noProof/>
        </w:rPr>
        <w:t>(Clark, 1980, s. 6)</w:t>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00921CC1" w:rsidRPr="00921CC1">
        <w:rPr>
          <w:noProof/>
        </w:rPr>
        <w:t>(1990, s. 72)</w:t>
      </w:r>
      <w:r w:rsidRPr="00233788">
        <w:t xml:space="preserve"> proponuje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w:t>
      </w:r>
      <w:r w:rsidRPr="00233788">
        <w:lastRenderedPageBreak/>
        <w:t>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t> </w:t>
      </w:r>
      <w:r w:rsidRPr="00233788">
        <w:t>kolei powinno przyczynić się to wzrostu poziomu prestiżu polskich uniwersytetów nie tylko na arenie międzynarodowej, ale także w postrzeganiu Polaków.</w:t>
      </w:r>
    </w:p>
    <w:p w14:paraId="49C5D40D" w14:textId="77777777" w:rsidR="0063091A" w:rsidRPr="00233788" w:rsidRDefault="009421DE" w:rsidP="00107ECD">
      <w:pPr>
        <w:pStyle w:val="Heading3"/>
      </w:pPr>
      <w:bookmarkStart w:id="120" w:name="_Ref137885104"/>
      <w:bookmarkStart w:id="121" w:name="_Ref138175150"/>
      <w:bookmarkStart w:id="122" w:name="_Toc164801005"/>
      <w:bookmarkStart w:id="123" w:name="_Toc168903269"/>
      <w:bookmarkStart w:id="124" w:name="_Toc169134077"/>
      <w:r w:rsidRPr="00233788">
        <w:t>Wybrane aspekty roli prestiżu dla zarządzania uczelnią</w:t>
      </w:r>
      <w:bookmarkEnd w:id="116"/>
      <w:bookmarkEnd w:id="120"/>
      <w:bookmarkEnd w:id="121"/>
      <w:bookmarkEnd w:id="122"/>
      <w:bookmarkEnd w:id="123"/>
      <w:bookmarkEnd w:id="124"/>
    </w:p>
    <w:p w14:paraId="4564C82B" w14:textId="6C5D6FE0"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00921CC1" w:rsidRPr="00921CC1">
        <w:rPr>
          <w:noProof/>
        </w:rPr>
        <w:t>(Blackmore</w:t>
      </w:r>
      <w:r w:rsidR="006F2CD1">
        <w:rPr>
          <w:noProof/>
        </w:rPr>
        <w:t xml:space="preserve"> i </w:t>
      </w:r>
      <w:r w:rsidR="00921CC1" w:rsidRPr="00921CC1">
        <w:rPr>
          <w:noProof/>
        </w:rPr>
        <w:t>Kandiko, 2011, s. 403)</w:t>
      </w:r>
      <w:r w:rsidRPr="00233788">
        <w:t xml:space="preserve">. Korzystanie z ekonomii prestiżu pozwala w szczególności lepiej zrozumieć czynniki motywacji akademickich </w:t>
      </w:r>
      <w:r w:rsidR="00921CC1" w:rsidRPr="00921CC1">
        <w:rPr>
          <w:noProof/>
        </w:rPr>
        <w:t>(Blackmore</w:t>
      </w:r>
      <w:r w:rsidR="006F2CD1">
        <w:rPr>
          <w:noProof/>
        </w:rPr>
        <w:t xml:space="preserve"> i </w:t>
      </w:r>
      <w:r w:rsidR="00921CC1" w:rsidRPr="00921CC1">
        <w:rPr>
          <w:noProof/>
        </w:rPr>
        <w:t>Kandiko, 2011, s. 408)</w:t>
      </w:r>
      <w:r w:rsidRPr="00233788">
        <w:t xml:space="preserve">. Powiązania pomiędzy różnymi czynnikami motywacji akademickich zostały przedstawione na </w:t>
      </w:r>
      <w:r w:rsidR="00180FBB" w:rsidRPr="00233788">
        <w:t>Rysunku</w:t>
      </w:r>
      <w:r w:rsidR="00180FBB">
        <w:t> 12</w:t>
      </w:r>
      <w:r w:rsidRPr="00233788">
        <w:t>.</w:t>
      </w:r>
    </w:p>
    <w:p w14:paraId="46600478" w14:textId="49DF029C" w:rsidR="00A443E2" w:rsidRDefault="003D0D6A" w:rsidP="000352D6">
      <w:pPr>
        <w:pStyle w:val="Rysunek"/>
      </w:pPr>
      <w:r w:rsidRPr="001E467B">
        <w:rPr>
          <w:noProof/>
        </w:rPr>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233788" w:rsidRDefault="00A443E2" w:rsidP="00A443E2">
      <w:pPr>
        <w:pStyle w:val="Rysunek"/>
      </w:pPr>
      <w:bookmarkStart w:id="125" w:name="_Ref134899759"/>
      <w:bookmarkStart w:id="126" w:name="_Ref134899742"/>
      <w:bookmarkStart w:id="127" w:name="_Ref134899750"/>
      <w:bookmarkStart w:id="128" w:name="_Toc169134683"/>
      <w:r>
        <w:t xml:space="preserve">Rysunek </w:t>
      </w:r>
      <w:fldSimple w:instr=" SEQ Rysunek \* ARABIC ">
        <w:r w:rsidR="00853138">
          <w:rPr>
            <w:noProof/>
          </w:rPr>
          <w:t>12</w:t>
        </w:r>
      </w:fldSimple>
      <w:bookmarkEnd w:id="125"/>
      <w:r w:rsidR="0036301D">
        <w:rPr>
          <w:noProof/>
        </w:rPr>
        <w:t>.</w:t>
      </w:r>
      <w:r>
        <w:t xml:space="preserve"> </w:t>
      </w:r>
      <w:r w:rsidRPr="00233788">
        <w:t>Model motywacji akademickich</w:t>
      </w:r>
      <w:bookmarkEnd w:id="126"/>
      <w:bookmarkEnd w:id="127"/>
      <w:bookmarkEnd w:id="128"/>
    </w:p>
    <w:p w14:paraId="2962B7B4" w14:textId="37F51A20" w:rsidR="00A443E2" w:rsidRPr="00D95B07" w:rsidRDefault="00A443E2" w:rsidP="007770AA">
      <w:pPr>
        <w:pStyle w:val="rdo"/>
        <w:rPr>
          <w:lang w:val="pl-PL"/>
        </w:rPr>
      </w:pPr>
      <w:r w:rsidRPr="00D95B07">
        <w:rPr>
          <w:lang w:val="pl-PL"/>
        </w:rPr>
        <w:t xml:space="preserve">Źródło: </w:t>
      </w:r>
      <w:r w:rsidR="00921CC1" w:rsidRPr="00D95B07">
        <w:rPr>
          <w:noProof/>
          <w:lang w:val="pl-PL"/>
        </w:rPr>
        <w:t xml:space="preserve">Blackmore </w:t>
      </w:r>
      <w:r w:rsidR="006F2CD1">
        <w:rPr>
          <w:noProof/>
          <w:lang w:val="pl-PL"/>
        </w:rPr>
        <w:t>i</w:t>
      </w:r>
      <w:r w:rsidR="00921CC1" w:rsidRPr="00D95B07">
        <w:rPr>
          <w:noProof/>
          <w:lang w:val="pl-PL"/>
        </w:rPr>
        <w:t xml:space="preserve"> Kandiko, 2011, s. 405</w:t>
      </w:r>
    </w:p>
    <w:p w14:paraId="4B2E4AEF" w14:textId="50DE871D"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853138">
        <w:t xml:space="preserve">Rysunek </w:t>
      </w:r>
      <w:r w:rsidR="00853138">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w:t>
      </w:r>
      <w:r w:rsidR="00A443E2" w:rsidRPr="00233788">
        <w:lastRenderedPageBreak/>
        <w:t>Ponadto w wyniku nakładania się motywacji z różnych obszarów możemy określić zjawiska pomocne w</w:t>
      </w:r>
      <w:r w:rsidR="00134E06">
        <w:t> </w:t>
      </w:r>
      <w:r w:rsidR="00A443E2" w:rsidRPr="00233788">
        <w:t xml:space="preserve">identyfikacji skutków istnienia poszczególnych współzależności </w:t>
      </w:r>
      <w:r w:rsidR="00921CC1" w:rsidRPr="00921CC1">
        <w:rPr>
          <w:noProof/>
        </w:rPr>
        <w:t>(Blackmore</w:t>
      </w:r>
      <w:r w:rsidR="006F2CD1">
        <w:rPr>
          <w:noProof/>
        </w:rPr>
        <w:t xml:space="preserve"> i </w:t>
      </w:r>
      <w:r w:rsidR="00921CC1" w:rsidRPr="00921CC1">
        <w:rPr>
          <w:noProof/>
        </w:rPr>
        <w:t>Kandiko, 2011, s. 403)</w:t>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921CC1" w:rsidRPr="00921CC1">
        <w:rPr>
          <w:noProof/>
        </w:rPr>
        <w:t>(Blackmore</w:t>
      </w:r>
      <w:r w:rsidR="006F2CD1">
        <w:rPr>
          <w:noProof/>
        </w:rPr>
        <w:t xml:space="preserve"> i </w:t>
      </w:r>
      <w:r w:rsidR="00921CC1" w:rsidRPr="00921CC1">
        <w:rPr>
          <w:noProof/>
        </w:rPr>
        <w:t>Kandiko, 2011, s. 403)</w:t>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921CC1" w:rsidRPr="00921CC1">
        <w:rPr>
          <w:noProof/>
        </w:rPr>
        <w:t>(Blackmore</w:t>
      </w:r>
      <w:r w:rsidR="006F2CD1">
        <w:rPr>
          <w:noProof/>
        </w:rPr>
        <w:t xml:space="preserve"> i </w:t>
      </w:r>
      <w:r w:rsidR="00921CC1" w:rsidRPr="00921CC1">
        <w:rPr>
          <w:noProof/>
        </w:rPr>
        <w:t>Kandiko, 2011)</w:t>
      </w:r>
      <w:r w:rsidR="00A443E2" w:rsidRPr="00233788">
        <w:t>, co może być istotnym obszarem konfliktów wartości doświadczanych przez pracowników akademickich.</w:t>
      </w:r>
    </w:p>
    <w:p w14:paraId="49FD84CC" w14:textId="77777777"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00921CC1" w:rsidRPr="00921CC1">
        <w:rPr>
          <w:noProof/>
        </w:rPr>
        <w:t>(Campbell i in., 2019, s. 720)</w:t>
      </w:r>
      <w:r w:rsidRPr="00233788">
        <w:t xml:space="preserve">. Prestiż jest strukturą statusu, ale mechanizm ustanawiający tę strukturę jest definiowany kulturowo i historycznie przez określone wartości </w:t>
      </w:r>
      <w:r w:rsidR="00921CC1" w:rsidRPr="00921CC1">
        <w:rPr>
          <w:noProof/>
        </w:rPr>
        <w:t>(Campbell i in., 2019, s. 720)</w:t>
      </w:r>
      <w:r w:rsidRPr="00233788">
        <w:t xml:space="preserve">. Prestiż wyraża się w tym, że ci posiadający wyższy status otrzymują szczególne przywileje, a ci mający niższy status angażują się w zachowania wzmacniające status tych pierwszych </w:t>
      </w:r>
      <w:r w:rsidR="00921CC1" w:rsidRPr="00921CC1">
        <w:rPr>
          <w:noProof/>
        </w:rPr>
        <w:t>(Campbell i in., 2019, s. 720)</w:t>
      </w:r>
      <w:r w:rsidRPr="00233788">
        <w:t xml:space="preserve">. Zgodnie z koncepcjami psychologicznymi uznanie dla wysokiego statusu bierze się z doskonałości w cenionych dziedzinach działalności </w:t>
      </w:r>
      <w:r w:rsidR="00921CC1" w:rsidRPr="00921CC1">
        <w:rPr>
          <w:noProof/>
        </w:rPr>
        <w:t>(Campbell i in., 2019, s. 720)</w:t>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00921CC1" w:rsidRPr="00921CC1">
        <w:rPr>
          <w:noProof/>
        </w:rPr>
        <w:t>(Campbell i in., 2019, s. 720)</w:t>
      </w:r>
      <w:r w:rsidRPr="00233788">
        <w:t>. Reputację natomiast definiuje się jako konstrukt socjologiczny</w:t>
      </w:r>
      <w:r w:rsidR="0087187B">
        <w:t>,</w:t>
      </w:r>
      <w:r w:rsidRPr="00233788">
        <w:t xml:space="preserve"> zdefiniowany jako ogólny poziom szacunku dla organizacji wyrażanego przez interesariuszy </w:t>
      </w:r>
      <w:r w:rsidR="00921CC1" w:rsidRPr="00921CC1">
        <w:rPr>
          <w:noProof/>
        </w:rPr>
        <w:t>(Finch i in., 2013, s. 35)</w:t>
      </w:r>
      <w:r w:rsidRPr="00233788">
        <w:t>. Ponadto reputacja jest uważana za zasób niematerialny</w:t>
      </w:r>
      <w:r>
        <w:t>,</w:t>
      </w:r>
      <w:r w:rsidRPr="00233788">
        <w:t xml:space="preserve"> który umożliwia osiągnięcie potencjalnej przewagi konkurencyjnej </w:t>
      </w:r>
      <w:r w:rsidR="00921CC1" w:rsidRPr="00921CC1">
        <w:rPr>
          <w:noProof/>
        </w:rPr>
        <w:t>(Finch i in., 2013, s. 35)</w:t>
      </w:r>
      <w:r>
        <w:t>;</w:t>
      </w:r>
      <w:r w:rsidRPr="00233788">
        <w:t xml:space="preserve"> jest to zgodnie z</w:t>
      </w:r>
      <w:r w:rsidR="00AA0D80">
        <w:t> </w:t>
      </w:r>
      <w:r w:rsidRPr="00233788">
        <w:t xml:space="preserve">opinią Lei, który wymienia reputację wśród zasobów konkurencyjnych uczelni </w:t>
      </w:r>
      <w:r w:rsidR="00921CC1" w:rsidRPr="00921CC1">
        <w:rPr>
          <w:noProof/>
        </w:rPr>
        <w:t>(Leja, 2011, s. 227)</w:t>
      </w:r>
      <w:r w:rsidRPr="00233788">
        <w:t>.</w:t>
      </w:r>
    </w:p>
    <w:p w14:paraId="1DDC5503" w14:textId="5A310266"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00921CC1" w:rsidRPr="00921CC1">
        <w:rPr>
          <w:noProof/>
        </w:rPr>
        <w:t>(Marginson, 2006, s. 3)</w:t>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00921CC1" w:rsidRPr="00921CC1">
        <w:rPr>
          <w:noProof/>
        </w:rPr>
        <w:t>(Marginson, 2006, s. 7)</w:t>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lastRenderedPageBreak/>
        <w:t>a</w:t>
      </w:r>
      <w:r w:rsidRPr="00233788">
        <w:t xml:space="preserve">by był on możliwy jedynie dla absolwentów najlepszych szkół </w:t>
      </w:r>
      <w:r w:rsidR="00921CC1" w:rsidRPr="00921CC1">
        <w:rPr>
          <w:noProof/>
        </w:rPr>
        <w:t>(Rivera, 2011, s. 72)</w:t>
      </w:r>
      <w:r w:rsidRPr="00233788">
        <w:t xml:space="preserve">. Warte zauważenia w tym kontekście jest to, że często nie wystarcza ukończenie jednej z uznanych szkół, ale muszą to być same najbardziej elitarne szkoły </w:t>
      </w:r>
      <w:r w:rsidR="00921CC1" w:rsidRPr="00921CC1">
        <w:rPr>
          <w:noProof/>
        </w:rPr>
        <w:t>(Rivera, 2011, s. 72)</w:t>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00921CC1" w:rsidRPr="00921CC1">
        <w:rPr>
          <w:noProof/>
        </w:rPr>
        <w:t>(Rivera, 2011, s. 75)</w:t>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00921CC1" w:rsidRPr="00921CC1">
        <w:rPr>
          <w:noProof/>
        </w:rPr>
        <w:t>(Finch i in., 2013, s. 39)</w:t>
      </w:r>
      <w:r w:rsidRPr="00233788">
        <w:t>. Warto jednak zauważyć, że nie tylko prestiż uczelni ma znaczenie, ale także istotna przy ocenie kandydatów jest działalność pozaszkolna i</w:t>
      </w:r>
      <w:r w:rsidR="00134E06">
        <w:t> </w:t>
      </w:r>
      <w:r w:rsidRPr="00233788">
        <w:t xml:space="preserve">doświadczenie zawodowe zdobyte przed ukończeniem studiów </w:t>
      </w:r>
      <w:r w:rsidR="00921CC1" w:rsidRPr="00921CC1">
        <w:rPr>
          <w:noProof/>
        </w:rPr>
        <w:t>(Rivera, 2011, s. 85)</w:t>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00921CC1" w:rsidRPr="00921CC1">
        <w:rPr>
          <w:noProof/>
        </w:rPr>
        <w:t>(Marginson, 2006)</w:t>
      </w:r>
      <w:r w:rsidRPr="00233788">
        <w:t>. Podobnie opisują samonapędzający się mechanizm prestiżu Campbell i in</w:t>
      </w:r>
      <w:r w:rsidR="0087187B">
        <w:t>ni</w:t>
      </w:r>
      <w:r>
        <w:t>,</w:t>
      </w:r>
      <w:r w:rsidRPr="00233788">
        <w:t xml:space="preserve"> stwierdzając: </w:t>
      </w:r>
    </w:p>
    <w:p w14:paraId="28B611D5" w14:textId="1F11A73C"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w:t>
      </w:r>
      <w:r w:rsidR="00134E06">
        <w:rPr>
          <w:sz w:val="18"/>
          <w:szCs w:val="20"/>
        </w:rPr>
        <w:t> </w:t>
      </w:r>
      <w:r w:rsidRPr="00233788">
        <w:rPr>
          <w:sz w:val="18"/>
          <w:szCs w:val="20"/>
        </w:rPr>
        <w:t>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BD6E5A1" w14:textId="77777777" w:rsidR="00A443E2" w:rsidRPr="00233788" w:rsidRDefault="00921CC1" w:rsidP="00A443E2">
      <w:pPr>
        <w:spacing w:before="0"/>
        <w:ind w:firstLine="0"/>
        <w:rPr>
          <w:sz w:val="18"/>
          <w:szCs w:val="20"/>
        </w:rPr>
      </w:pPr>
      <w:r w:rsidRPr="00921CC1">
        <w:rPr>
          <w:noProof/>
          <w:sz w:val="18"/>
          <w:szCs w:val="20"/>
        </w:rPr>
        <w:t>(Campbell i in., 2019)</w:t>
      </w:r>
      <w:r w:rsidR="00A443E2" w:rsidRPr="00233788">
        <w:rPr>
          <w:sz w:val="18"/>
          <w:szCs w:val="20"/>
        </w:rPr>
        <w:t xml:space="preserve">. </w:t>
      </w:r>
    </w:p>
    <w:p w14:paraId="2E3435BE" w14:textId="77777777" w:rsidR="00A443E2" w:rsidRPr="00233788" w:rsidRDefault="00A443E2" w:rsidP="00A443E2">
      <w:r w:rsidRPr="00233788">
        <w:t xml:space="preserve">W powyższym stwierdzeniu można zauważyć nawiązanie do „samospełniającej się przepowiedni” Mertona </w:t>
      </w:r>
      <w:r w:rsidR="00921CC1" w:rsidRPr="00921CC1">
        <w:rPr>
          <w:noProof/>
        </w:rPr>
        <w:t>(1968, s. 61)</w:t>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00921CC1" w:rsidRPr="00921CC1">
        <w:rPr>
          <w:noProof/>
        </w:rPr>
        <w:t>(Marginson, 2006, s. 6)</w:t>
      </w:r>
    </w:p>
    <w:p w14:paraId="23FE955D" w14:textId="3422F009"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921CC1">
        <w:rPr>
          <w:noProof/>
        </w:rPr>
        <w:t>(Campbell i in., 2019, s. 718)</w:t>
      </w:r>
      <w:r w:rsidRPr="00233788">
        <w:t>. Zazwyczaj więc tym</w:t>
      </w:r>
      <w:r>
        <w:t>,</w:t>
      </w:r>
      <w:r w:rsidRPr="00233788">
        <w:t xml:space="preserve"> co definiuje prestiżowe uczelnie</w:t>
      </w:r>
      <w:r>
        <w:t>,</w:t>
      </w:r>
      <w:r w:rsidRPr="00233788">
        <w:t xml:space="preserve"> są badania, zasoby i selektywność </w:t>
      </w:r>
      <w:r w:rsidR="00921CC1" w:rsidRPr="00921CC1">
        <w:rPr>
          <w:noProof/>
        </w:rPr>
        <w:t>(Campbell i in., 2019, s. 721)</w:t>
      </w:r>
      <w:r w:rsidRPr="00233788">
        <w:t xml:space="preserve">. Badania, by wspierały prestiż, muszą mieć wymiar międzynarodowy, a więc prestiż staje się głównym czynnikiem motywującym umiędzynarodowienie </w:t>
      </w:r>
      <w:r w:rsidR="00921CC1" w:rsidRPr="00921CC1">
        <w:rPr>
          <w:noProof/>
        </w:rPr>
        <w:t>(Tayar</w:t>
      </w:r>
      <w:r w:rsidR="006F2CD1">
        <w:rPr>
          <w:noProof/>
        </w:rPr>
        <w:t xml:space="preserve"> i </w:t>
      </w:r>
      <w:r w:rsidR="00921CC1" w:rsidRPr="00921CC1">
        <w:rPr>
          <w:noProof/>
        </w:rPr>
        <w:t>Jack, 2013, s. 153)</w:t>
      </w:r>
      <w:r w:rsidRPr="00233788">
        <w:t xml:space="preserve">. Ponadto Collyer zauważa, że naukowcy z bardziej prestiżowych uczelni częściej stosują metody ilościowe w swoich badaniach (socjologia) </w:t>
      </w:r>
      <w:r w:rsidR="00921CC1" w:rsidRPr="00921CC1">
        <w:rPr>
          <w:noProof/>
        </w:rPr>
        <w:t>(Collyer, 2013, s. 254)</w:t>
      </w:r>
      <w:r w:rsidRPr="00233788">
        <w:t>. W</w:t>
      </w:r>
      <w:r w:rsidR="00134E06">
        <w:t> </w:t>
      </w:r>
      <w:r w:rsidRPr="00233788">
        <w:t xml:space="preserve">najnowszych badaniach nad prestiżem uczelni uwzględnia się również wpływ różnorodności etniczno-rasowej na poziom prestiżu </w:t>
      </w:r>
      <w:r w:rsidR="00921CC1" w:rsidRPr="00921CC1">
        <w:rPr>
          <w:noProof/>
        </w:rPr>
        <w:t>(Holland</w:t>
      </w:r>
      <w:r w:rsidR="006F2CD1">
        <w:rPr>
          <w:noProof/>
        </w:rPr>
        <w:t xml:space="preserve"> i </w:t>
      </w:r>
      <w:r w:rsidR="00921CC1" w:rsidRPr="00921CC1">
        <w:rPr>
          <w:noProof/>
        </w:rPr>
        <w:t>Ford, 2021, s. 5)</w:t>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00921CC1" w:rsidRPr="00921CC1">
        <w:rPr>
          <w:noProof/>
        </w:rPr>
        <w:t>(Rauschnabel i in., 2016)</w:t>
      </w:r>
      <w:r w:rsidRPr="00233788">
        <w:t>.</w:t>
      </w:r>
    </w:p>
    <w:p w14:paraId="78B4D45E" w14:textId="31892853" w:rsidR="00A443E2" w:rsidRPr="00233788" w:rsidRDefault="00A443E2" w:rsidP="00A443E2">
      <w:r w:rsidRPr="00233788">
        <w:lastRenderedPageBreak/>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00921CC1" w:rsidRPr="00921CC1">
        <w:rPr>
          <w:noProof/>
        </w:rPr>
        <w:t>(Finch i in., 2013, s. 35)</w:t>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00921CC1" w:rsidRPr="00921CC1">
        <w:rPr>
          <w:noProof/>
        </w:rPr>
        <w:t>(Finch i in., 2013, s. 39)</w:t>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00921CC1" w:rsidRPr="00921CC1">
        <w:rPr>
          <w:noProof/>
        </w:rPr>
        <w:t>(Finch i in., 2013, s.</w:t>
      </w:r>
      <w:r w:rsidR="00134E06">
        <w:rPr>
          <w:noProof/>
        </w:rPr>
        <w:t> </w:t>
      </w:r>
      <w:r w:rsidR="00921CC1" w:rsidRPr="00921CC1">
        <w:rPr>
          <w:noProof/>
        </w:rPr>
        <w:t>56)</w:t>
      </w:r>
      <w:r w:rsidRPr="00233788">
        <w:t xml:space="preserve">. Ciekawym przykładem próby wykorzystania tego zjawiska jest powołanie Konsorcjum Śląskich Uczelni Publicznych, którego celem jest wspólnie zabieganie o pozyskanie zagranicznych studentów, </w:t>
      </w:r>
      <w:r>
        <w:t>a</w:t>
      </w:r>
      <w:r w:rsidR="00134E06">
        <w:t> </w:t>
      </w:r>
      <w:r>
        <w:t>traktowane jest</w:t>
      </w:r>
      <w:r w:rsidRPr="00233788">
        <w:t xml:space="preserve"> to jako ważne zadanie dla budowania prestiżu uczelni </w:t>
      </w:r>
      <w:r w:rsidR="00921CC1" w:rsidRPr="00921CC1">
        <w:rPr>
          <w:noProof/>
        </w:rPr>
        <w:t>(Leja, 2011, s. 237)</w:t>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w:t>
      </w:r>
      <w:r w:rsidR="00134E06">
        <w:t> </w:t>
      </w:r>
      <w:r w:rsidRPr="00233788">
        <w:t xml:space="preserve">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853138" w:rsidRPr="00233788">
        <w:t xml:space="preserve">Tabela </w:t>
      </w:r>
      <w:r w:rsidR="00853138">
        <w:rPr>
          <w:noProof/>
        </w:rPr>
        <w:t>9</w:t>
      </w:r>
      <w:r w:rsidR="00AE6755">
        <w:fldChar w:fldCharType="end"/>
      </w:r>
      <w:r w:rsidR="00AE6755" w:rsidRPr="00233788">
        <w:t>)</w:t>
      </w:r>
      <w:r w:rsidRPr="00233788">
        <w:t>.</w:t>
      </w:r>
    </w:p>
    <w:p w14:paraId="4C441435" w14:textId="7EA56253" w:rsidR="00A443E2" w:rsidRPr="00233788" w:rsidRDefault="00A443E2" w:rsidP="00A443E2">
      <w:pPr>
        <w:pStyle w:val="Tytutabeli"/>
      </w:pPr>
      <w:bookmarkStart w:id="129" w:name="_Ref134896993"/>
      <w:bookmarkStart w:id="130" w:name="_Ref134896916"/>
      <w:bookmarkStart w:id="131" w:name="_Toc169134732"/>
      <w:r w:rsidRPr="00233788">
        <w:t xml:space="preserve">Tabela </w:t>
      </w:r>
      <w:fldSimple w:instr=" SEQ Tabela \* ARABIC ">
        <w:r w:rsidR="00853138">
          <w:rPr>
            <w:noProof/>
          </w:rPr>
          <w:t>9</w:t>
        </w:r>
      </w:fldSimple>
      <w:bookmarkEnd w:id="129"/>
      <w:r w:rsidR="00993B1A">
        <w:rPr>
          <w:noProof/>
        </w:rPr>
        <w:t>.</w:t>
      </w:r>
      <w:r w:rsidRPr="00233788">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233788" w14:paraId="168F5C1F" w14:textId="77777777" w:rsidTr="001D2950">
        <w:trPr>
          <w:cantSplit/>
          <w:tblHeader/>
        </w:trPr>
        <w:tc>
          <w:tcPr>
            <w:tcW w:w="1555" w:type="dxa"/>
            <w:shd w:val="clear" w:color="auto" w:fill="auto"/>
          </w:tcPr>
          <w:p w14:paraId="6AC80B0B"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Oznaczenie</w:t>
            </w:r>
          </w:p>
        </w:tc>
        <w:tc>
          <w:tcPr>
            <w:tcW w:w="2551" w:type="dxa"/>
            <w:shd w:val="clear" w:color="auto" w:fill="auto"/>
          </w:tcPr>
          <w:p w14:paraId="175CA461"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Określenie kategorii</w:t>
            </w:r>
          </w:p>
        </w:tc>
        <w:tc>
          <w:tcPr>
            <w:tcW w:w="5103" w:type="dxa"/>
            <w:shd w:val="clear" w:color="auto" w:fill="auto"/>
          </w:tcPr>
          <w:p w14:paraId="581AC89F"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Opis kategorii</w:t>
            </w:r>
          </w:p>
        </w:tc>
      </w:tr>
      <w:tr w:rsidR="00A443E2" w:rsidRPr="00233788" w14:paraId="67B35886" w14:textId="77777777" w:rsidTr="001D2950">
        <w:trPr>
          <w:cantSplit/>
        </w:trPr>
        <w:tc>
          <w:tcPr>
            <w:tcW w:w="1555" w:type="dxa"/>
            <w:shd w:val="clear" w:color="auto" w:fill="auto"/>
            <w:vAlign w:val="center"/>
          </w:tcPr>
          <w:p w14:paraId="14CDDB5E"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1</w:t>
            </w:r>
          </w:p>
        </w:tc>
        <w:tc>
          <w:tcPr>
            <w:tcW w:w="2551" w:type="dxa"/>
            <w:shd w:val="clear" w:color="auto" w:fill="auto"/>
            <w:vAlign w:val="center"/>
          </w:tcPr>
          <w:p w14:paraId="38657147" w14:textId="77777777" w:rsidR="00A443E2" w:rsidRPr="001D2950" w:rsidRDefault="00A443E2" w:rsidP="00C65E97">
            <w:pPr>
              <w:pStyle w:val="TekstTabeli"/>
            </w:pPr>
            <w:r w:rsidRPr="001D2950">
              <w:t>światowy rynek elitarnych uniwersytetów</w:t>
            </w:r>
          </w:p>
        </w:tc>
        <w:tc>
          <w:tcPr>
            <w:tcW w:w="5103" w:type="dxa"/>
            <w:shd w:val="clear" w:color="auto" w:fill="auto"/>
            <w:vAlign w:val="center"/>
          </w:tcPr>
          <w:p w14:paraId="26B77940" w14:textId="77777777" w:rsidR="00A443E2" w:rsidRPr="001D2950" w:rsidRDefault="00A443E2" w:rsidP="00C65E97">
            <w:pPr>
              <w:pStyle w:val="TekstTabeli"/>
            </w:pPr>
            <w:r w:rsidRPr="001D2950">
              <w:t xml:space="preserve">Grupa o największym prestiżu, którą stanowią przede wszystkim amerykańskie i brytyjskie uczelnie kształcące doktorów, a ich prestiż </w:t>
            </w:r>
            <w:r w:rsidR="0087187B" w:rsidRPr="001D2950">
              <w:t>jest ukształtowany na podstawie</w:t>
            </w:r>
            <w:r w:rsidRPr="001D2950">
              <w:t xml:space="preserve"> reputacji </w:t>
            </w:r>
            <w:r w:rsidR="0087187B" w:rsidRPr="001D2950">
              <w:t xml:space="preserve">ich </w:t>
            </w:r>
            <w:r w:rsidRPr="001D2950">
              <w:t>publikacji i badań naukowych.</w:t>
            </w:r>
          </w:p>
        </w:tc>
      </w:tr>
      <w:tr w:rsidR="00A443E2" w:rsidRPr="00233788" w14:paraId="3E85A2B0" w14:textId="77777777" w:rsidTr="001D2950">
        <w:trPr>
          <w:cantSplit/>
        </w:trPr>
        <w:tc>
          <w:tcPr>
            <w:tcW w:w="1555" w:type="dxa"/>
            <w:shd w:val="clear" w:color="auto" w:fill="auto"/>
            <w:vAlign w:val="center"/>
          </w:tcPr>
          <w:p w14:paraId="6658096F"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2</w:t>
            </w:r>
          </w:p>
        </w:tc>
        <w:tc>
          <w:tcPr>
            <w:tcW w:w="2551" w:type="dxa"/>
            <w:shd w:val="clear" w:color="auto" w:fill="auto"/>
            <w:vAlign w:val="center"/>
          </w:tcPr>
          <w:p w14:paraId="5A6ED1B9" w14:textId="77777777" w:rsidR="00A443E2" w:rsidRPr="001D2950" w:rsidRDefault="00A443E2" w:rsidP="00C65E97">
            <w:pPr>
              <w:pStyle w:val="TekstTabeli"/>
            </w:pPr>
            <w:r w:rsidRPr="001D2950">
              <w:t>narodowe uczelnie badawcze eksportujące wiedzę</w:t>
            </w:r>
          </w:p>
        </w:tc>
        <w:tc>
          <w:tcPr>
            <w:tcW w:w="5103" w:type="dxa"/>
            <w:shd w:val="clear" w:color="auto" w:fill="auto"/>
            <w:vAlign w:val="center"/>
          </w:tcPr>
          <w:p w14:paraId="68707D59" w14:textId="77777777" w:rsidR="00A443E2" w:rsidRPr="001D2950" w:rsidRDefault="00A443E2" w:rsidP="00C65E97">
            <w:pPr>
              <w:pStyle w:val="TekstTabeli"/>
            </w:pPr>
            <w:r w:rsidRPr="001D2950">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151E77C" w14:textId="77777777" w:rsidTr="001D2950">
        <w:trPr>
          <w:cantSplit/>
        </w:trPr>
        <w:tc>
          <w:tcPr>
            <w:tcW w:w="1555" w:type="dxa"/>
            <w:shd w:val="clear" w:color="auto" w:fill="auto"/>
            <w:vAlign w:val="center"/>
          </w:tcPr>
          <w:p w14:paraId="27BF0E3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3</w:t>
            </w:r>
          </w:p>
        </w:tc>
        <w:tc>
          <w:tcPr>
            <w:tcW w:w="2551" w:type="dxa"/>
            <w:shd w:val="clear" w:color="auto" w:fill="auto"/>
            <w:vAlign w:val="center"/>
          </w:tcPr>
          <w:p w14:paraId="6791D488" w14:textId="77777777" w:rsidR="00A443E2" w:rsidRPr="001D2950" w:rsidRDefault="00A443E2" w:rsidP="00C65E97">
            <w:pPr>
              <w:pStyle w:val="TekstTabeli"/>
            </w:pPr>
            <w:r w:rsidRPr="001D2950">
              <w:t>zorientowane na kształcenie uczelnie-eksporterzy</w:t>
            </w:r>
          </w:p>
        </w:tc>
        <w:tc>
          <w:tcPr>
            <w:tcW w:w="5103" w:type="dxa"/>
            <w:shd w:val="clear" w:color="auto" w:fill="auto"/>
            <w:vAlign w:val="center"/>
          </w:tcPr>
          <w:p w14:paraId="60936336" w14:textId="77777777" w:rsidR="00A443E2" w:rsidRPr="001D2950" w:rsidRDefault="00A443E2" w:rsidP="00C65E97">
            <w:pPr>
              <w:pStyle w:val="TekstTabeli"/>
            </w:pPr>
            <w:r w:rsidRPr="001D2950">
              <w:t>Instytucje o niższym statusie w krajach eksporterów nauki, działające komercyjnie na rynkach globalnej edukacji. Oferujące usługi edukacji zagranicznej o niższym koszcie lub niższej jakości</w:t>
            </w:r>
          </w:p>
        </w:tc>
      </w:tr>
      <w:tr w:rsidR="00A443E2" w:rsidRPr="00233788" w14:paraId="23AF396C" w14:textId="77777777" w:rsidTr="001D2950">
        <w:trPr>
          <w:cantSplit/>
        </w:trPr>
        <w:tc>
          <w:tcPr>
            <w:tcW w:w="1555" w:type="dxa"/>
            <w:shd w:val="clear" w:color="auto" w:fill="auto"/>
            <w:vAlign w:val="center"/>
          </w:tcPr>
          <w:p w14:paraId="0E2A43D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4</w:t>
            </w:r>
          </w:p>
        </w:tc>
        <w:tc>
          <w:tcPr>
            <w:tcW w:w="2551" w:type="dxa"/>
            <w:shd w:val="clear" w:color="auto" w:fill="auto"/>
            <w:vAlign w:val="center"/>
          </w:tcPr>
          <w:p w14:paraId="067A112A" w14:textId="77777777" w:rsidR="00A443E2" w:rsidRPr="001D2950" w:rsidRDefault="00A443E2" w:rsidP="00C65E97">
            <w:pPr>
              <w:pStyle w:val="TekstTabeli"/>
            </w:pPr>
            <w:r w:rsidRPr="001D2950">
              <w:t>uniwersytety badawcze o zasięgu krajowym</w:t>
            </w:r>
          </w:p>
        </w:tc>
        <w:tc>
          <w:tcPr>
            <w:tcW w:w="5103" w:type="dxa"/>
            <w:shd w:val="clear" w:color="auto" w:fill="auto"/>
            <w:vAlign w:val="center"/>
          </w:tcPr>
          <w:p w14:paraId="13F11B41" w14:textId="77777777" w:rsidR="00A443E2" w:rsidRPr="001D2950" w:rsidRDefault="00A443E2" w:rsidP="00C65E97">
            <w:pPr>
              <w:pStyle w:val="TekstTabeli"/>
            </w:pPr>
            <w:r w:rsidRPr="001D2950">
              <w:t>Dostawcy prestiżu na skalę jednego kraju; uczelnie zorientowane na badania. Na poziomie narodowym konkurujące z segmentem 2 (ale nie 1)</w:t>
            </w:r>
            <w:r w:rsidR="0087187B" w:rsidRPr="001D2950">
              <w:t>,</w:t>
            </w:r>
            <w:r w:rsidRPr="001D2950">
              <w:t xml:space="preserve"> o mniejszym znaczeniu międzynarodowym.</w:t>
            </w:r>
          </w:p>
        </w:tc>
      </w:tr>
      <w:tr w:rsidR="00A443E2" w:rsidRPr="00233788" w14:paraId="2DA602A3" w14:textId="77777777" w:rsidTr="001D2950">
        <w:trPr>
          <w:cantSplit/>
        </w:trPr>
        <w:tc>
          <w:tcPr>
            <w:tcW w:w="1555" w:type="dxa"/>
            <w:shd w:val="clear" w:color="auto" w:fill="auto"/>
            <w:vAlign w:val="center"/>
          </w:tcPr>
          <w:p w14:paraId="143AAF8A" w14:textId="77777777" w:rsidR="00A443E2" w:rsidRPr="001D2950" w:rsidRDefault="00A443E2" w:rsidP="001D2950">
            <w:pPr>
              <w:keepNext/>
              <w:ind w:firstLine="0"/>
              <w:jc w:val="left"/>
              <w:rPr>
                <w:rFonts w:eastAsia="Times New Roman"/>
                <w:sz w:val="18"/>
                <w:szCs w:val="18"/>
                <w:lang w:bidi="en-US"/>
              </w:rPr>
            </w:pPr>
            <w:r w:rsidRPr="001D2950">
              <w:rPr>
                <w:rFonts w:eastAsia="Times New Roman"/>
                <w:sz w:val="18"/>
                <w:szCs w:val="18"/>
                <w:lang w:bidi="en-US"/>
              </w:rPr>
              <w:t>Segment 5</w:t>
            </w:r>
          </w:p>
        </w:tc>
        <w:tc>
          <w:tcPr>
            <w:tcW w:w="2551" w:type="dxa"/>
            <w:shd w:val="clear" w:color="auto" w:fill="auto"/>
            <w:vAlign w:val="center"/>
          </w:tcPr>
          <w:p w14:paraId="2A6D09AA" w14:textId="77777777" w:rsidR="00A443E2" w:rsidRPr="001D2950" w:rsidRDefault="00A443E2" w:rsidP="00C65E97">
            <w:pPr>
              <w:pStyle w:val="TekstTabeli"/>
            </w:pPr>
            <w:r w:rsidRPr="001D2950">
              <w:t>uczelnie lokalne lub narodowe o niższym statusie</w:t>
            </w:r>
          </w:p>
        </w:tc>
        <w:tc>
          <w:tcPr>
            <w:tcW w:w="5103" w:type="dxa"/>
            <w:shd w:val="clear" w:color="auto" w:fill="auto"/>
            <w:vAlign w:val="center"/>
          </w:tcPr>
          <w:p w14:paraId="34189201" w14:textId="77777777" w:rsidR="00A443E2" w:rsidRPr="001D2950" w:rsidRDefault="00A443E2" w:rsidP="00C65E97">
            <w:pPr>
              <w:pStyle w:val="TekstTabeli"/>
            </w:pPr>
            <w:r w:rsidRPr="001D2950">
              <w:t>Uczelnie ograniczające swoje działania do konkurowania na rynku krajowym. Brak roli międzynarodowej. Największa liczbowo grupa uczelni, szczególnie w krajach będących importerami wiedzy.</w:t>
            </w:r>
          </w:p>
        </w:tc>
      </w:tr>
    </w:tbl>
    <w:p w14:paraId="54BFEBA0" w14:textId="5E8B359C" w:rsidR="00A443E2" w:rsidRPr="00D95B07" w:rsidRDefault="00A443E2" w:rsidP="007770AA">
      <w:pPr>
        <w:pStyle w:val="rdo"/>
        <w:rPr>
          <w:lang w:val="pl-PL"/>
        </w:rPr>
      </w:pPr>
      <w:r w:rsidRPr="00D95B07">
        <w:rPr>
          <w:lang w:val="pl-PL"/>
        </w:rPr>
        <w:t xml:space="preserve">Źródło: </w:t>
      </w:r>
      <w:r w:rsidR="00921CC1" w:rsidRPr="00D95B07">
        <w:rPr>
          <w:noProof/>
          <w:lang w:val="pl-PL"/>
        </w:rPr>
        <w:t>Marginson, 2006, s. 21</w:t>
      </w:r>
    </w:p>
    <w:p w14:paraId="61BF2CBE" w14:textId="657955CB"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w:t>
      </w:r>
      <w:r w:rsidR="00A443E2" w:rsidRPr="00233788">
        <w:lastRenderedPageBreak/>
        <w:t>zasięg działania, gdzie dla uczelni segmentu 3 jest to działanie na rynku międzynarodowym, a segment 5 stanowią uczelnie o zasięgu lokalnym. Różnice pomiędzy uczelniami z segmentów 1, 2 i 4 wynikają z</w:t>
      </w:r>
      <w:r w:rsidR="00134E06">
        <w:t> </w:t>
      </w:r>
      <w:r w:rsidR="00A443E2" w:rsidRPr="00233788">
        <w:t>tego</w:t>
      </w:r>
      <w:r w:rsidR="00A443E2">
        <w:t>,</w:t>
      </w:r>
      <w:r w:rsidR="00A443E2" w:rsidRPr="00233788">
        <w:t xml:space="preserve"> co potwierdzają studia przypadków – międzynarodowe osiągnięcia badawcze pozytywnie wpływają na reputację i prestiż akademicki </w:t>
      </w:r>
      <w:r w:rsidR="00921CC1" w:rsidRPr="00921CC1">
        <w:rPr>
          <w:noProof/>
        </w:rPr>
        <w:t>(Tayar</w:t>
      </w:r>
      <w:r w:rsidR="006F2CD1">
        <w:rPr>
          <w:noProof/>
        </w:rPr>
        <w:t xml:space="preserve"> i </w:t>
      </w:r>
      <w:r w:rsidR="00921CC1" w:rsidRPr="00921CC1">
        <w:rPr>
          <w:noProof/>
        </w:rPr>
        <w:t>Jack, 2013, s. 161)</w:t>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921CC1" w:rsidRPr="00921CC1">
        <w:rPr>
          <w:noProof/>
        </w:rPr>
        <w:t>(Marginson, 2006, s. 1)</w:t>
      </w:r>
      <w:r w:rsidR="00A443E2" w:rsidRPr="00233788">
        <w:t>. Z</w:t>
      </w:r>
      <w:r w:rsidR="00134E06">
        <w:t> </w:t>
      </w:r>
      <w:r w:rsidR="00A443E2" w:rsidRPr="00233788">
        <w:t xml:space="preserve">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921CC1">
        <w:rPr>
          <w:noProof/>
        </w:rPr>
        <w:t>(Marginson, 2006, s. 21)</w:t>
      </w:r>
      <w:r w:rsidR="00A443E2" w:rsidRPr="00233788">
        <w:t>.</w:t>
      </w:r>
    </w:p>
    <w:p w14:paraId="7E246A22" w14:textId="77777777" w:rsidR="00A443E2" w:rsidRPr="00233788" w:rsidRDefault="00A443E2" w:rsidP="00A443E2">
      <w:r w:rsidRPr="00233788">
        <w:t xml:space="preserve">Ważnym elementem budowania prestiżu są rankingi </w:t>
      </w:r>
      <w:r w:rsidR="00921CC1" w:rsidRPr="00921CC1">
        <w:rPr>
          <w:noProof/>
        </w:rPr>
        <w:t>(Marginson, 2006, s. 5)</w:t>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00921CC1" w:rsidRPr="00921CC1">
        <w:rPr>
          <w:noProof/>
        </w:rPr>
        <w:t>(Rivera, 2011, s. 79)</w:t>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00921CC1" w:rsidRPr="00921CC1">
        <w:rPr>
          <w:noProof/>
        </w:rPr>
        <w:t>(Rivera, 2011, s. 79)</w:t>
      </w:r>
      <w:r w:rsidRPr="00233788">
        <w:t>.</w:t>
      </w:r>
    </w:p>
    <w:p w14:paraId="560896E2" w14:textId="32108F7A" w:rsidR="00A443E2" w:rsidRPr="00233788" w:rsidRDefault="00A443E2" w:rsidP="00A443E2">
      <w:pPr>
        <w:pStyle w:val="Tytutabeli"/>
        <w:rPr>
          <w:noProof/>
        </w:rPr>
      </w:pPr>
      <w:bookmarkStart w:id="132" w:name="_Ref134897016"/>
      <w:bookmarkStart w:id="133" w:name="_Ref134897006"/>
      <w:bookmarkStart w:id="134" w:name="_Toc169134733"/>
      <w:r w:rsidRPr="00233788">
        <w:t xml:space="preserve">Tabela </w:t>
      </w:r>
      <w:fldSimple w:instr=" SEQ Tabela \* ARABIC ">
        <w:r w:rsidR="00853138">
          <w:rPr>
            <w:noProof/>
          </w:rPr>
          <w:t>10</w:t>
        </w:r>
      </w:fldSimple>
      <w:bookmarkEnd w:id="132"/>
      <w:r w:rsidR="00993B1A">
        <w:rPr>
          <w:noProof/>
        </w:rPr>
        <w:t>.</w:t>
      </w:r>
      <w:r w:rsidRPr="00233788">
        <w:t xml:space="preserve"> Udział kryteriów odnoszących się do prestiżu w ocenie rankingów </w:t>
      </w:r>
      <w:bookmarkEnd w:id="133"/>
      <w:r w:rsidR="005D3FA7">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0352D6" w14:paraId="7E1905F3" w14:textId="77777777" w:rsidTr="001D2950">
        <w:trPr>
          <w:cantSplit/>
          <w:tblHeader/>
        </w:trPr>
        <w:tc>
          <w:tcPr>
            <w:tcW w:w="1531" w:type="dxa"/>
            <w:shd w:val="clear" w:color="auto" w:fill="auto"/>
            <w:vAlign w:val="center"/>
          </w:tcPr>
          <w:p w14:paraId="229131BF"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Nazwa </w:t>
            </w:r>
            <w:r w:rsidR="008207C7" w:rsidRPr="001D2950">
              <w:rPr>
                <w:rFonts w:eastAsia="Times New Roman"/>
                <w:b/>
                <w:bCs/>
                <w:sz w:val="18"/>
                <w:szCs w:val="18"/>
                <w:lang w:bidi="en-US"/>
              </w:rPr>
              <w:br/>
            </w:r>
            <w:r w:rsidRPr="001D2950">
              <w:rPr>
                <w:rFonts w:eastAsia="Times New Roman"/>
                <w:b/>
                <w:bCs/>
                <w:sz w:val="18"/>
                <w:szCs w:val="18"/>
                <w:lang w:bidi="en-US"/>
              </w:rPr>
              <w:t>rankingu (rok)</w:t>
            </w:r>
            <w:r w:rsidR="00AF36C0" w:rsidRPr="001D2950">
              <w:rPr>
                <w:rStyle w:val="FootnoteReference"/>
                <w:rFonts w:eastAsia="Times New Roman"/>
                <w:sz w:val="22"/>
                <w:lang w:val="en-US" w:bidi="en-US"/>
              </w:rPr>
              <w:footnoteReference w:id="7"/>
            </w:r>
          </w:p>
        </w:tc>
        <w:tc>
          <w:tcPr>
            <w:tcW w:w="1361" w:type="dxa"/>
            <w:shd w:val="clear" w:color="auto" w:fill="auto"/>
            <w:vAlign w:val="center"/>
          </w:tcPr>
          <w:p w14:paraId="372E3777"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Udział kryterium prestiżu</w:t>
            </w:r>
          </w:p>
        </w:tc>
        <w:tc>
          <w:tcPr>
            <w:tcW w:w="6180" w:type="dxa"/>
            <w:shd w:val="clear" w:color="auto" w:fill="auto"/>
            <w:vAlign w:val="center"/>
          </w:tcPr>
          <w:p w14:paraId="0312AA39" w14:textId="77777777" w:rsidR="00A443E2" w:rsidRPr="001D2950" w:rsidRDefault="00A443E2" w:rsidP="001D2950">
            <w:pPr>
              <w:keepNext/>
              <w:ind w:firstLine="0"/>
              <w:jc w:val="left"/>
              <w:rPr>
                <w:rFonts w:eastAsia="Times New Roman"/>
                <w:b/>
                <w:bCs/>
                <w:sz w:val="18"/>
                <w:szCs w:val="18"/>
                <w:lang w:bidi="en-US"/>
              </w:rPr>
            </w:pPr>
            <w:r w:rsidRPr="001D2950">
              <w:rPr>
                <w:rFonts w:eastAsia="Times New Roman"/>
                <w:b/>
                <w:bCs/>
                <w:sz w:val="18"/>
                <w:szCs w:val="18"/>
                <w:lang w:bidi="en-US"/>
              </w:rPr>
              <w:t>Opis kryteriów składowych prestiżu</w:t>
            </w:r>
          </w:p>
        </w:tc>
      </w:tr>
      <w:tr w:rsidR="00A443E2" w:rsidRPr="000352D6" w14:paraId="40DBF290" w14:textId="77777777" w:rsidTr="001D2950">
        <w:trPr>
          <w:cantSplit/>
        </w:trPr>
        <w:tc>
          <w:tcPr>
            <w:tcW w:w="1531" w:type="dxa"/>
            <w:shd w:val="clear" w:color="auto" w:fill="auto"/>
            <w:vAlign w:val="center"/>
          </w:tcPr>
          <w:p w14:paraId="210632CB" w14:textId="77777777" w:rsidR="00A443E2" w:rsidRPr="001D2950" w:rsidRDefault="00A443E2" w:rsidP="001D2950">
            <w:pPr>
              <w:pStyle w:val="TekstTabeli"/>
              <w:jc w:val="center"/>
            </w:pPr>
            <w:r w:rsidRPr="001D2950">
              <w:t xml:space="preserve">ARWU </w:t>
            </w:r>
            <w:r w:rsidR="008207C7" w:rsidRPr="001D2950">
              <w:br/>
            </w:r>
            <w:r w:rsidRPr="001D2950">
              <w:t>Shanghai (2020)</w:t>
            </w:r>
          </w:p>
        </w:tc>
        <w:tc>
          <w:tcPr>
            <w:tcW w:w="1361" w:type="dxa"/>
            <w:shd w:val="clear" w:color="auto" w:fill="auto"/>
            <w:vAlign w:val="center"/>
          </w:tcPr>
          <w:p w14:paraId="05D7555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r w:rsidR="008207C7" w:rsidRPr="001D2950">
              <w:rPr>
                <w:rStyle w:val="FootnoteReference"/>
                <w:rFonts w:eastAsia="Times New Roman"/>
                <w:sz w:val="18"/>
                <w:szCs w:val="18"/>
                <w:lang w:bidi="en-US"/>
              </w:rPr>
              <w:footnoteReference w:id="8"/>
            </w:r>
          </w:p>
        </w:tc>
        <w:tc>
          <w:tcPr>
            <w:tcW w:w="6180" w:type="dxa"/>
            <w:shd w:val="clear" w:color="auto" w:fill="auto"/>
            <w:vAlign w:val="center"/>
          </w:tcPr>
          <w:p w14:paraId="30F28C6E" w14:textId="77777777" w:rsidR="00A443E2" w:rsidRPr="001D2950" w:rsidRDefault="00A443E2" w:rsidP="008207C7">
            <w:pPr>
              <w:pStyle w:val="TekstTabeli"/>
            </w:pPr>
            <w:r w:rsidRPr="001D2950">
              <w:t>Absolwenci z nagr</w:t>
            </w:r>
            <w:r w:rsidR="008207C7" w:rsidRPr="001D2950">
              <w:t>.</w:t>
            </w:r>
            <w:r w:rsidRPr="001D2950">
              <w:t xml:space="preserve"> Nobla lub odpowiednikiem w swojej dziedzinie: 10%</w:t>
            </w:r>
          </w:p>
          <w:p w14:paraId="640221EA" w14:textId="77777777" w:rsidR="00A443E2" w:rsidRPr="001D2950" w:rsidRDefault="00A443E2" w:rsidP="008207C7">
            <w:pPr>
              <w:pStyle w:val="TekstTabeli"/>
            </w:pPr>
            <w:r w:rsidRPr="001D2950">
              <w:t>Kadra z nagr</w:t>
            </w:r>
            <w:r w:rsidR="008207C7" w:rsidRPr="001D2950">
              <w:t>.</w:t>
            </w:r>
            <w:r w:rsidRPr="001D2950">
              <w:t xml:space="preserve"> Nobla lub odpowiednikiem w swojej dziedzinie: 20%</w:t>
            </w:r>
          </w:p>
        </w:tc>
      </w:tr>
      <w:tr w:rsidR="00A443E2" w:rsidRPr="000352D6" w14:paraId="06D53466" w14:textId="77777777" w:rsidTr="001D2950">
        <w:trPr>
          <w:cantSplit/>
        </w:trPr>
        <w:tc>
          <w:tcPr>
            <w:tcW w:w="1531" w:type="dxa"/>
            <w:shd w:val="clear" w:color="auto" w:fill="auto"/>
            <w:vAlign w:val="center"/>
          </w:tcPr>
          <w:p w14:paraId="50F54F02" w14:textId="77777777" w:rsidR="00A443E2" w:rsidRPr="001D2950" w:rsidRDefault="00A443E2" w:rsidP="001D2950">
            <w:pPr>
              <w:pStyle w:val="TekstTabeli"/>
              <w:jc w:val="center"/>
            </w:pPr>
            <w:r w:rsidRPr="001D2950">
              <w:t>THE Times (2020)</w:t>
            </w:r>
          </w:p>
        </w:tc>
        <w:tc>
          <w:tcPr>
            <w:tcW w:w="1361" w:type="dxa"/>
            <w:shd w:val="clear" w:color="auto" w:fill="auto"/>
            <w:vAlign w:val="center"/>
          </w:tcPr>
          <w:p w14:paraId="6DE4F19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p>
        </w:tc>
        <w:tc>
          <w:tcPr>
            <w:tcW w:w="6180" w:type="dxa"/>
            <w:shd w:val="clear" w:color="auto" w:fill="auto"/>
            <w:vAlign w:val="center"/>
          </w:tcPr>
          <w:p w14:paraId="031617D7" w14:textId="77777777" w:rsidR="00A443E2" w:rsidRPr="001D2950" w:rsidRDefault="00A443E2" w:rsidP="008207C7">
            <w:pPr>
              <w:pStyle w:val="TekstTabeli"/>
            </w:pPr>
            <w:r w:rsidRPr="001D2950">
              <w:t>Badanie reputacji kształcenia: 15%</w:t>
            </w:r>
          </w:p>
          <w:p w14:paraId="019D33B4" w14:textId="77777777" w:rsidR="00A443E2" w:rsidRPr="001D2950" w:rsidRDefault="00A443E2" w:rsidP="008207C7">
            <w:pPr>
              <w:pStyle w:val="TekstTabeli"/>
            </w:pPr>
            <w:r w:rsidRPr="001D2950">
              <w:t>Badanie reputacji badań: 15%</w:t>
            </w:r>
          </w:p>
        </w:tc>
      </w:tr>
      <w:tr w:rsidR="00A443E2" w:rsidRPr="000352D6" w14:paraId="68805721" w14:textId="77777777" w:rsidTr="001D2950">
        <w:trPr>
          <w:cantSplit/>
        </w:trPr>
        <w:tc>
          <w:tcPr>
            <w:tcW w:w="1531" w:type="dxa"/>
            <w:shd w:val="clear" w:color="auto" w:fill="auto"/>
            <w:vAlign w:val="center"/>
          </w:tcPr>
          <w:p w14:paraId="3C47D36A" w14:textId="77777777" w:rsidR="00A443E2" w:rsidRPr="001D2950" w:rsidRDefault="00A443E2" w:rsidP="001D2950">
            <w:pPr>
              <w:pStyle w:val="TekstTabeli"/>
              <w:jc w:val="center"/>
            </w:pPr>
            <w:r w:rsidRPr="001D2950">
              <w:t>QS W</w:t>
            </w:r>
            <w:r w:rsidR="008207C7" w:rsidRPr="001D2950">
              <w:t>UR</w:t>
            </w:r>
            <w:r w:rsidRPr="001D2950">
              <w:t xml:space="preserve"> (2020)</w:t>
            </w:r>
          </w:p>
        </w:tc>
        <w:tc>
          <w:tcPr>
            <w:tcW w:w="1361" w:type="dxa"/>
            <w:shd w:val="clear" w:color="auto" w:fill="auto"/>
            <w:vAlign w:val="center"/>
          </w:tcPr>
          <w:p w14:paraId="2A865039"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50%</w:t>
            </w:r>
          </w:p>
        </w:tc>
        <w:tc>
          <w:tcPr>
            <w:tcW w:w="6180" w:type="dxa"/>
            <w:shd w:val="clear" w:color="auto" w:fill="auto"/>
            <w:vAlign w:val="center"/>
          </w:tcPr>
          <w:p w14:paraId="7DC06808" w14:textId="77777777" w:rsidR="00A443E2" w:rsidRPr="001D2950" w:rsidRDefault="00A443E2" w:rsidP="008207C7">
            <w:pPr>
              <w:pStyle w:val="TekstTabeli"/>
            </w:pPr>
            <w:r w:rsidRPr="001D2950">
              <w:t>Reputacja akademicka: 40%</w:t>
            </w:r>
          </w:p>
          <w:p w14:paraId="5963E621" w14:textId="77777777" w:rsidR="00A443E2" w:rsidRPr="001D2950" w:rsidRDefault="00A443E2" w:rsidP="008207C7">
            <w:pPr>
              <w:pStyle w:val="TekstTabeli"/>
            </w:pPr>
            <w:r w:rsidRPr="001D2950">
              <w:t>Reputacja wśród pracodawców: 10%</w:t>
            </w:r>
          </w:p>
        </w:tc>
      </w:tr>
      <w:tr w:rsidR="00A443E2" w:rsidRPr="000352D6" w14:paraId="75910863" w14:textId="77777777" w:rsidTr="001D2950">
        <w:trPr>
          <w:cantSplit/>
        </w:trPr>
        <w:tc>
          <w:tcPr>
            <w:tcW w:w="1531" w:type="dxa"/>
            <w:shd w:val="clear" w:color="auto" w:fill="auto"/>
            <w:vAlign w:val="center"/>
          </w:tcPr>
          <w:p w14:paraId="1E9B7058" w14:textId="77777777" w:rsidR="00A443E2" w:rsidRPr="001D2950" w:rsidRDefault="00A443E2" w:rsidP="001D2950">
            <w:pPr>
              <w:pStyle w:val="TekstTabeli"/>
              <w:jc w:val="center"/>
            </w:pPr>
            <w:r w:rsidRPr="001D2950">
              <w:t>Round University Ranking (2020)</w:t>
            </w:r>
          </w:p>
        </w:tc>
        <w:tc>
          <w:tcPr>
            <w:tcW w:w="1361" w:type="dxa"/>
            <w:shd w:val="clear" w:color="auto" w:fill="auto"/>
            <w:vAlign w:val="center"/>
          </w:tcPr>
          <w:p w14:paraId="4C31B443"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18%</w:t>
            </w:r>
          </w:p>
        </w:tc>
        <w:tc>
          <w:tcPr>
            <w:tcW w:w="6180" w:type="dxa"/>
            <w:shd w:val="clear" w:color="auto" w:fill="auto"/>
            <w:vAlign w:val="center"/>
          </w:tcPr>
          <w:p w14:paraId="29DD5571" w14:textId="77777777" w:rsidR="00A443E2" w:rsidRPr="001D2950" w:rsidRDefault="00A443E2" w:rsidP="008207C7">
            <w:pPr>
              <w:pStyle w:val="TekstTabeli"/>
            </w:pPr>
            <w:r w:rsidRPr="001D2950">
              <w:t>Światowa reputacja kształcenia: 8%</w:t>
            </w:r>
          </w:p>
          <w:p w14:paraId="2B23A77E" w14:textId="77777777" w:rsidR="00A443E2" w:rsidRPr="001D2950" w:rsidRDefault="00A443E2" w:rsidP="008207C7">
            <w:pPr>
              <w:pStyle w:val="TekstTabeli"/>
            </w:pPr>
            <w:r w:rsidRPr="001D2950">
              <w:t>Światowa reputacja badań: 8%</w:t>
            </w:r>
          </w:p>
          <w:p w14:paraId="11DD65A4" w14:textId="77777777" w:rsidR="00A443E2" w:rsidRPr="001D2950" w:rsidRDefault="00A443E2" w:rsidP="008207C7">
            <w:pPr>
              <w:pStyle w:val="TekstTabeli"/>
            </w:pPr>
            <w:r w:rsidRPr="001D2950">
              <w:t>Reputacja poza regionem: 2%</w:t>
            </w:r>
          </w:p>
        </w:tc>
      </w:tr>
      <w:tr w:rsidR="00A443E2" w:rsidRPr="000352D6" w14:paraId="6D33DAB7" w14:textId="77777777" w:rsidTr="001D2950">
        <w:trPr>
          <w:cantSplit/>
        </w:trPr>
        <w:tc>
          <w:tcPr>
            <w:tcW w:w="1531" w:type="dxa"/>
            <w:shd w:val="clear" w:color="auto" w:fill="auto"/>
            <w:vAlign w:val="center"/>
          </w:tcPr>
          <w:p w14:paraId="57FBA690" w14:textId="77777777" w:rsidR="00A443E2" w:rsidRPr="001D2950" w:rsidRDefault="00A443E2" w:rsidP="001D2950">
            <w:pPr>
              <w:pStyle w:val="TekstTabeli"/>
              <w:jc w:val="center"/>
            </w:pPr>
            <w:r w:rsidRPr="001D2950">
              <w:t>MyPlan.com (2020)</w:t>
            </w:r>
          </w:p>
        </w:tc>
        <w:tc>
          <w:tcPr>
            <w:tcW w:w="1361" w:type="dxa"/>
            <w:shd w:val="clear" w:color="auto" w:fill="auto"/>
            <w:vAlign w:val="center"/>
          </w:tcPr>
          <w:p w14:paraId="6C31D207"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7,7%</w:t>
            </w:r>
          </w:p>
        </w:tc>
        <w:tc>
          <w:tcPr>
            <w:tcW w:w="6180" w:type="dxa"/>
            <w:shd w:val="clear" w:color="auto" w:fill="auto"/>
            <w:vAlign w:val="center"/>
          </w:tcPr>
          <w:p w14:paraId="4E535013" w14:textId="77777777" w:rsidR="00A443E2" w:rsidRPr="001D2950" w:rsidRDefault="00A443E2" w:rsidP="008207C7">
            <w:pPr>
              <w:pStyle w:val="TekstTabeli"/>
            </w:pPr>
            <w:r w:rsidRPr="001D2950">
              <w:t>1 z 13 kryteriów oceny ankiety odnosi się do prestiżu uczelni</w:t>
            </w:r>
          </w:p>
        </w:tc>
      </w:tr>
      <w:tr w:rsidR="00A443E2" w:rsidRPr="000352D6" w14:paraId="63555CE8" w14:textId="77777777" w:rsidTr="001D2950">
        <w:trPr>
          <w:cantSplit/>
        </w:trPr>
        <w:tc>
          <w:tcPr>
            <w:tcW w:w="1531" w:type="dxa"/>
            <w:shd w:val="clear" w:color="auto" w:fill="auto"/>
            <w:vAlign w:val="center"/>
          </w:tcPr>
          <w:p w14:paraId="795A9B4F" w14:textId="77777777" w:rsidR="00A443E2" w:rsidRPr="001D2950" w:rsidRDefault="00A443E2" w:rsidP="001D2950">
            <w:pPr>
              <w:pStyle w:val="TekstTabeli"/>
              <w:keepNext/>
              <w:jc w:val="center"/>
            </w:pPr>
            <w:r w:rsidRPr="001D2950">
              <w:lastRenderedPageBreak/>
              <w:t>Perspektywy RUA 2020</w:t>
            </w:r>
          </w:p>
        </w:tc>
        <w:tc>
          <w:tcPr>
            <w:tcW w:w="1361" w:type="dxa"/>
            <w:shd w:val="clear" w:color="auto" w:fill="auto"/>
            <w:vAlign w:val="center"/>
          </w:tcPr>
          <w:p w14:paraId="24051738" w14:textId="77777777" w:rsidR="00A443E2" w:rsidRPr="001D2950" w:rsidRDefault="00A443E2" w:rsidP="001D2950">
            <w:pPr>
              <w:keepNext/>
              <w:ind w:firstLine="0"/>
              <w:jc w:val="center"/>
              <w:rPr>
                <w:rFonts w:eastAsia="Times New Roman"/>
                <w:sz w:val="18"/>
                <w:szCs w:val="18"/>
                <w:lang w:bidi="en-US"/>
              </w:rPr>
            </w:pPr>
            <w:r w:rsidRPr="001D2950">
              <w:rPr>
                <w:rFonts w:eastAsia="Times New Roman"/>
                <w:sz w:val="18"/>
                <w:szCs w:val="18"/>
                <w:lang w:bidi="en-US"/>
              </w:rPr>
              <w:t>17%</w:t>
            </w:r>
          </w:p>
        </w:tc>
        <w:tc>
          <w:tcPr>
            <w:tcW w:w="6180" w:type="dxa"/>
            <w:shd w:val="clear" w:color="auto" w:fill="auto"/>
            <w:vAlign w:val="center"/>
          </w:tcPr>
          <w:p w14:paraId="72587A03" w14:textId="77777777" w:rsidR="00A443E2" w:rsidRPr="001D2950" w:rsidRDefault="00A443E2" w:rsidP="001D2950">
            <w:pPr>
              <w:pStyle w:val="TekstTabeli"/>
              <w:keepNext/>
            </w:pPr>
            <w:r w:rsidRPr="001D2950">
              <w:t>Ocena przez kadrę akademicką: 10%</w:t>
            </w:r>
          </w:p>
          <w:p w14:paraId="474DA78C" w14:textId="77777777" w:rsidR="00A443E2" w:rsidRPr="001D2950" w:rsidRDefault="00A443E2" w:rsidP="001D2950">
            <w:pPr>
              <w:pStyle w:val="TekstTabeli"/>
              <w:keepNext/>
            </w:pPr>
            <w:r w:rsidRPr="001D2950">
              <w:t>Pozycja uczelni w światowych rankingach: 2%</w:t>
            </w:r>
          </w:p>
          <w:p w14:paraId="0921736A" w14:textId="77777777" w:rsidR="00A443E2" w:rsidRPr="001D2950" w:rsidRDefault="00A443E2" w:rsidP="001D2950">
            <w:pPr>
              <w:pStyle w:val="TekstTabeli"/>
              <w:keepNext/>
            </w:pPr>
            <w:r w:rsidRPr="001D2950">
              <w:t>Ocena przez pracodawców: 5%</w:t>
            </w:r>
          </w:p>
        </w:tc>
      </w:tr>
    </w:tbl>
    <w:p w14:paraId="5CDA2159" w14:textId="652D986E" w:rsidR="00A443E2" w:rsidRPr="006F2CD1" w:rsidRDefault="00A443E2" w:rsidP="007770AA">
      <w:pPr>
        <w:pStyle w:val="rdo"/>
        <w:rPr>
          <w:lang w:val="en-GB"/>
        </w:rPr>
      </w:pPr>
      <w:r w:rsidRPr="006F2CD1">
        <w:rPr>
          <w:lang w:val="en-GB"/>
        </w:rPr>
        <w:t xml:space="preserve">Źródło: opracowanie własne na podstawie </w:t>
      </w:r>
      <w:r w:rsidR="00921CC1" w:rsidRPr="006F2CD1">
        <w:rPr>
          <w:i/>
          <w:noProof/>
          <w:lang w:val="en-GB"/>
        </w:rPr>
        <w:t>Methodology of Round University Ranking 2020</w:t>
      </w:r>
      <w:r w:rsidR="00921CC1" w:rsidRPr="006F2CD1">
        <w:rPr>
          <w:noProof/>
          <w:lang w:val="en-GB"/>
        </w:rPr>
        <w:t xml:space="preserve">, 2020; </w:t>
      </w:r>
      <w:r w:rsidR="00921CC1" w:rsidRPr="006F2CD1">
        <w:rPr>
          <w:i/>
          <w:noProof/>
          <w:lang w:val="en-GB"/>
        </w:rPr>
        <w:t>Metodologia Rankingu Szkół Wyższych Perspektywy 2020</w:t>
      </w:r>
      <w:r w:rsidR="00921CC1" w:rsidRPr="006F2CD1">
        <w:rPr>
          <w:noProof/>
          <w:lang w:val="en-GB"/>
        </w:rPr>
        <w:t xml:space="preserve">, 2020; </w:t>
      </w:r>
      <w:r w:rsidR="00921CC1" w:rsidRPr="006F2CD1">
        <w:rPr>
          <w:i/>
          <w:noProof/>
          <w:lang w:val="en-GB"/>
        </w:rPr>
        <w:t>MyPlan College Rankings</w:t>
      </w:r>
      <w:r w:rsidR="00921CC1" w:rsidRPr="006F2CD1">
        <w:rPr>
          <w:noProof/>
          <w:lang w:val="en-GB"/>
        </w:rPr>
        <w:t xml:space="preserve">, 2020; </w:t>
      </w:r>
      <w:r w:rsidR="00921CC1" w:rsidRPr="006F2CD1">
        <w:rPr>
          <w:i/>
          <w:noProof/>
          <w:lang w:val="en-GB"/>
        </w:rPr>
        <w:t>Ranking Methodology of Academic Ranking of World Universities - 2020</w:t>
      </w:r>
      <w:r w:rsidR="00921CC1" w:rsidRPr="006F2CD1">
        <w:rPr>
          <w:noProof/>
          <w:lang w:val="en-GB"/>
        </w:rPr>
        <w:t xml:space="preserve">, 2020; </w:t>
      </w:r>
      <w:r w:rsidR="00921CC1" w:rsidRPr="006F2CD1">
        <w:rPr>
          <w:i/>
          <w:noProof/>
          <w:lang w:val="en-GB"/>
        </w:rPr>
        <w:t>THE World University Rankings 2020: methodology</w:t>
      </w:r>
      <w:r w:rsidR="00921CC1" w:rsidRPr="006F2CD1">
        <w:rPr>
          <w:noProof/>
          <w:lang w:val="en-GB"/>
        </w:rPr>
        <w:t>, 2020; 2020</w:t>
      </w:r>
    </w:p>
    <w:p w14:paraId="373E30D8" w14:textId="410086F8"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853138" w:rsidRPr="00233788">
        <w:t xml:space="preserve">Tabela </w:t>
      </w:r>
      <w:r w:rsidR="00853138">
        <w:rPr>
          <w:noProof/>
        </w:rPr>
        <w:t>10</w:t>
      </w:r>
      <w:r w:rsidR="009D391E">
        <w:fldChar w:fldCharType="end"/>
      </w:r>
      <w:r w:rsidR="009D391E">
        <w:t xml:space="preserve"> </w:t>
      </w:r>
      <w:r w:rsidR="00A443E2" w:rsidRPr="00233788">
        <w:t>zawiera wyniki analizy udziału kryteriów odnoszących się do prestiżu w różnych rankingach globalnych oraz w rankingu Perspektywy 2020. Rankingi te zostały szerzej opisane w</w:t>
      </w:r>
      <w:r w:rsidR="00134E06">
        <w:t>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85313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921CC1">
        <w:rPr>
          <w:noProof/>
        </w:rPr>
        <w:t>(Collyer, 2013)</w:t>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921CC1" w:rsidRPr="00921CC1">
        <w:rPr>
          <w:noProof/>
        </w:rPr>
        <w:t>(Collyer, 2013)</w:t>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233788" w:rsidRDefault="00A443E2" w:rsidP="00A443E2">
      <w:r w:rsidRPr="00233788">
        <w:t xml:space="preserve">Istotna rola oceny prestiżu w wielu uznanych rankingach potwierdza możliwość zaistnienia efektu samospełniającej się przepowiedni lub samonapędzającego się mechanizmu, który przejawia się </w:t>
      </w:r>
      <w:r w:rsidRPr="00233788">
        <w:lastRenderedPageBreak/>
        <w:t>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00921CC1" w:rsidRPr="00921CC1">
        <w:rPr>
          <w:noProof/>
        </w:rPr>
        <w:t>(Nauka w Polsce - PAP, 2020)</w:t>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00921CC1" w:rsidRPr="00921CC1">
        <w:rPr>
          <w:noProof/>
        </w:rPr>
        <w:t>(Rauschnabel i in., 2016)</w:t>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921CC1" w:rsidRPr="00921CC1">
        <w:rPr>
          <w:noProof/>
        </w:rPr>
        <w:t>(Campbell i in., 2019)</w:t>
      </w:r>
      <w:r w:rsidR="00A443E2">
        <w:t>.</w:t>
      </w:r>
      <w:r>
        <w:t xml:space="preserve"> Bez wątpienia główną przyczyną</w:t>
      </w:r>
      <w:r w:rsidR="005C57C9">
        <w:t>,</w:t>
      </w:r>
      <w:r>
        <w:t xml:space="preserve"> dla jakiej ludzie podejmują studia</w:t>
      </w:r>
      <w:r w:rsidR="00475F00">
        <w:t>,</w:t>
      </w:r>
      <w:r>
        <w:t xml:space="preserve"> jest szansa na zwiększenie wiedzy i</w:t>
      </w:r>
      <w:r w:rsidR="00134E06">
        <w:t> </w:t>
      </w:r>
      <w:r>
        <w:t xml:space="preserve">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6A8DD765" w14:textId="77777777" w:rsidR="00A139A4" w:rsidRPr="00233788" w:rsidRDefault="00A139A4" w:rsidP="00107ECD">
      <w:pPr>
        <w:pStyle w:val="Heading3"/>
      </w:pPr>
      <w:bookmarkStart w:id="135" w:name="_Ref164494639"/>
      <w:bookmarkStart w:id="136" w:name="_Toc164801006"/>
      <w:bookmarkStart w:id="137" w:name="_Toc168903270"/>
      <w:bookmarkStart w:id="138" w:name="_Toc169134078"/>
      <w:r w:rsidRPr="00233788">
        <w:t>Środowisko wielu sprzecznych interesów</w:t>
      </w:r>
      <w:bookmarkEnd w:id="135"/>
      <w:bookmarkEnd w:id="136"/>
      <w:bookmarkEnd w:id="137"/>
      <w:bookmarkEnd w:id="138"/>
    </w:p>
    <w:p w14:paraId="5E8D1CB3" w14:textId="5121B89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853138">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w:t>
      </w:r>
      <w:r>
        <w:lastRenderedPageBreak/>
        <w:t>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921CC1" w:rsidRPr="00921CC1">
        <w:rPr>
          <w:noProof/>
        </w:rPr>
        <w:t>(Leja, 2019, s. 11)</w:t>
      </w:r>
      <w:r w:rsidR="00475F00">
        <w:t>,</w:t>
      </w:r>
      <w:r w:rsidR="007E3E3A">
        <w:t xml:space="preserve"> by pogodzić pozornie wykluczające się interesy różnych stron.</w:t>
      </w:r>
    </w:p>
    <w:p w14:paraId="6692E527" w14:textId="3251E129"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w:t>
      </w:r>
      <w:r w:rsidR="00134E06">
        <w:t> </w:t>
      </w:r>
      <w:r w:rsidR="00475F00">
        <w:t>rozmaitych</w:t>
      </w:r>
      <w:r w:rsidR="008216F8">
        <w:t xml:space="preserve"> oczekiwań różnych stron </w:t>
      </w:r>
      <w:r w:rsidR="00921CC1" w:rsidRPr="00921CC1">
        <w:rPr>
          <w:noProof/>
        </w:rPr>
        <w:t>(Petrusch i in., 2019)</w:t>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921CC1" w:rsidRPr="00921CC1">
        <w:rPr>
          <w:noProof/>
        </w:rPr>
        <w:t>(Nazarko i in., 2008, s. 90)</w:t>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921CC1" w:rsidRPr="00921CC1">
        <w:rPr>
          <w:noProof/>
        </w:rPr>
        <w:t>(Nazarko i in., 2008, s.</w:t>
      </w:r>
      <w:r w:rsidR="00134E06">
        <w:rPr>
          <w:noProof/>
        </w:rPr>
        <w:t> </w:t>
      </w:r>
      <w:r w:rsidR="00921CC1" w:rsidRPr="00921CC1">
        <w:rPr>
          <w:noProof/>
        </w:rPr>
        <w:t>90)</w:t>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85313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w:t>
      </w:r>
      <w:r w:rsidR="00134E06">
        <w:t> </w:t>
      </w:r>
      <w:r w:rsidR="00575B2B">
        <w:t>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2C6DF91D" w14:textId="1464DC5C" w:rsidR="00646C5E" w:rsidRPr="00646C5E" w:rsidRDefault="003D0D6A" w:rsidP="00793CFA">
      <w:pPr>
        <w:pStyle w:val="Rysunek"/>
      </w:pPr>
      <w:r w:rsidRPr="001E467B">
        <w:rPr>
          <w:noProof/>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Default="000D5243" w:rsidP="00646C5E">
      <w:pPr>
        <w:pStyle w:val="Tytutabeli"/>
      </w:pPr>
      <w:bookmarkStart w:id="139" w:name="_Ref134899916"/>
      <w:bookmarkStart w:id="140" w:name="_Ref73208374"/>
      <w:bookmarkStart w:id="141" w:name="_Toc169134684"/>
      <w:r>
        <w:t xml:space="preserve">Rysunek </w:t>
      </w:r>
      <w:fldSimple w:instr=" SEQ Rysunek \* ARABIC ">
        <w:r w:rsidR="00853138">
          <w:rPr>
            <w:noProof/>
          </w:rPr>
          <w:t>13</w:t>
        </w:r>
      </w:fldSimple>
      <w:bookmarkEnd w:id="139"/>
      <w:r w:rsidR="0036301D">
        <w:rPr>
          <w:noProof/>
        </w:rPr>
        <w:t>.</w:t>
      </w:r>
      <w:r w:rsidR="00BA56DD">
        <w:t xml:space="preserve"> Środowisko relacji uniwersytetu</w:t>
      </w:r>
      <w:bookmarkEnd w:id="140"/>
      <w:bookmarkEnd w:id="141"/>
    </w:p>
    <w:p w14:paraId="54564930" w14:textId="5632CC91" w:rsidR="00646C5E" w:rsidRPr="00D95B07" w:rsidRDefault="00646C5E" w:rsidP="007770AA">
      <w:pPr>
        <w:pStyle w:val="rdo"/>
        <w:rPr>
          <w:lang w:val="pl-PL"/>
        </w:rPr>
      </w:pPr>
      <w:r w:rsidRPr="00D95B07">
        <w:rPr>
          <w:lang w:val="pl-PL"/>
        </w:rPr>
        <w:t xml:space="preserve">Źródło: opracowanie własne na podstawie </w:t>
      </w:r>
      <w:r w:rsidR="00921CC1" w:rsidRPr="00D95B07">
        <w:rPr>
          <w:noProof/>
          <w:lang w:val="pl-PL"/>
        </w:rPr>
        <w:t>Leja, 2019, s. 13</w:t>
      </w:r>
    </w:p>
    <w:p w14:paraId="0D42A675" w14:textId="77777777"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50F89F2F" w14:textId="77777777"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6CFFAF41" w14:textId="74252F1A"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w:t>
      </w:r>
      <w:r w:rsidR="00134E06">
        <w:t> </w:t>
      </w:r>
      <w:r w:rsidR="00861EB9">
        <w:t>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921CC1" w:rsidRPr="00921CC1">
        <w:rPr>
          <w:noProof/>
        </w:rPr>
        <w:t>(Hillerbrand</w:t>
      </w:r>
      <w:r w:rsidR="006F2CD1">
        <w:rPr>
          <w:noProof/>
        </w:rPr>
        <w:t xml:space="preserve"> i</w:t>
      </w:r>
      <w:r w:rsidR="00134E06">
        <w:rPr>
          <w:noProof/>
        </w:rPr>
        <w:t> </w:t>
      </w:r>
      <w:r w:rsidR="00921CC1" w:rsidRPr="00921CC1">
        <w:rPr>
          <w:noProof/>
        </w:rPr>
        <w:t>Werker, 2019, s. 1637)</w:t>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Naukowcy i ludzie biznesu nie są naturalnymi partnerami. Mówią w różnych językach. Pracują według różnych rozkładów czasu, a</w:t>
      </w:r>
      <w:r w:rsidR="00134E06">
        <w:t> </w:t>
      </w:r>
      <w:r w:rsidR="00A3533A" w:rsidRPr="00233788">
        <w:t xml:space="preserve">motywują ich różne bodźce” </w:t>
      </w:r>
      <w:r w:rsidR="00921CC1" w:rsidRPr="00921CC1">
        <w:rPr>
          <w:noProof/>
        </w:rPr>
        <w:t>(Kwiek, 2015, s. 158)</w:t>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921CC1" w:rsidRPr="00921CC1">
        <w:rPr>
          <w:noProof/>
        </w:rPr>
        <w:t>(Martin</w:t>
      </w:r>
      <w:r w:rsidR="006F2CD1">
        <w:rPr>
          <w:noProof/>
        </w:rPr>
        <w:t xml:space="preserve"> i </w:t>
      </w:r>
      <w:r w:rsidR="00921CC1" w:rsidRPr="00921CC1">
        <w:rPr>
          <w:noProof/>
        </w:rPr>
        <w:t>Reynolds, 2002)</w:t>
      </w:r>
      <w:r w:rsidR="0078608C">
        <w:t>, przedstawiając zarówno pozytywne</w:t>
      </w:r>
      <w:r w:rsidR="00673923">
        <w:t>,</w:t>
      </w:r>
      <w:r w:rsidR="0078608C">
        <w:t xml:space="preserve"> jak i negatywne strony takiej współpracy</w:t>
      </w:r>
      <w:r w:rsidR="00F52C45">
        <w:t>, a</w:t>
      </w:r>
      <w:r w:rsidR="0078608C">
        <w:t xml:space="preserve"> posługując się przykładami z</w:t>
      </w:r>
      <w:r w:rsidR="00134E06">
        <w:t> </w:t>
      </w:r>
      <w:r w:rsidR="0078608C">
        <w:t>medycyny. Wśród korzyści wymieniają oni m.in. powstające innowacje (technologie, urządzenia), rozszerzenie możliwości dla interdyscyplinarności, a także przenikanie się kultur akademickiej i</w:t>
      </w:r>
      <w:r w:rsidR="00134E06">
        <w:t> </w:t>
      </w:r>
      <w:r w:rsidR="0078608C">
        <w:t xml:space="preserve">przedsiębiorczej. Natomiast wśród strat przedstawiane są zjawiska konfliktów interesów w zakresie </w:t>
      </w:r>
      <w:r w:rsidR="0078608C">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921CC1" w:rsidRPr="00921CC1">
        <w:rPr>
          <w:noProof/>
        </w:rPr>
        <w:t>(Martin</w:t>
      </w:r>
      <w:r w:rsidR="006F2CD1">
        <w:rPr>
          <w:noProof/>
        </w:rPr>
        <w:t xml:space="preserve"> i </w:t>
      </w:r>
      <w:r w:rsidR="00921CC1" w:rsidRPr="00921CC1">
        <w:rPr>
          <w:noProof/>
        </w:rPr>
        <w:t>Reynolds, 2002, ss. 447–448)</w:t>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921CC1" w:rsidRPr="00921CC1">
        <w:rPr>
          <w:noProof/>
        </w:rPr>
        <w:t>(Etzkowitz, 2003, s. 115)</w:t>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921CC1" w:rsidRPr="00921CC1">
        <w:rPr>
          <w:noProof/>
        </w:rPr>
        <w:t>(Etzkowitz, 2003, s. 115)</w:t>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biznesem jest wysokie. Hillerbrand i Werker wskazali 5</w:t>
      </w:r>
      <w:r w:rsidR="00134E06">
        <w:t> </w:t>
      </w:r>
      <w:r w:rsidR="00956DD7">
        <w:t xml:space="preserve">takich </w:t>
      </w:r>
      <w:r w:rsidR="009F3BE8">
        <w:t>obszarów:</w:t>
      </w:r>
    </w:p>
    <w:p w14:paraId="27F34102" w14:textId="77777777"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3A11AEE3" w14:textId="77777777"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536F070A" w14:textId="77777777"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656DFCE6" w14:textId="77777777"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478BDD78" w14:textId="7557CAF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921CC1" w:rsidRPr="00921CC1">
        <w:rPr>
          <w:noProof/>
        </w:rPr>
        <w:t>(Hillerbrand</w:t>
      </w:r>
      <w:r w:rsidR="006F2CD1">
        <w:rPr>
          <w:noProof/>
        </w:rPr>
        <w:t xml:space="preserve"> i </w:t>
      </w:r>
      <w:r w:rsidR="00921CC1" w:rsidRPr="00921CC1">
        <w:rPr>
          <w:noProof/>
        </w:rPr>
        <w:t>Werker, 2019, ss. 1643–1648)</w:t>
      </w:r>
      <w:r w:rsidR="000D3BBD" w:rsidRPr="000D3BBD">
        <w:t>.</w:t>
      </w:r>
    </w:p>
    <w:p w14:paraId="5BBC1D3C" w14:textId="0FB00395"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w:t>
      </w:r>
      <w:r w:rsidR="00134E06">
        <w:t> </w:t>
      </w:r>
      <w:r w:rsidR="007E3687" w:rsidRPr="00280BD1">
        <w:t>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921CC1" w:rsidRPr="00921CC1">
        <w:rPr>
          <w:noProof/>
        </w:rPr>
        <w:t>(Van Looy i in., 2006, s.</w:t>
      </w:r>
      <w:r w:rsidR="00134E06">
        <w:rPr>
          <w:noProof/>
        </w:rPr>
        <w:t> </w:t>
      </w:r>
      <w:r w:rsidR="00921CC1" w:rsidRPr="00921CC1">
        <w:rPr>
          <w:noProof/>
        </w:rPr>
        <w:t>598)</w:t>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921CC1" w:rsidRPr="00921CC1">
        <w:rPr>
          <w:noProof/>
        </w:rPr>
        <w:t>(Steffensen i in., 2000, s. 108)</w:t>
      </w:r>
      <w:r w:rsidR="00673923" w:rsidRPr="00E35C42">
        <w:t>.</w:t>
      </w:r>
    </w:p>
    <w:p w14:paraId="5ABA5C10" w14:textId="77777777" w:rsidR="00857D64" w:rsidRPr="00857D64" w:rsidRDefault="00857D64" w:rsidP="00857D64">
      <w:r>
        <w:t>Przejawem różnic interesów jest zjawisko feudalizmu akademickiego. Jest ono nieco inaczej rozumiane w literaturze zachodniej niż w artykułach odnoszących się do realiów polskich uczelni 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921CC1" w:rsidRPr="00921CC1">
        <w:rPr>
          <w:noProof/>
        </w:rPr>
        <w:t>(Wieczorek i in., 2017, s. 889)</w:t>
      </w:r>
      <w:r w:rsidR="001E1BBF">
        <w:t>.</w:t>
      </w:r>
      <w:r w:rsidR="00BC2AFF">
        <w:t xml:space="preserve"> Postanowili oni porównać wydziały elitarne i nieelitarne</w:t>
      </w:r>
      <w:r w:rsidR="00673923">
        <w:t>,</w:t>
      </w:r>
      <w:r w:rsidR="00BC2AFF">
        <w:t xml:space="preserve"> opisując różnice </w:t>
      </w:r>
      <w:r w:rsidR="00BC2AFF">
        <w:lastRenderedPageBreak/>
        <w:t>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921CC1" w:rsidRPr="00921CC1">
        <w:rPr>
          <w:noProof/>
        </w:rPr>
        <w:t>(Wieczorek i in., 2017, s. 889)</w:t>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921CC1" w:rsidRPr="00921CC1">
        <w:rPr>
          <w:noProof/>
        </w:rPr>
        <w:t>(Wieczorek i in., 2017, s. 904)</w:t>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921CC1" w:rsidRPr="00921CC1">
        <w:rPr>
          <w:noProof/>
        </w:rPr>
        <w:t>(Wieczorek i in., 2017, s. 904)</w:t>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921CC1" w:rsidRPr="00921CC1">
        <w:rPr>
          <w:noProof/>
        </w:rPr>
        <w:t>(Wieczorek i in., 2017, s. 902)</w:t>
      </w:r>
      <w:r w:rsidR="00976339">
        <w:t>.</w:t>
      </w:r>
    </w:p>
    <w:p w14:paraId="3A6AC6C7" w14:textId="196D8134" w:rsidR="00D47ACC" w:rsidRPr="00233788" w:rsidRDefault="00EF7032" w:rsidP="00D47ACC">
      <w:r>
        <w:t xml:space="preserve">W warunkach polskiego systemu kształcenia wyższego pojęcie feudalizmu na uczelniach wiąże się nieraz z oligarchicznością akademicką </w:t>
      </w:r>
      <w:r w:rsidR="00921CC1" w:rsidRPr="00921CC1">
        <w:rPr>
          <w:noProof/>
        </w:rPr>
        <w:t>(Sułkowski, 2017, s. 263)</w:t>
      </w:r>
      <w:r>
        <w:t xml:space="preserve"> i wymienia wśród systemowych problemów polskiego systemu nauki. Sułkowski wręcz posługuje się pojęciem „feudalizmu polskich kultur uniwersyteckich” </w:t>
      </w:r>
      <w:r w:rsidR="00921CC1" w:rsidRPr="00921CC1">
        <w:rPr>
          <w:noProof/>
        </w:rPr>
        <w:t>(Sułkowski, 2017, s. 264)</w:t>
      </w:r>
      <w:r>
        <w:t xml:space="preserve">, a wśród przejawów tego zjawiska wymienia hierarchizację, chów wsobny i federalizację wydziałów </w:t>
      </w:r>
      <w:r w:rsidR="00921CC1" w:rsidRPr="00921CC1">
        <w:rPr>
          <w:noProof/>
        </w:rPr>
        <w:t>(Sułkowski, 2017, s. 264)</w:t>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921CC1" w:rsidRPr="00921CC1">
        <w:rPr>
          <w:noProof/>
        </w:rPr>
        <w:t>(por. Kwiek, 2015, ss. 288, 307–309)</w:t>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921CC1" w:rsidRPr="00921CC1">
        <w:rPr>
          <w:noProof/>
        </w:rPr>
        <w:t>(Kwiek, 2015, s. 307)</w:t>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 xml:space="preserve">dla doktorów do formalnych stanowisk na uczelniach. Na przykład zwiększono autonomię uczelni do zatrudniania na stanowisku profesora osób z doktoratem </w:t>
      </w:r>
      <w:r w:rsidR="00353EE7">
        <w:lastRenderedPageBreak/>
        <w:t>(bez habilitacji), co nie</w:t>
      </w:r>
      <w:r w:rsidR="008F08C0">
        <w:t>jako</w:t>
      </w:r>
      <w:r w:rsidR="00353EE7">
        <w:t xml:space="preserve"> osłabia formalną „wartość” stopnia doktora habilitowanego</w:t>
      </w:r>
      <w:r w:rsidR="00D12EFA">
        <w:t xml:space="preserve"> </w:t>
      </w:r>
      <w:r w:rsidR="00921CC1" w:rsidRPr="00921CC1">
        <w:rPr>
          <w:noProof/>
        </w:rPr>
        <w:t>(Kieraciński, 2020)</w:t>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w:t>
      </w:r>
      <w:r w:rsidR="00134E06">
        <w:t> </w:t>
      </w:r>
      <w:r w:rsidR="00D47ACC">
        <w:t>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921CC1" w:rsidRPr="00921CC1">
        <w:rPr>
          <w:noProof/>
        </w:rPr>
        <w:t>(Kwiek, 2015, s. 36)</w:t>
      </w:r>
      <w:r w:rsidR="00F60E9F">
        <w:t>. W</w:t>
      </w:r>
      <w:r w:rsidR="00134E06">
        <w:t> </w:t>
      </w:r>
      <w:r w:rsidR="00F60E9F">
        <w:t xml:space="preserve">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921CC1" w:rsidRPr="00921CC1">
        <w:rPr>
          <w:noProof/>
        </w:rPr>
        <w:t>(Kwiek, 2015, s. 285)</w:t>
      </w:r>
      <w:r w:rsidR="00FE0B1F">
        <w:t>.</w:t>
      </w:r>
    </w:p>
    <w:p w14:paraId="2D588886" w14:textId="09F97C84"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00921CC1" w:rsidRPr="00921CC1">
        <w:rPr>
          <w:noProof/>
        </w:rPr>
        <w:t>(Kwiek, 2015, s. 248)</w:t>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00921CC1" w:rsidRPr="00921CC1">
        <w:rPr>
          <w:noProof/>
        </w:rPr>
        <w:t>(Kwiek, 2015, s.</w:t>
      </w:r>
      <w:r w:rsidR="00134E06">
        <w:rPr>
          <w:noProof/>
        </w:rPr>
        <w:t> </w:t>
      </w:r>
      <w:r w:rsidR="00921CC1" w:rsidRPr="00921CC1">
        <w:rPr>
          <w:noProof/>
        </w:rPr>
        <w:t>249)</w:t>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00921CC1" w:rsidRPr="00921CC1">
        <w:rPr>
          <w:noProof/>
        </w:rPr>
        <w:t>(Kwiek, 2015, s. 235)</w:t>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921CC1" w:rsidRPr="00921CC1">
        <w:rPr>
          <w:noProof/>
        </w:rPr>
        <w:t>(Kwiek, 2015, s. 273)</w:t>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921CC1" w:rsidRPr="00921CC1">
        <w:rPr>
          <w:noProof/>
        </w:rPr>
        <w:t>(Leja, 2012)</w:t>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921CC1" w:rsidRPr="00921CC1">
        <w:rPr>
          <w:noProof/>
        </w:rPr>
        <w:t>(Kwiek, 2019, s. 4)</w:t>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387A5A6A" w14:textId="0127D10E" w:rsidR="005C38C8" w:rsidRDefault="005C38C8" w:rsidP="005C38C8">
      <w:pPr>
        <w:pStyle w:val="Tytutabeli"/>
      </w:pPr>
      <w:bookmarkStart w:id="142" w:name="_Ref85278252"/>
      <w:bookmarkStart w:id="143" w:name="_Ref85278236"/>
      <w:bookmarkStart w:id="144" w:name="_Toc169134734"/>
      <w:r>
        <w:lastRenderedPageBreak/>
        <w:t xml:space="preserve">Tabela </w:t>
      </w:r>
      <w:fldSimple w:instr=" SEQ Tabela \* ARABIC ">
        <w:r w:rsidR="00853138">
          <w:rPr>
            <w:noProof/>
          </w:rPr>
          <w:t>11</w:t>
        </w:r>
      </w:fldSimple>
      <w:bookmarkEnd w:id="142"/>
      <w:r w:rsidR="00993B1A">
        <w:rPr>
          <w:noProof/>
        </w:rPr>
        <w:t>.</w:t>
      </w:r>
      <w:r w:rsidR="000F0BD2">
        <w:t xml:space="preserve"> Trzy rodzaj</w:t>
      </w:r>
      <w:r w:rsidR="00EF404F">
        <w:t>e</w:t>
      </w:r>
      <w:r w:rsidR="000F0BD2">
        <w:t xml:space="preserve"> poziomów oporu wobec zmian wg </w:t>
      </w:r>
      <w:r w:rsidR="00153C9E">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5C38C8" w14:paraId="3B481EBE" w14:textId="77777777" w:rsidTr="001D2950">
        <w:tc>
          <w:tcPr>
            <w:tcW w:w="1696" w:type="dxa"/>
            <w:shd w:val="clear" w:color="auto" w:fill="auto"/>
          </w:tcPr>
          <w:p w14:paraId="48EB7743" w14:textId="77777777" w:rsidR="002F6256" w:rsidRPr="001D2950" w:rsidRDefault="002F6256"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Poziom</w:t>
            </w:r>
          </w:p>
        </w:tc>
        <w:tc>
          <w:tcPr>
            <w:tcW w:w="7366" w:type="dxa"/>
            <w:shd w:val="clear" w:color="auto" w:fill="auto"/>
          </w:tcPr>
          <w:p w14:paraId="0C4B2E9E" w14:textId="77777777" w:rsidR="002F6256" w:rsidRPr="001D2950" w:rsidRDefault="005C38C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w:t>
            </w:r>
            <w:r w:rsidR="002F6256" w:rsidRPr="001D2950">
              <w:rPr>
                <w:rFonts w:eastAsia="Times New Roman"/>
                <w:b/>
                <w:bCs/>
                <w:sz w:val="18"/>
                <w:szCs w:val="18"/>
                <w:lang w:val="en-US" w:bidi="en-US"/>
              </w:rPr>
              <w:t>pis</w:t>
            </w:r>
          </w:p>
        </w:tc>
      </w:tr>
      <w:tr w:rsidR="002F6256" w:rsidRPr="005C38C8" w14:paraId="0B5B7152" w14:textId="77777777" w:rsidTr="001D2950">
        <w:tc>
          <w:tcPr>
            <w:tcW w:w="1696" w:type="dxa"/>
            <w:shd w:val="clear" w:color="auto" w:fill="auto"/>
            <w:vAlign w:val="center"/>
          </w:tcPr>
          <w:p w14:paraId="58D03377" w14:textId="77777777" w:rsidR="00774187" w:rsidRPr="001D2950" w:rsidRDefault="002F6256" w:rsidP="001D2950">
            <w:pPr>
              <w:pStyle w:val="TekstTabeli"/>
              <w:jc w:val="center"/>
              <w:rPr>
                <w:u w:val="single"/>
              </w:rPr>
            </w:pPr>
            <w:r w:rsidRPr="001D2950">
              <w:rPr>
                <w:u w:val="single"/>
              </w:rPr>
              <w:t>Poziom 1:</w:t>
            </w:r>
          </w:p>
          <w:p w14:paraId="46535145" w14:textId="77777777" w:rsidR="002F6256" w:rsidRPr="001D2950" w:rsidRDefault="002F6256" w:rsidP="001D2950">
            <w:pPr>
              <w:pStyle w:val="TekstTabeli"/>
              <w:jc w:val="center"/>
            </w:pPr>
            <w:r w:rsidRPr="001D2950">
              <w:t xml:space="preserve">opór </w:t>
            </w:r>
            <w:r w:rsidRPr="001D2950">
              <w:rPr>
                <w:lang w:val="en-US"/>
              </w:rPr>
              <w:t>wobec idei</w:t>
            </w:r>
          </w:p>
        </w:tc>
        <w:tc>
          <w:tcPr>
            <w:tcW w:w="7366" w:type="dxa"/>
            <w:shd w:val="clear" w:color="auto" w:fill="auto"/>
            <w:vAlign w:val="center"/>
          </w:tcPr>
          <w:p w14:paraId="05619345" w14:textId="77777777" w:rsidR="002F6256" w:rsidRPr="001D2950" w:rsidRDefault="002F6256" w:rsidP="00C65E97">
            <w:pPr>
              <w:pStyle w:val="TekstTabeli"/>
            </w:pPr>
            <w:r w:rsidRPr="001D2950">
              <w:t>Opór tego rodzaju jest zazwyczaj wynikiem braku informacji, niezgodą z ogólną ideą, niedostatecznym naświetleniem tematu lub dezorientacją</w:t>
            </w:r>
            <w:r w:rsidR="005C38C8" w:rsidRPr="001D2950">
              <w:t>.</w:t>
            </w:r>
          </w:p>
        </w:tc>
      </w:tr>
      <w:tr w:rsidR="002F6256" w:rsidRPr="005C38C8" w14:paraId="1BA86813" w14:textId="77777777" w:rsidTr="001D2950">
        <w:tc>
          <w:tcPr>
            <w:tcW w:w="1696" w:type="dxa"/>
            <w:shd w:val="clear" w:color="auto" w:fill="auto"/>
            <w:vAlign w:val="center"/>
          </w:tcPr>
          <w:p w14:paraId="4E17138E" w14:textId="77777777" w:rsidR="00774187" w:rsidRPr="001D2950" w:rsidRDefault="002F6256" w:rsidP="001D2950">
            <w:pPr>
              <w:pStyle w:val="TekstTabeli"/>
              <w:jc w:val="center"/>
              <w:rPr>
                <w:u w:val="single"/>
              </w:rPr>
            </w:pPr>
            <w:r w:rsidRPr="001D2950">
              <w:rPr>
                <w:u w:val="single"/>
              </w:rPr>
              <w:t>Poziom 2:</w:t>
            </w:r>
          </w:p>
          <w:p w14:paraId="66561456" w14:textId="77777777" w:rsidR="002F6256" w:rsidRPr="001D2950" w:rsidRDefault="002F6256" w:rsidP="001D2950">
            <w:pPr>
              <w:pStyle w:val="TekstTabeli"/>
              <w:jc w:val="center"/>
            </w:pPr>
            <w:r w:rsidRPr="001D2950">
              <w:t xml:space="preserve">opór </w:t>
            </w:r>
            <w:r w:rsidR="00153C9E" w:rsidRPr="001D2950">
              <w:t>na poziomie psychiki i emocji</w:t>
            </w:r>
          </w:p>
        </w:tc>
        <w:tc>
          <w:tcPr>
            <w:tcW w:w="7366" w:type="dxa"/>
            <w:shd w:val="clear" w:color="auto" w:fill="auto"/>
            <w:vAlign w:val="center"/>
          </w:tcPr>
          <w:p w14:paraId="0F571AB6" w14:textId="77777777" w:rsidR="002F6256" w:rsidRPr="001D2950" w:rsidRDefault="005C38C8" w:rsidP="00C65E97">
            <w:pPr>
              <w:pStyle w:val="TekstTabeli"/>
            </w:pPr>
            <w:r w:rsidRPr="001D2950">
              <w:t xml:space="preserve">Ten rodzaj oporu wynika z </w:t>
            </w:r>
            <w:r w:rsidR="002F6256" w:rsidRPr="001D2950">
              <w:t>poczuci</w:t>
            </w:r>
            <w:r w:rsidRPr="001D2950">
              <w:t>a</w:t>
            </w:r>
            <w:r w:rsidR="002F6256" w:rsidRPr="001D2950">
              <w:t xml:space="preserve"> utraty kontroli lub władzy, utraty statusu, szacunku lub oddzielenia jednostki od innych. Zwykle powoduje poczucie niekompetencji, poczucie opuszczenia, poczucie wysokiego poziomu presji i</w:t>
            </w:r>
            <w:r w:rsidR="00153C9E" w:rsidRPr="001D2950">
              <w:t> </w:t>
            </w:r>
            <w:r w:rsidR="002F6256" w:rsidRPr="001D2950">
              <w:t>stresu</w:t>
            </w:r>
            <w:r w:rsidRPr="001D2950">
              <w:t xml:space="preserve"> oraz tego, że</w:t>
            </w:r>
            <w:r w:rsidR="002F6256" w:rsidRPr="001D2950">
              <w:t xml:space="preserve"> zmiana jest zbyt trudna</w:t>
            </w:r>
            <w:r w:rsidR="00153C9E" w:rsidRPr="001D2950">
              <w:t xml:space="preserve"> (zbyt wiele zmian)</w:t>
            </w:r>
            <w:r w:rsidR="002F6256" w:rsidRPr="001D2950">
              <w:t>, więc opór jest silny.</w:t>
            </w:r>
          </w:p>
        </w:tc>
      </w:tr>
      <w:tr w:rsidR="002F6256" w:rsidRPr="005C38C8" w14:paraId="3F96C373" w14:textId="77777777" w:rsidTr="001D2950">
        <w:tc>
          <w:tcPr>
            <w:tcW w:w="1696" w:type="dxa"/>
            <w:shd w:val="clear" w:color="auto" w:fill="auto"/>
            <w:vAlign w:val="center"/>
          </w:tcPr>
          <w:p w14:paraId="26AD5DF9" w14:textId="77777777" w:rsidR="00774187" w:rsidRPr="001D2950" w:rsidRDefault="002F6256" w:rsidP="001D2950">
            <w:pPr>
              <w:pStyle w:val="TekstTabeli"/>
              <w:keepNext/>
              <w:jc w:val="center"/>
              <w:rPr>
                <w:u w:val="single"/>
                <w:lang w:val="en-US"/>
              </w:rPr>
            </w:pPr>
            <w:r w:rsidRPr="001D2950">
              <w:rPr>
                <w:u w:val="single"/>
                <w:lang w:val="en-US"/>
              </w:rPr>
              <w:t>Poziom 3:</w:t>
            </w:r>
          </w:p>
          <w:p w14:paraId="63FACE5B" w14:textId="77777777" w:rsidR="002F6256" w:rsidRPr="001D2950" w:rsidRDefault="002F6256" w:rsidP="001D2950">
            <w:pPr>
              <w:pStyle w:val="TekstTabeli"/>
              <w:keepNext/>
              <w:jc w:val="center"/>
              <w:rPr>
                <w:lang w:val="en-US"/>
              </w:rPr>
            </w:pPr>
            <w:r w:rsidRPr="001D2950">
              <w:rPr>
                <w:lang w:val="en-US"/>
              </w:rPr>
              <w:t>opór głęboko zakorzeniony</w:t>
            </w:r>
          </w:p>
        </w:tc>
        <w:tc>
          <w:tcPr>
            <w:tcW w:w="7366" w:type="dxa"/>
            <w:shd w:val="clear" w:color="auto" w:fill="auto"/>
            <w:vAlign w:val="center"/>
          </w:tcPr>
          <w:p w14:paraId="27CB5C0A" w14:textId="77777777" w:rsidR="002F6256" w:rsidRPr="001D2950" w:rsidRDefault="005C38C8" w:rsidP="001D2950">
            <w:pPr>
              <w:pStyle w:val="TekstTabeli"/>
              <w:keepNext/>
            </w:pPr>
            <w:r w:rsidRPr="001D2950">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1D2950">
              <w:t>,</w:t>
            </w:r>
            <w:r w:rsidRPr="001D2950">
              <w:t xml:space="preserve"> kultury lub pochodzenia etnicznego oraz znaczna niezgoda na spotykane wartości.</w:t>
            </w:r>
          </w:p>
        </w:tc>
      </w:tr>
    </w:tbl>
    <w:p w14:paraId="15D4E820" w14:textId="7EEC5E2B" w:rsidR="002F6256" w:rsidRPr="00D95B07" w:rsidRDefault="00153C9E" w:rsidP="007770AA">
      <w:pPr>
        <w:pStyle w:val="rdo"/>
        <w:rPr>
          <w:lang w:val="pl-PL"/>
        </w:rPr>
      </w:pPr>
      <w:r w:rsidRPr="00D95B07">
        <w:rPr>
          <w:lang w:val="pl-PL"/>
        </w:rPr>
        <w:t xml:space="preserve">źródło: opracowanie własne na podstawie </w:t>
      </w:r>
      <w:r w:rsidR="00921CC1" w:rsidRPr="00D95B07">
        <w:rPr>
          <w:noProof/>
          <w:lang w:val="pl-PL"/>
        </w:rPr>
        <w:t>Lozano-Ros, 2003, s. 45; Lozano, 2006, s. 790</w:t>
      </w:r>
    </w:p>
    <w:p w14:paraId="23D9C2D5" w14:textId="77777777"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921CC1" w:rsidRPr="00921CC1">
        <w:rPr>
          <w:noProof/>
        </w:rPr>
        <w:t>(Lozano-Ros, 2003, s. 68)</w:t>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921CC1" w:rsidRPr="00921CC1">
        <w:rPr>
          <w:noProof/>
        </w:rPr>
        <w:t>(Pianezzi i in., 2020, s. 572)</w:t>
      </w:r>
      <w:r w:rsidR="00914B41">
        <w:t>.</w:t>
      </w:r>
    </w:p>
    <w:p w14:paraId="7414297C" w14:textId="77777777"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44887E85" w14:textId="4728F5B1" w:rsidR="00246C09" w:rsidRDefault="00246C09" w:rsidP="00246C09">
      <w:pPr>
        <w:pStyle w:val="Tytutabeli"/>
      </w:pPr>
      <w:bookmarkStart w:id="145" w:name="_Ref140344492"/>
      <w:bookmarkStart w:id="146" w:name="_Ref140344484"/>
      <w:bookmarkStart w:id="147" w:name="_Toc169134735"/>
      <w:r>
        <w:t xml:space="preserve">Tabela </w:t>
      </w:r>
      <w:fldSimple w:instr=" SEQ Tabela \* ARABIC ">
        <w:r w:rsidR="00853138">
          <w:rPr>
            <w:noProof/>
          </w:rPr>
          <w:t>12</w:t>
        </w:r>
      </w:fldSimple>
      <w:bookmarkEnd w:id="145"/>
      <w:r w:rsidR="00993B1A">
        <w:rPr>
          <w:noProof/>
        </w:rPr>
        <w:t>.</w:t>
      </w:r>
      <w: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FA0BFC" w14:paraId="5EBFD0FB" w14:textId="77777777" w:rsidTr="001D2950">
        <w:trPr>
          <w:cantSplit/>
          <w:trHeight w:val="368"/>
          <w:tblHeader/>
        </w:trPr>
        <w:tc>
          <w:tcPr>
            <w:tcW w:w="510" w:type="dxa"/>
            <w:shd w:val="clear" w:color="auto" w:fill="auto"/>
            <w:noWrap/>
            <w:hideMark/>
          </w:tcPr>
          <w:p w14:paraId="436A938D" w14:textId="77777777" w:rsidR="00425F58" w:rsidRPr="001D2950" w:rsidRDefault="00425F58" w:rsidP="001D2950">
            <w:pPr>
              <w:pStyle w:val="TekstTabeli"/>
              <w:keepNext/>
              <w:rPr>
                <w:b/>
                <w:bCs w:val="0"/>
              </w:rPr>
            </w:pPr>
            <w:r w:rsidRPr="001D2950">
              <w:rPr>
                <w:b/>
                <w:bCs w:val="0"/>
              </w:rPr>
              <w:t>Lp.</w:t>
            </w:r>
          </w:p>
        </w:tc>
        <w:tc>
          <w:tcPr>
            <w:tcW w:w="2381" w:type="dxa"/>
            <w:shd w:val="clear" w:color="auto" w:fill="auto"/>
            <w:hideMark/>
          </w:tcPr>
          <w:p w14:paraId="6AAB5CE4" w14:textId="77777777" w:rsidR="00425F58" w:rsidRPr="001D2950" w:rsidRDefault="00425F58" w:rsidP="001D2950">
            <w:pPr>
              <w:pStyle w:val="TekstTabeli"/>
              <w:keepNext/>
              <w:rPr>
                <w:b/>
                <w:bCs w:val="0"/>
              </w:rPr>
            </w:pPr>
            <w:r w:rsidRPr="001D2950">
              <w:rPr>
                <w:b/>
                <w:bCs w:val="0"/>
              </w:rPr>
              <w:t>Rodzaj sprzeczności</w:t>
            </w:r>
          </w:p>
        </w:tc>
        <w:tc>
          <w:tcPr>
            <w:tcW w:w="6180" w:type="dxa"/>
            <w:shd w:val="clear" w:color="auto" w:fill="auto"/>
            <w:hideMark/>
          </w:tcPr>
          <w:p w14:paraId="4B177A68" w14:textId="77777777" w:rsidR="00425F58" w:rsidRPr="001D2950" w:rsidRDefault="00425F58" w:rsidP="001D2950">
            <w:pPr>
              <w:pStyle w:val="TekstTabeli"/>
              <w:keepNext/>
              <w:rPr>
                <w:b/>
                <w:bCs w:val="0"/>
              </w:rPr>
            </w:pPr>
            <w:r w:rsidRPr="001D2950">
              <w:rPr>
                <w:b/>
                <w:bCs w:val="0"/>
              </w:rPr>
              <w:t>Opis sprzeczności</w:t>
            </w:r>
          </w:p>
        </w:tc>
      </w:tr>
      <w:tr w:rsidR="00E8137F" w:rsidRPr="00FA0BFC" w14:paraId="5BFA90E4" w14:textId="77777777" w:rsidTr="001D2950">
        <w:trPr>
          <w:cantSplit/>
          <w:trHeight w:val="368"/>
        </w:trPr>
        <w:tc>
          <w:tcPr>
            <w:tcW w:w="510" w:type="dxa"/>
            <w:shd w:val="clear" w:color="auto" w:fill="auto"/>
            <w:noWrap/>
            <w:hideMark/>
          </w:tcPr>
          <w:p w14:paraId="7FC107EB" w14:textId="77777777" w:rsidR="00E8137F" w:rsidRPr="001D2950" w:rsidRDefault="00E8137F" w:rsidP="00E8137F">
            <w:pPr>
              <w:pStyle w:val="TekstTabeli"/>
            </w:pPr>
            <w:r w:rsidRPr="001D2950">
              <w:t>1</w:t>
            </w:r>
          </w:p>
        </w:tc>
        <w:tc>
          <w:tcPr>
            <w:tcW w:w="2381" w:type="dxa"/>
            <w:shd w:val="clear" w:color="auto" w:fill="auto"/>
          </w:tcPr>
          <w:p w14:paraId="2B59C14D" w14:textId="77777777" w:rsidR="00E8137F" w:rsidRPr="001D2950" w:rsidRDefault="00E8137F" w:rsidP="00E8137F">
            <w:pPr>
              <w:pStyle w:val="TekstTabeli"/>
            </w:pPr>
            <w:r w:rsidRPr="001D2950">
              <w:t>Między kadrą naukową a administracją uczelni</w:t>
            </w:r>
          </w:p>
        </w:tc>
        <w:tc>
          <w:tcPr>
            <w:tcW w:w="6180" w:type="dxa"/>
            <w:shd w:val="clear" w:color="auto" w:fill="auto"/>
          </w:tcPr>
          <w:p w14:paraId="2D59756D" w14:textId="77777777" w:rsidR="00E8137F" w:rsidRPr="001D2950" w:rsidRDefault="00E8137F" w:rsidP="00E8137F">
            <w:pPr>
              <w:pStyle w:val="TekstTabeli"/>
            </w:pPr>
            <w:r w:rsidRPr="001D2950">
              <w:t xml:space="preserve">Kadra naukowa może domagać się większej autonomii. </w:t>
            </w:r>
            <w:r w:rsidR="00994893" w:rsidRPr="001D2950">
              <w:br/>
            </w:r>
            <w:r w:rsidRPr="001D2950">
              <w:t xml:space="preserve">Administracja może </w:t>
            </w:r>
            <w:r w:rsidR="00BF3FBF" w:rsidRPr="001D2950">
              <w:t>dążyć do</w:t>
            </w:r>
            <w:r w:rsidRPr="001D2950">
              <w:t xml:space="preserve"> wprowadz</w:t>
            </w:r>
            <w:r w:rsidR="00BF3FBF" w:rsidRPr="001D2950">
              <w:t>ania</w:t>
            </w:r>
            <w:r w:rsidRPr="001D2950">
              <w:t xml:space="preserve"> standard</w:t>
            </w:r>
            <w:r w:rsidR="00BF3FBF" w:rsidRPr="001D2950">
              <w:t>ów</w:t>
            </w:r>
            <w:r w:rsidRPr="001D2950">
              <w:t xml:space="preserve"> i procedur, aby zapewnić kontrolę nad jakością i zgodnością z przepisami.</w:t>
            </w:r>
          </w:p>
        </w:tc>
      </w:tr>
      <w:tr w:rsidR="00E8137F" w:rsidRPr="00FA0BFC" w14:paraId="74793BC9" w14:textId="77777777" w:rsidTr="001D2950">
        <w:trPr>
          <w:cantSplit/>
          <w:trHeight w:val="368"/>
        </w:trPr>
        <w:tc>
          <w:tcPr>
            <w:tcW w:w="510" w:type="dxa"/>
            <w:shd w:val="clear" w:color="auto" w:fill="auto"/>
            <w:noWrap/>
            <w:hideMark/>
          </w:tcPr>
          <w:p w14:paraId="369560CE" w14:textId="77777777" w:rsidR="00E8137F" w:rsidRPr="001D2950" w:rsidRDefault="00E8137F" w:rsidP="00E8137F">
            <w:pPr>
              <w:pStyle w:val="TekstTabeli"/>
            </w:pPr>
            <w:r w:rsidRPr="001D2950">
              <w:t>2</w:t>
            </w:r>
          </w:p>
        </w:tc>
        <w:tc>
          <w:tcPr>
            <w:tcW w:w="2381" w:type="dxa"/>
            <w:shd w:val="clear" w:color="auto" w:fill="auto"/>
            <w:hideMark/>
          </w:tcPr>
          <w:p w14:paraId="1BAFA0D8" w14:textId="77777777" w:rsidR="00E8137F" w:rsidRPr="001D2950" w:rsidRDefault="00E8137F" w:rsidP="00E8137F">
            <w:pPr>
              <w:pStyle w:val="TekstTabeli"/>
            </w:pPr>
            <w:r w:rsidRPr="001D2950">
              <w:t>Między studentami a kadrą naukową</w:t>
            </w:r>
          </w:p>
        </w:tc>
        <w:tc>
          <w:tcPr>
            <w:tcW w:w="6180" w:type="dxa"/>
            <w:shd w:val="clear" w:color="auto" w:fill="auto"/>
            <w:hideMark/>
          </w:tcPr>
          <w:p w14:paraId="3BBA486C" w14:textId="77777777" w:rsidR="00E8137F" w:rsidRPr="001D2950" w:rsidRDefault="00E8137F" w:rsidP="00E8137F">
            <w:pPr>
              <w:pStyle w:val="TekstTabeli"/>
            </w:pPr>
            <w:r w:rsidRPr="001D2950">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002BBDF" w14:textId="77777777" w:rsidTr="001D2950">
        <w:trPr>
          <w:cantSplit/>
          <w:trHeight w:val="368"/>
        </w:trPr>
        <w:tc>
          <w:tcPr>
            <w:tcW w:w="510" w:type="dxa"/>
            <w:shd w:val="clear" w:color="auto" w:fill="auto"/>
            <w:noWrap/>
            <w:hideMark/>
          </w:tcPr>
          <w:p w14:paraId="69F78514" w14:textId="77777777" w:rsidR="00E8137F" w:rsidRPr="001D2950" w:rsidRDefault="00E8137F" w:rsidP="00E8137F">
            <w:pPr>
              <w:pStyle w:val="TekstTabeli"/>
            </w:pPr>
            <w:r w:rsidRPr="001D2950">
              <w:lastRenderedPageBreak/>
              <w:t>3</w:t>
            </w:r>
          </w:p>
        </w:tc>
        <w:tc>
          <w:tcPr>
            <w:tcW w:w="2381" w:type="dxa"/>
            <w:shd w:val="clear" w:color="auto" w:fill="auto"/>
            <w:hideMark/>
          </w:tcPr>
          <w:p w14:paraId="57B9423B" w14:textId="77777777" w:rsidR="00E8137F" w:rsidRPr="001D2950" w:rsidRDefault="00E8137F" w:rsidP="00E8137F">
            <w:pPr>
              <w:pStyle w:val="TekstTabeli"/>
            </w:pPr>
            <w:r w:rsidRPr="001D2950">
              <w:t>Między uczelnią</w:t>
            </w:r>
            <w:r w:rsidRPr="001D2950">
              <w:rPr>
                <w:rStyle w:val="FootnoteReference"/>
                <w:lang w:val="en-US"/>
              </w:rPr>
              <w:footnoteReference w:id="9"/>
            </w:r>
            <w:r w:rsidRPr="001D2950">
              <w:t xml:space="preserve"> a społecznością lokalną</w:t>
            </w:r>
          </w:p>
        </w:tc>
        <w:tc>
          <w:tcPr>
            <w:tcW w:w="6180" w:type="dxa"/>
            <w:shd w:val="clear" w:color="auto" w:fill="auto"/>
            <w:hideMark/>
          </w:tcPr>
          <w:p w14:paraId="792EB5D6" w14:textId="77777777" w:rsidR="00E8137F" w:rsidRPr="001D2950" w:rsidRDefault="00E8137F" w:rsidP="00E8137F">
            <w:pPr>
              <w:pStyle w:val="TekstTabeli"/>
            </w:pPr>
            <w:r w:rsidRPr="001D2950">
              <w:t>Planowane przez uczelnię rozbudowy infrastruktury, mogą prowadzić do konfliktów z lokalnymi mieszkańcami ze względu na hałas, utrudnienia w ruchu drogowym, itp.</w:t>
            </w:r>
          </w:p>
        </w:tc>
      </w:tr>
      <w:tr w:rsidR="00E8137F" w:rsidRPr="00FA0BFC" w14:paraId="668B16E5" w14:textId="77777777" w:rsidTr="001D2950">
        <w:trPr>
          <w:cantSplit/>
          <w:trHeight w:val="368"/>
        </w:trPr>
        <w:tc>
          <w:tcPr>
            <w:tcW w:w="510" w:type="dxa"/>
            <w:shd w:val="clear" w:color="auto" w:fill="auto"/>
            <w:noWrap/>
            <w:hideMark/>
          </w:tcPr>
          <w:p w14:paraId="53EE077E" w14:textId="77777777" w:rsidR="00E8137F" w:rsidRPr="001D2950" w:rsidRDefault="00E8137F" w:rsidP="00E8137F">
            <w:pPr>
              <w:pStyle w:val="TekstTabeli"/>
            </w:pPr>
            <w:r w:rsidRPr="001D2950">
              <w:t>4</w:t>
            </w:r>
          </w:p>
        </w:tc>
        <w:tc>
          <w:tcPr>
            <w:tcW w:w="2381" w:type="dxa"/>
            <w:shd w:val="clear" w:color="auto" w:fill="auto"/>
            <w:hideMark/>
          </w:tcPr>
          <w:p w14:paraId="6DA2506D" w14:textId="77777777" w:rsidR="00E8137F" w:rsidRPr="001D2950" w:rsidRDefault="00E8137F" w:rsidP="00E8137F">
            <w:pPr>
              <w:pStyle w:val="TekstTabeli"/>
            </w:pPr>
            <w:r w:rsidRPr="001D2950">
              <w:t>Między absolwentami a uczelnią</w:t>
            </w:r>
          </w:p>
        </w:tc>
        <w:tc>
          <w:tcPr>
            <w:tcW w:w="6180" w:type="dxa"/>
            <w:shd w:val="clear" w:color="auto" w:fill="auto"/>
            <w:hideMark/>
          </w:tcPr>
          <w:p w14:paraId="06F455C5" w14:textId="77777777" w:rsidR="00E8137F" w:rsidRPr="001D2950" w:rsidRDefault="00E8137F" w:rsidP="00E8137F">
            <w:pPr>
              <w:pStyle w:val="TekstTabeli"/>
            </w:pPr>
            <w:r w:rsidRPr="001D2950">
              <w:t xml:space="preserve">Absolwenci mogą oczekiwać, że ich </w:t>
            </w:r>
            <w:r w:rsidRPr="001D2950">
              <w:rPr>
                <w:i/>
                <w:iCs/>
              </w:rPr>
              <w:t>alma mater</w:t>
            </w:r>
            <w:r w:rsidRPr="001D2950">
              <w:t xml:space="preserve"> będzie inwestować w swoją reputację i pozycję w rankingach, a uczelnia może stawiać na inwestycje, które przynoszą bezpośrednie korzyści dla obecnych studentów i kadry naukowej.</w:t>
            </w:r>
          </w:p>
        </w:tc>
      </w:tr>
      <w:tr w:rsidR="00E8137F" w:rsidRPr="00FA0BFC" w14:paraId="07DBB4B0" w14:textId="77777777" w:rsidTr="001D2950">
        <w:trPr>
          <w:cantSplit/>
          <w:trHeight w:val="368"/>
        </w:trPr>
        <w:tc>
          <w:tcPr>
            <w:tcW w:w="510" w:type="dxa"/>
            <w:shd w:val="clear" w:color="auto" w:fill="auto"/>
            <w:noWrap/>
            <w:hideMark/>
          </w:tcPr>
          <w:p w14:paraId="00FA2F1B" w14:textId="77777777" w:rsidR="00E8137F" w:rsidRPr="001D2950" w:rsidRDefault="00E8137F" w:rsidP="00E8137F">
            <w:pPr>
              <w:pStyle w:val="TekstTabeli"/>
            </w:pPr>
            <w:r w:rsidRPr="001D2950">
              <w:t>5</w:t>
            </w:r>
          </w:p>
        </w:tc>
        <w:tc>
          <w:tcPr>
            <w:tcW w:w="2381" w:type="dxa"/>
            <w:shd w:val="clear" w:color="auto" w:fill="auto"/>
            <w:hideMark/>
          </w:tcPr>
          <w:p w14:paraId="18EDBF1B" w14:textId="77777777" w:rsidR="00E8137F" w:rsidRPr="001D2950" w:rsidRDefault="00E8137F" w:rsidP="00E8137F">
            <w:pPr>
              <w:pStyle w:val="TekstTabeli"/>
            </w:pPr>
            <w:r w:rsidRPr="001D2950">
              <w:t>Między pracownikami a uczelnią</w:t>
            </w:r>
          </w:p>
        </w:tc>
        <w:tc>
          <w:tcPr>
            <w:tcW w:w="6180" w:type="dxa"/>
            <w:shd w:val="clear" w:color="auto" w:fill="auto"/>
            <w:hideMark/>
          </w:tcPr>
          <w:p w14:paraId="73C92D4C" w14:textId="77777777" w:rsidR="00E8137F" w:rsidRPr="001D2950" w:rsidRDefault="00E8137F" w:rsidP="00E8137F">
            <w:pPr>
              <w:pStyle w:val="TekstTabeli"/>
            </w:pPr>
            <w:r w:rsidRPr="001D2950">
              <w:t>Pracownicy mogą oczekiwać wyższych płac i lepszych warunków pracy, a</w:t>
            </w:r>
            <w:r w:rsidR="00AA0D80" w:rsidRPr="001D2950">
              <w:t> </w:t>
            </w:r>
            <w:r w:rsidRPr="001D2950">
              <w:t>uczelnia może mieć istotne ograniczenia budżetowe i przeznaczać środki finansowe na inne priorytety.</w:t>
            </w:r>
          </w:p>
        </w:tc>
      </w:tr>
      <w:tr w:rsidR="00E8137F" w:rsidRPr="00FA0BFC" w14:paraId="6B78555A" w14:textId="77777777" w:rsidTr="001D2950">
        <w:trPr>
          <w:cantSplit/>
          <w:trHeight w:val="368"/>
        </w:trPr>
        <w:tc>
          <w:tcPr>
            <w:tcW w:w="510" w:type="dxa"/>
            <w:shd w:val="clear" w:color="auto" w:fill="auto"/>
            <w:noWrap/>
            <w:hideMark/>
          </w:tcPr>
          <w:p w14:paraId="12AF6762" w14:textId="77777777" w:rsidR="00E8137F" w:rsidRPr="001D2950" w:rsidRDefault="00E8137F" w:rsidP="00E8137F">
            <w:pPr>
              <w:pStyle w:val="TekstTabeli"/>
            </w:pPr>
            <w:r w:rsidRPr="001D2950">
              <w:t>6</w:t>
            </w:r>
          </w:p>
        </w:tc>
        <w:tc>
          <w:tcPr>
            <w:tcW w:w="2381" w:type="dxa"/>
            <w:shd w:val="clear" w:color="auto" w:fill="auto"/>
          </w:tcPr>
          <w:p w14:paraId="6E1DCADA" w14:textId="77777777" w:rsidR="00E8137F" w:rsidRPr="001D2950" w:rsidRDefault="00E8137F" w:rsidP="00E8137F">
            <w:pPr>
              <w:pStyle w:val="TekstTabeli"/>
            </w:pPr>
            <w:r w:rsidRPr="001D2950">
              <w:t>Między uczelnią a przemysłem</w:t>
            </w:r>
          </w:p>
        </w:tc>
        <w:tc>
          <w:tcPr>
            <w:tcW w:w="6180" w:type="dxa"/>
            <w:shd w:val="clear" w:color="auto" w:fill="auto"/>
          </w:tcPr>
          <w:p w14:paraId="07FC0C81" w14:textId="77777777" w:rsidR="00E8137F" w:rsidRPr="001D2950" w:rsidRDefault="00E8137F" w:rsidP="00E8137F">
            <w:pPr>
              <w:pStyle w:val="TekstTabeli"/>
            </w:pPr>
            <w:r w:rsidRPr="001D2950">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5B41E3B4" w14:textId="77777777" w:rsidTr="001D2950">
        <w:trPr>
          <w:cantSplit/>
          <w:trHeight w:val="368"/>
        </w:trPr>
        <w:tc>
          <w:tcPr>
            <w:tcW w:w="510" w:type="dxa"/>
            <w:shd w:val="clear" w:color="auto" w:fill="auto"/>
            <w:noWrap/>
            <w:hideMark/>
          </w:tcPr>
          <w:p w14:paraId="026F4926" w14:textId="77777777" w:rsidR="00E8137F" w:rsidRPr="001D2950" w:rsidRDefault="00E8137F" w:rsidP="00E8137F">
            <w:pPr>
              <w:pStyle w:val="TekstTabeli"/>
            </w:pPr>
            <w:r w:rsidRPr="001D2950">
              <w:t>7</w:t>
            </w:r>
          </w:p>
        </w:tc>
        <w:tc>
          <w:tcPr>
            <w:tcW w:w="2381" w:type="dxa"/>
            <w:shd w:val="clear" w:color="auto" w:fill="auto"/>
          </w:tcPr>
          <w:p w14:paraId="0255D634" w14:textId="77777777" w:rsidR="00E8137F" w:rsidRPr="001D2950" w:rsidRDefault="00E8137F" w:rsidP="00E8137F">
            <w:pPr>
              <w:pStyle w:val="TekstTabeli"/>
            </w:pPr>
            <w:r w:rsidRPr="001D2950">
              <w:t>Między uczelnią a rządem</w:t>
            </w:r>
          </w:p>
        </w:tc>
        <w:tc>
          <w:tcPr>
            <w:tcW w:w="6180" w:type="dxa"/>
            <w:shd w:val="clear" w:color="auto" w:fill="auto"/>
          </w:tcPr>
          <w:p w14:paraId="3207407E" w14:textId="77777777" w:rsidR="00E8137F" w:rsidRPr="001D2950" w:rsidRDefault="00E8137F" w:rsidP="00E8137F">
            <w:pPr>
              <w:pStyle w:val="TekstTabeli"/>
            </w:pPr>
            <w:r w:rsidRPr="001D2950">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7C1A29A9" w14:textId="77777777" w:rsidTr="001D2950">
        <w:trPr>
          <w:cantSplit/>
          <w:trHeight w:val="368"/>
        </w:trPr>
        <w:tc>
          <w:tcPr>
            <w:tcW w:w="510" w:type="dxa"/>
            <w:shd w:val="clear" w:color="auto" w:fill="auto"/>
            <w:noWrap/>
            <w:hideMark/>
          </w:tcPr>
          <w:p w14:paraId="09C962F6" w14:textId="77777777" w:rsidR="00E8137F" w:rsidRPr="001D2950" w:rsidRDefault="00E8137F" w:rsidP="00E8137F">
            <w:pPr>
              <w:pStyle w:val="TekstTabeli"/>
            </w:pPr>
            <w:r w:rsidRPr="001D2950">
              <w:t>8</w:t>
            </w:r>
          </w:p>
        </w:tc>
        <w:tc>
          <w:tcPr>
            <w:tcW w:w="2381" w:type="dxa"/>
            <w:shd w:val="clear" w:color="auto" w:fill="auto"/>
          </w:tcPr>
          <w:p w14:paraId="0DE6206E" w14:textId="77777777" w:rsidR="00E8137F" w:rsidRPr="001D2950" w:rsidRDefault="00E8137F" w:rsidP="00E8137F">
            <w:pPr>
              <w:pStyle w:val="TekstTabeli"/>
            </w:pPr>
            <w:r w:rsidRPr="001D2950">
              <w:t>Między uczelnią a instytucjami akredytującymi</w:t>
            </w:r>
          </w:p>
        </w:tc>
        <w:tc>
          <w:tcPr>
            <w:tcW w:w="6180" w:type="dxa"/>
            <w:shd w:val="clear" w:color="auto" w:fill="auto"/>
          </w:tcPr>
          <w:p w14:paraId="5076E41E" w14:textId="77777777" w:rsidR="00E8137F" w:rsidRPr="001D2950" w:rsidRDefault="00E8137F" w:rsidP="00E8137F">
            <w:pPr>
              <w:pStyle w:val="TekstTabeli"/>
            </w:pPr>
            <w:r w:rsidRPr="001D2950">
              <w:t>Akredytorzy mogą wymagać spełnienia określonych standardów, które mogą być trudne do osiągnięcia dla uczelni z ograniczonymi zasobami.</w:t>
            </w:r>
          </w:p>
        </w:tc>
      </w:tr>
      <w:tr w:rsidR="00E8137F" w:rsidRPr="00FA0BFC" w14:paraId="0656CBC4" w14:textId="77777777" w:rsidTr="001D2950">
        <w:trPr>
          <w:cantSplit/>
          <w:trHeight w:val="368"/>
        </w:trPr>
        <w:tc>
          <w:tcPr>
            <w:tcW w:w="510" w:type="dxa"/>
            <w:shd w:val="clear" w:color="auto" w:fill="auto"/>
            <w:noWrap/>
            <w:hideMark/>
          </w:tcPr>
          <w:p w14:paraId="12BD45A3" w14:textId="77777777" w:rsidR="00E8137F" w:rsidRPr="001D2950" w:rsidRDefault="00E8137F" w:rsidP="00E8137F">
            <w:pPr>
              <w:pStyle w:val="TekstTabeli"/>
            </w:pPr>
            <w:r w:rsidRPr="001D2950">
              <w:t>9</w:t>
            </w:r>
          </w:p>
        </w:tc>
        <w:tc>
          <w:tcPr>
            <w:tcW w:w="2381" w:type="dxa"/>
            <w:shd w:val="clear" w:color="auto" w:fill="auto"/>
          </w:tcPr>
          <w:p w14:paraId="022540D5" w14:textId="77777777" w:rsidR="00E8137F" w:rsidRPr="001D2950" w:rsidRDefault="00E8137F" w:rsidP="00E8137F">
            <w:pPr>
              <w:pStyle w:val="TekstTabeli"/>
            </w:pPr>
            <w:r w:rsidRPr="001D2950">
              <w:t>Między pracownikami naukowymi a administracyjnymi</w:t>
            </w:r>
          </w:p>
        </w:tc>
        <w:tc>
          <w:tcPr>
            <w:tcW w:w="6180" w:type="dxa"/>
            <w:shd w:val="clear" w:color="auto" w:fill="auto"/>
          </w:tcPr>
          <w:p w14:paraId="6A34CAD9" w14:textId="77777777" w:rsidR="00E8137F" w:rsidRPr="001D2950" w:rsidRDefault="00E8137F" w:rsidP="00E8137F">
            <w:pPr>
              <w:pStyle w:val="TekstTabeli"/>
            </w:pPr>
            <w:r w:rsidRPr="001D2950">
              <w:t>Pracownicy akademiccy mogą oczekiwać maksymalizacji czasu na badania i nauczanie, podczas gdy administracja może oczekiwać od nich wypełniania niezbędnych zadań administracyjnych i biurokratycznych.</w:t>
            </w:r>
          </w:p>
        </w:tc>
      </w:tr>
      <w:tr w:rsidR="00E8137F" w:rsidRPr="00FA0BFC" w14:paraId="09AD7FFC" w14:textId="77777777" w:rsidTr="001D2950">
        <w:trPr>
          <w:cantSplit/>
          <w:trHeight w:val="368"/>
        </w:trPr>
        <w:tc>
          <w:tcPr>
            <w:tcW w:w="510" w:type="dxa"/>
            <w:shd w:val="clear" w:color="auto" w:fill="auto"/>
            <w:noWrap/>
            <w:hideMark/>
          </w:tcPr>
          <w:p w14:paraId="4AD3DC05" w14:textId="77777777" w:rsidR="00E8137F" w:rsidRPr="001D2950" w:rsidRDefault="00E8137F" w:rsidP="00E8137F">
            <w:pPr>
              <w:pStyle w:val="TekstTabeli"/>
            </w:pPr>
            <w:r w:rsidRPr="001D2950">
              <w:t>10</w:t>
            </w:r>
          </w:p>
        </w:tc>
        <w:tc>
          <w:tcPr>
            <w:tcW w:w="2381" w:type="dxa"/>
            <w:shd w:val="clear" w:color="auto" w:fill="auto"/>
          </w:tcPr>
          <w:p w14:paraId="3CAC8009" w14:textId="77777777" w:rsidR="00E8137F" w:rsidRPr="001D2950" w:rsidRDefault="00E8137F" w:rsidP="00E8137F">
            <w:pPr>
              <w:pStyle w:val="TekstTabeli"/>
            </w:pPr>
            <w:r w:rsidRPr="001D2950">
              <w:t>Między starszymi a młodszymi pracownikami naukowymi</w:t>
            </w:r>
          </w:p>
        </w:tc>
        <w:tc>
          <w:tcPr>
            <w:tcW w:w="6180" w:type="dxa"/>
            <w:shd w:val="clear" w:color="auto" w:fill="auto"/>
          </w:tcPr>
          <w:p w14:paraId="40B8B967" w14:textId="77777777" w:rsidR="00E8137F" w:rsidRPr="001D2950" w:rsidRDefault="00E8137F" w:rsidP="00E8137F">
            <w:pPr>
              <w:pStyle w:val="TekstTabeli"/>
            </w:pPr>
            <w:r w:rsidRPr="001D2950">
              <w:t>Starsi pracownicy naukowi mogą być przywiązani do starych metod nauczania i prowadzenia badań, podczas gdy młodsi pracownicy mogą oczekiwać stosowania rozwiązań innowacyjnych i wdrażania zmian.</w:t>
            </w:r>
          </w:p>
        </w:tc>
      </w:tr>
      <w:tr w:rsidR="00E8137F" w:rsidRPr="00FA0BFC" w14:paraId="06784A25" w14:textId="77777777" w:rsidTr="001D2950">
        <w:trPr>
          <w:cantSplit/>
          <w:trHeight w:val="368"/>
        </w:trPr>
        <w:tc>
          <w:tcPr>
            <w:tcW w:w="510" w:type="dxa"/>
            <w:shd w:val="clear" w:color="auto" w:fill="auto"/>
            <w:noWrap/>
            <w:hideMark/>
          </w:tcPr>
          <w:p w14:paraId="601398AC" w14:textId="77777777" w:rsidR="00E8137F" w:rsidRPr="001D2950" w:rsidRDefault="00E8137F" w:rsidP="00E8137F">
            <w:pPr>
              <w:pStyle w:val="TekstTabeli"/>
            </w:pPr>
            <w:r w:rsidRPr="001D2950">
              <w:t>11</w:t>
            </w:r>
          </w:p>
        </w:tc>
        <w:tc>
          <w:tcPr>
            <w:tcW w:w="2381" w:type="dxa"/>
            <w:shd w:val="clear" w:color="auto" w:fill="auto"/>
          </w:tcPr>
          <w:p w14:paraId="6AD4EC2D" w14:textId="77777777" w:rsidR="00E8137F" w:rsidRPr="001D2950" w:rsidRDefault="00E8137F" w:rsidP="00E8137F">
            <w:pPr>
              <w:pStyle w:val="TekstTabeli"/>
            </w:pPr>
            <w:r w:rsidRPr="001D2950">
              <w:t>Między krajowymi a międzynarodowymi studentami</w:t>
            </w:r>
          </w:p>
        </w:tc>
        <w:tc>
          <w:tcPr>
            <w:tcW w:w="6180" w:type="dxa"/>
            <w:shd w:val="clear" w:color="auto" w:fill="auto"/>
          </w:tcPr>
          <w:p w14:paraId="0575778F" w14:textId="77777777" w:rsidR="00E8137F" w:rsidRPr="001D2950" w:rsidRDefault="00E8137F" w:rsidP="00E8137F">
            <w:pPr>
              <w:pStyle w:val="TekstTabeli"/>
            </w:pPr>
            <w:r w:rsidRPr="001D2950">
              <w:t>Krajowi studenci mogą oczekiwać koncentracji na krajowych problemach i kontekstach, a studenci międzynarodowi mogą oczekiwać więcej globalnych perspektyw.</w:t>
            </w:r>
          </w:p>
        </w:tc>
      </w:tr>
      <w:tr w:rsidR="00E8137F" w:rsidRPr="00FA0BFC" w14:paraId="009A58A8" w14:textId="77777777" w:rsidTr="001D2950">
        <w:trPr>
          <w:cantSplit/>
          <w:trHeight w:val="368"/>
        </w:trPr>
        <w:tc>
          <w:tcPr>
            <w:tcW w:w="510" w:type="dxa"/>
            <w:shd w:val="clear" w:color="auto" w:fill="auto"/>
            <w:noWrap/>
            <w:hideMark/>
          </w:tcPr>
          <w:p w14:paraId="4FC132D3" w14:textId="77777777" w:rsidR="00E8137F" w:rsidRPr="001D2950" w:rsidRDefault="00E8137F" w:rsidP="00E8137F">
            <w:pPr>
              <w:pStyle w:val="TekstTabeli"/>
            </w:pPr>
            <w:r w:rsidRPr="001D2950">
              <w:t>12</w:t>
            </w:r>
          </w:p>
        </w:tc>
        <w:tc>
          <w:tcPr>
            <w:tcW w:w="2381" w:type="dxa"/>
            <w:shd w:val="clear" w:color="auto" w:fill="auto"/>
          </w:tcPr>
          <w:p w14:paraId="41C7AA22" w14:textId="77777777" w:rsidR="00E8137F" w:rsidRPr="001D2950" w:rsidRDefault="00E8137F" w:rsidP="00E8137F">
            <w:pPr>
              <w:pStyle w:val="TekstTabeli"/>
            </w:pPr>
            <w:r w:rsidRPr="001D2950">
              <w:t>Między pracownikami naukowymi na pełen etat a na część etatu</w:t>
            </w:r>
          </w:p>
        </w:tc>
        <w:tc>
          <w:tcPr>
            <w:tcW w:w="6180" w:type="dxa"/>
            <w:shd w:val="clear" w:color="auto" w:fill="auto"/>
          </w:tcPr>
          <w:p w14:paraId="23D6C042" w14:textId="77777777" w:rsidR="00E8137F" w:rsidRPr="001D2950" w:rsidRDefault="00E8137F" w:rsidP="00E8137F">
            <w:pPr>
              <w:pStyle w:val="TekstTabeli"/>
            </w:pPr>
            <w:r w:rsidRPr="001D2950">
              <w:t>Pracownicy na pełen etat mogą dążyć do zachowania stabilności i przewidywalności, podczas gdy pracownicy na część etatu mogą dążyć do większej elastyczności i wyższych zarobków.</w:t>
            </w:r>
          </w:p>
        </w:tc>
      </w:tr>
      <w:tr w:rsidR="00E8137F" w:rsidRPr="00FA0BFC" w14:paraId="2BCAA285" w14:textId="77777777" w:rsidTr="001D2950">
        <w:trPr>
          <w:cantSplit/>
          <w:trHeight w:val="368"/>
        </w:trPr>
        <w:tc>
          <w:tcPr>
            <w:tcW w:w="510" w:type="dxa"/>
            <w:shd w:val="clear" w:color="auto" w:fill="auto"/>
            <w:noWrap/>
            <w:hideMark/>
          </w:tcPr>
          <w:p w14:paraId="3C47CCBE" w14:textId="77777777" w:rsidR="00E8137F" w:rsidRPr="001D2950" w:rsidRDefault="00E8137F" w:rsidP="00E8137F">
            <w:pPr>
              <w:pStyle w:val="TekstTabeli"/>
            </w:pPr>
            <w:r w:rsidRPr="001D2950">
              <w:t>13</w:t>
            </w:r>
          </w:p>
        </w:tc>
        <w:tc>
          <w:tcPr>
            <w:tcW w:w="2381" w:type="dxa"/>
            <w:shd w:val="clear" w:color="auto" w:fill="auto"/>
          </w:tcPr>
          <w:p w14:paraId="29867935" w14:textId="77777777" w:rsidR="00E8137F" w:rsidRPr="001D2950" w:rsidRDefault="00E8137F" w:rsidP="00E8137F">
            <w:pPr>
              <w:pStyle w:val="TekstTabeli"/>
            </w:pPr>
            <w:r w:rsidRPr="001D2950">
              <w:t>Między różnymi wydziałami w ramach tej samej uczelni</w:t>
            </w:r>
          </w:p>
        </w:tc>
        <w:tc>
          <w:tcPr>
            <w:tcW w:w="6180" w:type="dxa"/>
            <w:shd w:val="clear" w:color="auto" w:fill="auto"/>
          </w:tcPr>
          <w:p w14:paraId="26E49F93" w14:textId="77777777" w:rsidR="00E8137F" w:rsidRPr="001D2950" w:rsidRDefault="00E8137F" w:rsidP="00E8137F">
            <w:pPr>
              <w:pStyle w:val="TekstTabeli"/>
            </w:pPr>
            <w:r w:rsidRPr="001D2950">
              <w:t>Niektóre wydziały mogą konkurować o zasoby (np. fundusze na badania, przestrzeń w kampusie). Interesy jednego wydziału mogą być sprzeczne z interesami innego wydziału.</w:t>
            </w:r>
          </w:p>
        </w:tc>
      </w:tr>
      <w:tr w:rsidR="00E8137F" w:rsidRPr="00FA0BFC" w14:paraId="4725FDD4" w14:textId="77777777" w:rsidTr="001D2950">
        <w:trPr>
          <w:cantSplit/>
          <w:trHeight w:val="368"/>
        </w:trPr>
        <w:tc>
          <w:tcPr>
            <w:tcW w:w="510" w:type="dxa"/>
            <w:shd w:val="clear" w:color="auto" w:fill="auto"/>
            <w:noWrap/>
            <w:hideMark/>
          </w:tcPr>
          <w:p w14:paraId="17C9932C" w14:textId="77777777" w:rsidR="00E8137F" w:rsidRPr="001D2950" w:rsidRDefault="00E8137F" w:rsidP="00E8137F">
            <w:pPr>
              <w:pStyle w:val="TekstTabeli"/>
            </w:pPr>
            <w:r w:rsidRPr="001D2950">
              <w:t>14</w:t>
            </w:r>
          </w:p>
        </w:tc>
        <w:tc>
          <w:tcPr>
            <w:tcW w:w="2381" w:type="dxa"/>
            <w:shd w:val="clear" w:color="auto" w:fill="auto"/>
          </w:tcPr>
          <w:p w14:paraId="2B1FC412" w14:textId="77777777" w:rsidR="00E8137F" w:rsidRPr="001D2950" w:rsidRDefault="00E8137F" w:rsidP="00E8137F">
            <w:pPr>
              <w:pStyle w:val="TekstTabeli"/>
            </w:pPr>
            <w:r w:rsidRPr="001D2950">
              <w:t>Między różnymi dziedzinami nauki</w:t>
            </w:r>
          </w:p>
        </w:tc>
        <w:tc>
          <w:tcPr>
            <w:tcW w:w="6180" w:type="dxa"/>
            <w:shd w:val="clear" w:color="auto" w:fill="auto"/>
          </w:tcPr>
          <w:p w14:paraId="7CB1AC25" w14:textId="77777777" w:rsidR="00E8137F" w:rsidRPr="001D2950" w:rsidRDefault="00E8137F" w:rsidP="00E8137F">
            <w:pPr>
              <w:pStyle w:val="TekstTabeli"/>
            </w:pPr>
            <w:r w:rsidRPr="001D2950">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5E45BA11" w14:textId="77777777" w:rsidTr="001D2950">
        <w:trPr>
          <w:cantSplit/>
          <w:trHeight w:val="368"/>
        </w:trPr>
        <w:tc>
          <w:tcPr>
            <w:tcW w:w="510" w:type="dxa"/>
            <w:shd w:val="clear" w:color="auto" w:fill="auto"/>
            <w:noWrap/>
            <w:hideMark/>
          </w:tcPr>
          <w:p w14:paraId="1787878F" w14:textId="77777777" w:rsidR="00E8137F" w:rsidRPr="001D2950" w:rsidRDefault="00E8137F" w:rsidP="00E8137F">
            <w:pPr>
              <w:pStyle w:val="TekstTabeli"/>
            </w:pPr>
            <w:r w:rsidRPr="001D2950">
              <w:t>15</w:t>
            </w:r>
          </w:p>
        </w:tc>
        <w:tc>
          <w:tcPr>
            <w:tcW w:w="2381" w:type="dxa"/>
            <w:shd w:val="clear" w:color="auto" w:fill="auto"/>
          </w:tcPr>
          <w:p w14:paraId="45682EBF" w14:textId="77777777" w:rsidR="00E8137F" w:rsidRPr="001D2950" w:rsidRDefault="00E8137F" w:rsidP="00E8137F">
            <w:pPr>
              <w:pStyle w:val="TekstTabeli"/>
            </w:pPr>
            <w:r w:rsidRPr="001D2950">
              <w:t>Między nauczaniem a badaniami</w:t>
            </w:r>
          </w:p>
        </w:tc>
        <w:tc>
          <w:tcPr>
            <w:tcW w:w="6180" w:type="dxa"/>
            <w:shd w:val="clear" w:color="auto" w:fill="auto"/>
          </w:tcPr>
          <w:p w14:paraId="48D63F43" w14:textId="77777777" w:rsidR="00E8137F" w:rsidRPr="001D2950" w:rsidRDefault="00E8137F" w:rsidP="00E8137F">
            <w:pPr>
              <w:pStyle w:val="TekstTabeli"/>
            </w:pPr>
            <w:r w:rsidRPr="001D2950">
              <w:t xml:space="preserve">Czas i zasoby przeznaczane na badania mogą ograniczać czas i zasoby dostępne na nauczanie, i </w:t>
            </w:r>
            <w:r w:rsidRPr="001D2950">
              <w:rPr>
                <w:i/>
                <w:iCs/>
              </w:rPr>
              <w:t>vice versa</w:t>
            </w:r>
            <w:r w:rsidRPr="001D2950">
              <w:t>.</w:t>
            </w:r>
          </w:p>
        </w:tc>
      </w:tr>
      <w:tr w:rsidR="00E8137F" w:rsidRPr="00FA0BFC" w14:paraId="6F3C33C0" w14:textId="77777777" w:rsidTr="001D2950">
        <w:trPr>
          <w:cantSplit/>
          <w:trHeight w:val="368"/>
        </w:trPr>
        <w:tc>
          <w:tcPr>
            <w:tcW w:w="510" w:type="dxa"/>
            <w:shd w:val="clear" w:color="auto" w:fill="auto"/>
            <w:noWrap/>
            <w:hideMark/>
          </w:tcPr>
          <w:p w14:paraId="33FFF804" w14:textId="77777777" w:rsidR="00E8137F" w:rsidRPr="001D2950" w:rsidRDefault="00E8137F" w:rsidP="00E8137F">
            <w:pPr>
              <w:pStyle w:val="TekstTabeli"/>
            </w:pPr>
            <w:r w:rsidRPr="001D2950">
              <w:t>16</w:t>
            </w:r>
          </w:p>
        </w:tc>
        <w:tc>
          <w:tcPr>
            <w:tcW w:w="2381" w:type="dxa"/>
            <w:shd w:val="clear" w:color="auto" w:fill="auto"/>
          </w:tcPr>
          <w:p w14:paraId="7DDA831F" w14:textId="77777777" w:rsidR="00E8137F" w:rsidRPr="001D2950" w:rsidRDefault="00E8137F" w:rsidP="00E8137F">
            <w:pPr>
              <w:pStyle w:val="TekstTabeli"/>
            </w:pPr>
            <w:r w:rsidRPr="001D2950">
              <w:t>Między naukowcami a etyką badawczą</w:t>
            </w:r>
          </w:p>
        </w:tc>
        <w:tc>
          <w:tcPr>
            <w:tcW w:w="6180" w:type="dxa"/>
            <w:shd w:val="clear" w:color="auto" w:fill="auto"/>
          </w:tcPr>
          <w:p w14:paraId="42E53C04" w14:textId="77777777" w:rsidR="00E8137F" w:rsidRPr="001D2950" w:rsidRDefault="00E8137F" w:rsidP="00E8137F">
            <w:pPr>
              <w:pStyle w:val="TekstTabeli"/>
            </w:pPr>
            <w:r w:rsidRPr="001D2950">
              <w:t>Naukowcy mogą oczekiwać publikowania jak największej liczby artykułów, podczas gdy etyka badawcza wymaga dokładności, transparentności i przestrzegania określonych standardów.</w:t>
            </w:r>
          </w:p>
        </w:tc>
      </w:tr>
      <w:tr w:rsidR="00E8137F" w:rsidRPr="00FA0BFC" w14:paraId="481C78FA" w14:textId="77777777" w:rsidTr="001D2950">
        <w:trPr>
          <w:cantSplit/>
          <w:trHeight w:val="360"/>
        </w:trPr>
        <w:tc>
          <w:tcPr>
            <w:tcW w:w="510" w:type="dxa"/>
            <w:shd w:val="clear" w:color="auto" w:fill="auto"/>
            <w:noWrap/>
            <w:hideMark/>
          </w:tcPr>
          <w:p w14:paraId="739A45D5" w14:textId="77777777" w:rsidR="00E8137F" w:rsidRPr="001D2950" w:rsidRDefault="00E8137F" w:rsidP="00E8137F">
            <w:pPr>
              <w:pStyle w:val="TekstTabeli"/>
            </w:pPr>
            <w:r w:rsidRPr="001D2950">
              <w:t>17</w:t>
            </w:r>
          </w:p>
        </w:tc>
        <w:tc>
          <w:tcPr>
            <w:tcW w:w="2381" w:type="dxa"/>
            <w:shd w:val="clear" w:color="auto" w:fill="auto"/>
          </w:tcPr>
          <w:p w14:paraId="0075EA9A" w14:textId="77777777" w:rsidR="00E8137F" w:rsidRPr="001D2950" w:rsidRDefault="00E8137F" w:rsidP="00E8137F">
            <w:pPr>
              <w:pStyle w:val="TekstTabeli"/>
            </w:pPr>
            <w:r w:rsidRPr="001D2950">
              <w:t>Między inwestycjami w infrastrukturę a inwestycjami w kadrę</w:t>
            </w:r>
          </w:p>
        </w:tc>
        <w:tc>
          <w:tcPr>
            <w:tcW w:w="6180" w:type="dxa"/>
            <w:shd w:val="clear" w:color="auto" w:fill="auto"/>
          </w:tcPr>
          <w:p w14:paraId="46B5D0EA" w14:textId="77777777" w:rsidR="00E8137F" w:rsidRPr="001D2950" w:rsidRDefault="00E8137F" w:rsidP="00E8137F">
            <w:pPr>
              <w:pStyle w:val="TekstTabeli"/>
            </w:pPr>
            <w:r w:rsidRPr="001D2950">
              <w:t>Dylemat czy zainwestować w lepszą infrastrukturę (np. nowoczesne laboratoria), czy zainwestować w przyciągnięcie i utrzymanie najlepszej kadry akademickiej.</w:t>
            </w:r>
          </w:p>
        </w:tc>
      </w:tr>
      <w:tr w:rsidR="00E8137F" w:rsidRPr="00FA0BFC" w14:paraId="6788CFA7" w14:textId="77777777" w:rsidTr="001D2950">
        <w:trPr>
          <w:cantSplit/>
          <w:trHeight w:val="368"/>
        </w:trPr>
        <w:tc>
          <w:tcPr>
            <w:tcW w:w="510" w:type="dxa"/>
            <w:shd w:val="clear" w:color="auto" w:fill="auto"/>
            <w:noWrap/>
            <w:hideMark/>
          </w:tcPr>
          <w:p w14:paraId="0759D734" w14:textId="77777777" w:rsidR="00E8137F" w:rsidRPr="001D2950" w:rsidRDefault="00E8137F" w:rsidP="00E8137F">
            <w:pPr>
              <w:pStyle w:val="TekstTabeli"/>
            </w:pPr>
            <w:r w:rsidRPr="001D2950">
              <w:lastRenderedPageBreak/>
              <w:t>18</w:t>
            </w:r>
          </w:p>
        </w:tc>
        <w:tc>
          <w:tcPr>
            <w:tcW w:w="2381" w:type="dxa"/>
            <w:shd w:val="clear" w:color="auto" w:fill="auto"/>
          </w:tcPr>
          <w:p w14:paraId="1CA1AB34" w14:textId="77777777" w:rsidR="00E8137F" w:rsidRPr="001D2950" w:rsidRDefault="00E8137F" w:rsidP="00E8137F">
            <w:pPr>
              <w:pStyle w:val="TekstTabeli"/>
            </w:pPr>
            <w:r w:rsidRPr="001D2950">
              <w:t>Między długoterminowymi a krótkoterminowymi celami</w:t>
            </w:r>
          </w:p>
        </w:tc>
        <w:tc>
          <w:tcPr>
            <w:tcW w:w="6180" w:type="dxa"/>
            <w:shd w:val="clear" w:color="auto" w:fill="auto"/>
          </w:tcPr>
          <w:p w14:paraId="01319E0B" w14:textId="77777777" w:rsidR="00E8137F" w:rsidRPr="001D2950" w:rsidRDefault="00E8137F" w:rsidP="00E8137F">
            <w:pPr>
              <w:pStyle w:val="TekstTabeli"/>
            </w:pPr>
            <w:r w:rsidRPr="001D2950">
              <w:t>Dylemat, czy skupić się na długoterminowej wizji i celach, czy skupić się na krótkoterminowych wyzwaniach i bieżących zadaniach.</w:t>
            </w:r>
          </w:p>
        </w:tc>
      </w:tr>
      <w:tr w:rsidR="00E8137F" w:rsidRPr="00FA0BFC" w14:paraId="2F6D5075" w14:textId="77777777" w:rsidTr="001D2950">
        <w:trPr>
          <w:cantSplit/>
          <w:trHeight w:val="368"/>
        </w:trPr>
        <w:tc>
          <w:tcPr>
            <w:tcW w:w="510" w:type="dxa"/>
            <w:shd w:val="clear" w:color="auto" w:fill="auto"/>
            <w:noWrap/>
            <w:hideMark/>
          </w:tcPr>
          <w:p w14:paraId="06933AB3" w14:textId="77777777" w:rsidR="00E8137F" w:rsidRPr="001D2950" w:rsidRDefault="00E8137F" w:rsidP="00E8137F">
            <w:pPr>
              <w:pStyle w:val="TekstTabeli"/>
            </w:pPr>
            <w:r w:rsidRPr="001D2950">
              <w:t>19</w:t>
            </w:r>
          </w:p>
        </w:tc>
        <w:tc>
          <w:tcPr>
            <w:tcW w:w="2381" w:type="dxa"/>
            <w:shd w:val="clear" w:color="auto" w:fill="auto"/>
          </w:tcPr>
          <w:p w14:paraId="593F9BB9" w14:textId="77777777" w:rsidR="00E8137F" w:rsidRPr="001D2950" w:rsidRDefault="00E8137F" w:rsidP="00E8137F">
            <w:pPr>
              <w:pStyle w:val="TekstTabeli"/>
            </w:pPr>
            <w:r w:rsidRPr="001D2950">
              <w:t>Między badaniami podstawowymi a stosowanymi</w:t>
            </w:r>
          </w:p>
        </w:tc>
        <w:tc>
          <w:tcPr>
            <w:tcW w:w="6180" w:type="dxa"/>
            <w:shd w:val="clear" w:color="auto" w:fill="auto"/>
          </w:tcPr>
          <w:p w14:paraId="7845F8F9" w14:textId="77777777" w:rsidR="00E8137F" w:rsidRPr="001D2950" w:rsidRDefault="00E8137F" w:rsidP="00E8137F">
            <w:pPr>
              <w:pStyle w:val="TekstTabeli"/>
            </w:pPr>
            <w:r w:rsidRPr="001D2950">
              <w:t>Niektóre osoby w środowisku akademickim mogą oczekiwać skoncentrowania się na badaniach podstawowych, podczas gdy inne mogą oczekiwać większych nakładów na badania stosowane.</w:t>
            </w:r>
          </w:p>
        </w:tc>
      </w:tr>
      <w:tr w:rsidR="00E8137F" w:rsidRPr="00FA0BFC" w14:paraId="4273037C" w14:textId="77777777" w:rsidTr="001D2950">
        <w:trPr>
          <w:cantSplit/>
          <w:trHeight w:val="368"/>
        </w:trPr>
        <w:tc>
          <w:tcPr>
            <w:tcW w:w="510" w:type="dxa"/>
            <w:shd w:val="clear" w:color="auto" w:fill="auto"/>
            <w:noWrap/>
            <w:hideMark/>
          </w:tcPr>
          <w:p w14:paraId="0FB476D8" w14:textId="77777777" w:rsidR="00E8137F" w:rsidRPr="001D2950" w:rsidRDefault="00E8137F" w:rsidP="00E8137F">
            <w:pPr>
              <w:pStyle w:val="TekstTabeli"/>
            </w:pPr>
            <w:r w:rsidRPr="001D2950">
              <w:t>20</w:t>
            </w:r>
          </w:p>
        </w:tc>
        <w:tc>
          <w:tcPr>
            <w:tcW w:w="2381" w:type="dxa"/>
            <w:shd w:val="clear" w:color="auto" w:fill="auto"/>
          </w:tcPr>
          <w:p w14:paraId="193FE3E2" w14:textId="77777777" w:rsidR="00E8137F" w:rsidRPr="001D2950" w:rsidRDefault="00E8137F" w:rsidP="00E8137F">
            <w:pPr>
              <w:pStyle w:val="TekstTabeli"/>
            </w:pPr>
            <w:r w:rsidRPr="001D2950">
              <w:t>Między tradycją a innowacją</w:t>
            </w:r>
          </w:p>
        </w:tc>
        <w:tc>
          <w:tcPr>
            <w:tcW w:w="6180" w:type="dxa"/>
            <w:shd w:val="clear" w:color="auto" w:fill="auto"/>
          </w:tcPr>
          <w:p w14:paraId="43161D68" w14:textId="77777777" w:rsidR="00E8137F" w:rsidRPr="001D2950" w:rsidRDefault="00E8137F" w:rsidP="00E8137F">
            <w:pPr>
              <w:pStyle w:val="TekstTabeli"/>
            </w:pPr>
            <w:r w:rsidRPr="001D2950">
              <w:t>Uczelnie muszą szanować swoje tradycje i historię, ale jednocześnie muszą być otwarte na zmiany i innowacje (napięcia/paradoksy w ramach kultury organizacyjnej).</w:t>
            </w:r>
          </w:p>
        </w:tc>
      </w:tr>
      <w:tr w:rsidR="00E8137F" w:rsidRPr="00FA0BFC" w14:paraId="2EB33E16" w14:textId="77777777" w:rsidTr="001D2950">
        <w:trPr>
          <w:cantSplit/>
          <w:trHeight w:val="368"/>
        </w:trPr>
        <w:tc>
          <w:tcPr>
            <w:tcW w:w="510" w:type="dxa"/>
            <w:shd w:val="clear" w:color="auto" w:fill="auto"/>
            <w:noWrap/>
            <w:hideMark/>
          </w:tcPr>
          <w:p w14:paraId="51598AAE" w14:textId="77777777" w:rsidR="00E8137F" w:rsidRPr="001D2950" w:rsidRDefault="00E8137F" w:rsidP="00E8137F">
            <w:pPr>
              <w:pStyle w:val="TekstTabeli"/>
            </w:pPr>
            <w:r w:rsidRPr="001D2950">
              <w:t>21</w:t>
            </w:r>
          </w:p>
        </w:tc>
        <w:tc>
          <w:tcPr>
            <w:tcW w:w="2381" w:type="dxa"/>
            <w:shd w:val="clear" w:color="auto" w:fill="auto"/>
          </w:tcPr>
          <w:p w14:paraId="732A1EDB" w14:textId="77777777" w:rsidR="00E8137F" w:rsidRPr="001D2950" w:rsidRDefault="00E8137F" w:rsidP="00E8137F">
            <w:pPr>
              <w:pStyle w:val="TekstTabeli"/>
            </w:pPr>
            <w:r w:rsidRPr="001D2950">
              <w:t>Między różnymi perspektywami etycznymi</w:t>
            </w:r>
          </w:p>
        </w:tc>
        <w:tc>
          <w:tcPr>
            <w:tcW w:w="6180" w:type="dxa"/>
            <w:shd w:val="clear" w:color="auto" w:fill="auto"/>
          </w:tcPr>
          <w:p w14:paraId="31EEBC1C" w14:textId="77777777" w:rsidR="00E8137F" w:rsidRPr="001D2950" w:rsidRDefault="00BF3FBF" w:rsidP="00E8137F">
            <w:pPr>
              <w:pStyle w:val="TekstTabeli"/>
            </w:pPr>
            <w:r w:rsidRPr="001D2950">
              <w:t>Np.</w:t>
            </w:r>
            <w:r w:rsidR="00E8137F" w:rsidRPr="001D2950">
              <w:t xml:space="preserve"> niektórzy członkowie organizacji mogą oczekiwać etyki opartej na zasadach, podczas gdy inni mogą oczekiwać etyki opartej na konsekwencjach.</w:t>
            </w:r>
          </w:p>
        </w:tc>
      </w:tr>
      <w:tr w:rsidR="00E8137F" w:rsidRPr="00FA0BFC" w14:paraId="3DA5487A" w14:textId="77777777" w:rsidTr="001D2950">
        <w:trPr>
          <w:cantSplit/>
          <w:trHeight w:val="368"/>
        </w:trPr>
        <w:tc>
          <w:tcPr>
            <w:tcW w:w="510" w:type="dxa"/>
            <w:shd w:val="clear" w:color="auto" w:fill="auto"/>
            <w:noWrap/>
            <w:hideMark/>
          </w:tcPr>
          <w:p w14:paraId="2D61A983" w14:textId="77777777" w:rsidR="00E8137F" w:rsidRPr="001D2950" w:rsidRDefault="00E8137F" w:rsidP="00E8137F">
            <w:pPr>
              <w:pStyle w:val="TekstTabeli"/>
            </w:pPr>
            <w:r w:rsidRPr="001D2950">
              <w:t>22</w:t>
            </w:r>
          </w:p>
        </w:tc>
        <w:tc>
          <w:tcPr>
            <w:tcW w:w="2381" w:type="dxa"/>
            <w:shd w:val="clear" w:color="auto" w:fill="auto"/>
          </w:tcPr>
          <w:p w14:paraId="16B0C010" w14:textId="77777777" w:rsidR="00E8137F" w:rsidRPr="001D2950" w:rsidRDefault="00E8137F" w:rsidP="00E8137F">
            <w:pPr>
              <w:pStyle w:val="TekstTabeli"/>
            </w:pPr>
            <w:r w:rsidRPr="001D2950">
              <w:t>Między teorią a praktyką</w:t>
            </w:r>
          </w:p>
        </w:tc>
        <w:tc>
          <w:tcPr>
            <w:tcW w:w="6180" w:type="dxa"/>
            <w:shd w:val="clear" w:color="auto" w:fill="auto"/>
          </w:tcPr>
          <w:p w14:paraId="15C4E581" w14:textId="77777777" w:rsidR="00E8137F" w:rsidRPr="001D2950" w:rsidRDefault="00E8137F" w:rsidP="00E8137F">
            <w:pPr>
              <w:pStyle w:val="TekstTabeli"/>
            </w:pPr>
            <w:r w:rsidRPr="001D2950">
              <w:t>Część kadry akademickiej może oczekiwać skupienia na teorii i abstrakcyjnym myśleniu, a inni mogą oczekiwać skupienia na praktycznych zastosowaniach wiedzy.</w:t>
            </w:r>
          </w:p>
        </w:tc>
      </w:tr>
      <w:tr w:rsidR="00E8137F" w:rsidRPr="00FA0BFC" w14:paraId="27941044" w14:textId="77777777" w:rsidTr="001D2950">
        <w:trPr>
          <w:cantSplit/>
          <w:trHeight w:val="368"/>
        </w:trPr>
        <w:tc>
          <w:tcPr>
            <w:tcW w:w="510" w:type="dxa"/>
            <w:shd w:val="clear" w:color="auto" w:fill="auto"/>
            <w:noWrap/>
            <w:hideMark/>
          </w:tcPr>
          <w:p w14:paraId="08DA3628" w14:textId="77777777" w:rsidR="00E8137F" w:rsidRPr="001D2950" w:rsidRDefault="00E8137F" w:rsidP="00E8137F">
            <w:pPr>
              <w:pStyle w:val="TekstTabeli"/>
            </w:pPr>
            <w:r w:rsidRPr="001D2950">
              <w:t>23</w:t>
            </w:r>
          </w:p>
        </w:tc>
        <w:tc>
          <w:tcPr>
            <w:tcW w:w="2381" w:type="dxa"/>
            <w:shd w:val="clear" w:color="auto" w:fill="auto"/>
          </w:tcPr>
          <w:p w14:paraId="365C5B19" w14:textId="77777777" w:rsidR="00E8137F" w:rsidRPr="001D2950" w:rsidRDefault="00E8137F" w:rsidP="00E8137F">
            <w:pPr>
              <w:pStyle w:val="TekstTabeli"/>
            </w:pPr>
            <w:r w:rsidRPr="001D2950">
              <w:t>Między transparentnością a ochroną prywatności</w:t>
            </w:r>
          </w:p>
        </w:tc>
        <w:tc>
          <w:tcPr>
            <w:tcW w:w="6180" w:type="dxa"/>
            <w:shd w:val="clear" w:color="auto" w:fill="auto"/>
          </w:tcPr>
          <w:p w14:paraId="101F9B43" w14:textId="77777777" w:rsidR="00E8137F" w:rsidRPr="001D2950" w:rsidRDefault="00E8137F" w:rsidP="00E8137F">
            <w:pPr>
              <w:pStyle w:val="TekstTabeli"/>
            </w:pPr>
            <w:r w:rsidRPr="001D2950">
              <w:t>Uczelnie muszą być transparentne w swoim zarządzaniu i decyzjach, ale jednocześnie muszą chronić prywatność studentów i pracowników.</w:t>
            </w:r>
          </w:p>
        </w:tc>
      </w:tr>
      <w:tr w:rsidR="00E8137F" w:rsidRPr="00425F58" w14:paraId="4CE46F2C" w14:textId="77777777" w:rsidTr="001D2950">
        <w:trPr>
          <w:cantSplit/>
          <w:trHeight w:val="368"/>
        </w:trPr>
        <w:tc>
          <w:tcPr>
            <w:tcW w:w="510" w:type="dxa"/>
            <w:shd w:val="clear" w:color="auto" w:fill="auto"/>
            <w:noWrap/>
            <w:hideMark/>
          </w:tcPr>
          <w:p w14:paraId="7640B9A5" w14:textId="77777777" w:rsidR="00E8137F" w:rsidRPr="001D2950" w:rsidRDefault="00E8137F" w:rsidP="00E8137F">
            <w:pPr>
              <w:pStyle w:val="TekstTabeli"/>
            </w:pPr>
            <w:r w:rsidRPr="001D2950">
              <w:t>24</w:t>
            </w:r>
          </w:p>
        </w:tc>
        <w:tc>
          <w:tcPr>
            <w:tcW w:w="2381" w:type="dxa"/>
            <w:shd w:val="clear" w:color="auto" w:fill="auto"/>
          </w:tcPr>
          <w:p w14:paraId="2C1EF0F2" w14:textId="77777777" w:rsidR="00E8137F" w:rsidRPr="001D2950" w:rsidRDefault="00E8137F" w:rsidP="00E8137F">
            <w:pPr>
              <w:pStyle w:val="TekstTabeli"/>
            </w:pPr>
            <w:r w:rsidRPr="001D2950">
              <w:t>Między różnymi celami edukacyjnymi</w:t>
            </w:r>
          </w:p>
        </w:tc>
        <w:tc>
          <w:tcPr>
            <w:tcW w:w="6180" w:type="dxa"/>
            <w:shd w:val="clear" w:color="auto" w:fill="auto"/>
          </w:tcPr>
          <w:p w14:paraId="3A0E2D16" w14:textId="77777777" w:rsidR="00E8137F" w:rsidRPr="001D2950" w:rsidRDefault="00E8137F" w:rsidP="00E8137F">
            <w:pPr>
              <w:pStyle w:val="TekstTabeli"/>
            </w:pPr>
            <w:r w:rsidRPr="001D2950">
              <w:t>Na przykład dylemat czy skupić się na przygotowaniu studentów do konkretnych zawodów, czy skupić się na szerokiej edukacji i kształceniu.</w:t>
            </w:r>
          </w:p>
        </w:tc>
      </w:tr>
      <w:tr w:rsidR="00E8137F" w:rsidRPr="00425F58" w14:paraId="29B7B979" w14:textId="77777777" w:rsidTr="001D2950">
        <w:trPr>
          <w:cantSplit/>
          <w:trHeight w:val="368"/>
        </w:trPr>
        <w:tc>
          <w:tcPr>
            <w:tcW w:w="510" w:type="dxa"/>
            <w:shd w:val="clear" w:color="auto" w:fill="auto"/>
            <w:noWrap/>
            <w:hideMark/>
          </w:tcPr>
          <w:p w14:paraId="7289BE14" w14:textId="77777777" w:rsidR="00E8137F" w:rsidRPr="001D2950" w:rsidRDefault="00E8137F" w:rsidP="00E8137F">
            <w:pPr>
              <w:pStyle w:val="TekstTabeli"/>
            </w:pPr>
            <w:r w:rsidRPr="001D2950">
              <w:t>25</w:t>
            </w:r>
          </w:p>
        </w:tc>
        <w:tc>
          <w:tcPr>
            <w:tcW w:w="2381" w:type="dxa"/>
            <w:shd w:val="clear" w:color="auto" w:fill="auto"/>
          </w:tcPr>
          <w:p w14:paraId="294DEFF7" w14:textId="77777777" w:rsidR="00E8137F" w:rsidRPr="001D2950" w:rsidRDefault="00E8137F" w:rsidP="00E8137F">
            <w:pPr>
              <w:pStyle w:val="TekstTabeli"/>
            </w:pPr>
            <w:r w:rsidRPr="001D2950">
              <w:t>Między nauczaniem online a na miejscu</w:t>
            </w:r>
          </w:p>
        </w:tc>
        <w:tc>
          <w:tcPr>
            <w:tcW w:w="6180" w:type="dxa"/>
            <w:shd w:val="clear" w:color="auto" w:fill="auto"/>
          </w:tcPr>
          <w:p w14:paraId="2DFBA362" w14:textId="77777777" w:rsidR="00E8137F" w:rsidRPr="001D2950" w:rsidRDefault="00E8137F" w:rsidP="00E8137F">
            <w:pPr>
              <w:pStyle w:val="TekstTabeli"/>
            </w:pPr>
            <w:r w:rsidRPr="001D2950">
              <w:t>Możliwości nauczania zdalnego oferują większą dostępność i elastyczność, ale ograniczają szanse na zapewnienie studentom doświadczeń na kampusie i bezpośrednich interakcji.</w:t>
            </w:r>
          </w:p>
        </w:tc>
      </w:tr>
      <w:tr w:rsidR="00E8137F" w:rsidRPr="00425F58" w14:paraId="13F7A4B7" w14:textId="77777777" w:rsidTr="001D2950">
        <w:trPr>
          <w:cantSplit/>
          <w:trHeight w:val="368"/>
        </w:trPr>
        <w:tc>
          <w:tcPr>
            <w:tcW w:w="510" w:type="dxa"/>
            <w:shd w:val="clear" w:color="auto" w:fill="auto"/>
            <w:noWrap/>
            <w:hideMark/>
          </w:tcPr>
          <w:p w14:paraId="08532CC1" w14:textId="77777777" w:rsidR="00E8137F" w:rsidRPr="001D2950" w:rsidRDefault="00E8137F" w:rsidP="00E8137F">
            <w:pPr>
              <w:pStyle w:val="TekstTabeli"/>
            </w:pPr>
            <w:r w:rsidRPr="001D2950">
              <w:t>26</w:t>
            </w:r>
          </w:p>
        </w:tc>
        <w:tc>
          <w:tcPr>
            <w:tcW w:w="2381" w:type="dxa"/>
            <w:shd w:val="clear" w:color="auto" w:fill="auto"/>
          </w:tcPr>
          <w:p w14:paraId="79E89AC3" w14:textId="77777777" w:rsidR="00E8137F" w:rsidRPr="001D2950" w:rsidRDefault="00E8137F" w:rsidP="00E8137F">
            <w:pPr>
              <w:pStyle w:val="TekstTabeli"/>
            </w:pPr>
            <w:r w:rsidRPr="001D2950">
              <w:t>Między uczeniem się na miejscu a praktykami</w:t>
            </w:r>
          </w:p>
        </w:tc>
        <w:tc>
          <w:tcPr>
            <w:tcW w:w="6180" w:type="dxa"/>
            <w:shd w:val="clear" w:color="auto" w:fill="auto"/>
          </w:tcPr>
          <w:p w14:paraId="6B8622F3" w14:textId="77777777" w:rsidR="00E8137F" w:rsidRPr="001D2950" w:rsidRDefault="00E8137F" w:rsidP="00E8137F">
            <w:pPr>
              <w:pStyle w:val="TekstTabeli"/>
            </w:pPr>
            <w:r w:rsidRPr="001D2950">
              <w:t>Studenci lub pracodawcy mogą oczekiwać zdobycia doświadczenia przez praktyki, podczas gdy uczelnia może koncentrować się na nauczaniu teoretycznym i praktycznym w ramach własnej infrastruktury.</w:t>
            </w:r>
          </w:p>
        </w:tc>
      </w:tr>
      <w:tr w:rsidR="00E8137F" w:rsidRPr="00425F58" w14:paraId="7B70CFDC" w14:textId="77777777" w:rsidTr="001D2950">
        <w:trPr>
          <w:cantSplit/>
          <w:trHeight w:val="368"/>
        </w:trPr>
        <w:tc>
          <w:tcPr>
            <w:tcW w:w="510" w:type="dxa"/>
            <w:shd w:val="clear" w:color="auto" w:fill="auto"/>
            <w:noWrap/>
            <w:hideMark/>
          </w:tcPr>
          <w:p w14:paraId="1E76AB44" w14:textId="77777777" w:rsidR="00E8137F" w:rsidRPr="001D2950" w:rsidRDefault="00E8137F" w:rsidP="001D2950">
            <w:pPr>
              <w:pStyle w:val="TekstTabeli"/>
              <w:keepNext/>
            </w:pPr>
            <w:r w:rsidRPr="001D2950">
              <w:t>27</w:t>
            </w:r>
          </w:p>
        </w:tc>
        <w:tc>
          <w:tcPr>
            <w:tcW w:w="2381" w:type="dxa"/>
            <w:shd w:val="clear" w:color="auto" w:fill="auto"/>
          </w:tcPr>
          <w:p w14:paraId="49951EAD" w14:textId="77777777" w:rsidR="00E8137F" w:rsidRPr="001D2950" w:rsidRDefault="00E8137F" w:rsidP="001D2950">
            <w:pPr>
              <w:pStyle w:val="TekstTabeli"/>
              <w:keepNext/>
            </w:pPr>
            <w:r w:rsidRPr="001D2950">
              <w:t>Między regulacjami rządowymi a autonomią uczelni</w:t>
            </w:r>
          </w:p>
        </w:tc>
        <w:tc>
          <w:tcPr>
            <w:tcW w:w="6180" w:type="dxa"/>
            <w:shd w:val="clear" w:color="auto" w:fill="auto"/>
          </w:tcPr>
          <w:p w14:paraId="78C6BDEB" w14:textId="77777777" w:rsidR="00E8137F" w:rsidRPr="001D2950" w:rsidRDefault="00E8137F" w:rsidP="001D2950">
            <w:pPr>
              <w:pStyle w:val="TekstTabeli"/>
              <w:keepNext/>
            </w:pPr>
            <w:r w:rsidRPr="001D2950">
              <w:t>Uczelnie muszą przestrzegać regulacji rządowych, ale mogą dążyć do zachowania jak największej autonomii.</w:t>
            </w:r>
          </w:p>
        </w:tc>
      </w:tr>
    </w:tbl>
    <w:p w14:paraId="31E335EA" w14:textId="77777777"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749829BF" w14:textId="4FF6AB84"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w:t>
      </w:r>
      <w:r w:rsidR="00134E06">
        <w:t> </w:t>
      </w:r>
      <w:r w:rsidR="00EE4C3C">
        <w:t xml:space="preserve">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sprzeczności interesów. Nieodpowiednie zarządzanie tymi sprzecznościami (potencjalne konflikty) lub też istniejącymi konfliktami </w:t>
      </w:r>
      <w:r w:rsidR="00C255E3">
        <w:lastRenderedPageBreak/>
        <w:t>może prowadzić do istotnego uszczerbku zarówno dla efektywności współpracy na uczelni, jak i skuteczności jej działań, a także dla jej reputacji i prestiżu.</w:t>
      </w:r>
    </w:p>
    <w:p w14:paraId="0C867921" w14:textId="45F41325"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sidR="00921CC1" w:rsidRPr="00921CC1">
        <w:rPr>
          <w:noProof/>
        </w:rPr>
        <w:t>(Calabretta i in., 2017)</w:t>
      </w:r>
      <w:r w:rsidRPr="008772C8">
        <w:t xml:space="preserve"> </w:t>
      </w:r>
      <w:r>
        <w:t>w kontekście zarządzania sprzecznościami</w:t>
      </w:r>
      <w:r w:rsidR="006808D4" w:rsidRPr="00001D48">
        <w:rPr>
          <w:rStyle w:val="FootnoteReference"/>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wtedy, gdy w konkretnych organizacyjnych uwarunkowaniach chodzi o ich znaczące ograniczenie. Rozstrzygnięcie i podjęcie decyzji wymaga uprzedniego znalezienia rozwiązania, które sprzyjałoby utrzymaniu sprzeczności w</w:t>
      </w:r>
      <w:r w:rsidR="00134E06">
        <w:t> </w:t>
      </w:r>
      <w:r w:rsidR="00581D34" w:rsidRPr="00581D34">
        <w:t xml:space="preserve">równowadze z zamiarem potencjalizacji </w:t>
      </w:r>
      <w:r w:rsidR="00921CC1" w:rsidRPr="00921CC1">
        <w:rPr>
          <w:noProof/>
        </w:rPr>
        <w:t>(Urbanowska-Sojkin, 2016, s. 364)</w:t>
      </w:r>
      <w:r w:rsidR="00581D34" w:rsidRPr="00581D34">
        <w:t>.</w:t>
      </w:r>
    </w:p>
    <w:p w14:paraId="1DE19A77" w14:textId="35BB09F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00921CC1" w:rsidRPr="00921CC1">
        <w:rPr>
          <w:noProof/>
        </w:rPr>
        <w:t>(Urbanowska-Sojkin, 2016, s. 365)</w:t>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921CC1" w:rsidRPr="00921CC1">
        <w:rPr>
          <w:noProof/>
        </w:rPr>
        <w:t>(Sparr, 2018)</w:t>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921CC1" w:rsidRPr="00921CC1">
        <w:rPr>
          <w:noProof/>
        </w:rPr>
        <w:t>(por. Laloux, 2015, ss. 224, 329)</w:t>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w:t>
      </w:r>
      <w:r w:rsidR="00134E06">
        <w:t> </w:t>
      </w:r>
      <w:r w:rsidR="00F932B7">
        <w:t>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921CC1" w:rsidRPr="00921CC1">
        <w:rPr>
          <w:noProof/>
        </w:rPr>
        <w:t>(Scaled Agile Inc., 2023)</w:t>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podejściu „oraz-i” </w:t>
      </w:r>
      <w:r w:rsidR="00921CC1" w:rsidRPr="00921CC1">
        <w:rPr>
          <w:noProof/>
        </w:rPr>
        <w:t>(Laloux, 2015, s. 47)</w:t>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921CC1" w:rsidRPr="00921CC1">
        <w:rPr>
          <w:noProof/>
        </w:rPr>
        <w:t>(Khazanchi i in., 2007)</w:t>
      </w:r>
      <w:r w:rsidR="00E52A8C">
        <w:t xml:space="preserve">. Takie z kolei podejście sprzyja </w:t>
      </w:r>
      <w:r w:rsidR="00E52A8C">
        <w:lastRenderedPageBreak/>
        <w:t>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85313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72EF98E6" w14:textId="77777777"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21CC1">
        <w:rPr>
          <w:noProof/>
        </w:rPr>
        <w:t>(Dzimińska i in., 2020, s. 5)</w:t>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6CC9AF4E" w14:textId="77777777" w:rsidR="00A26BFA" w:rsidRDefault="00A26BFA" w:rsidP="004E7B54">
      <w:pPr>
        <w:pStyle w:val="Heading2"/>
      </w:pPr>
      <w:bookmarkStart w:id="148" w:name="_Ref153646064"/>
      <w:bookmarkStart w:id="149" w:name="_Toc164801007"/>
      <w:bookmarkStart w:id="150" w:name="_Toc168903271"/>
      <w:bookmarkStart w:id="151" w:name="_Toc169134079"/>
      <w:r w:rsidRPr="00233788">
        <w:t xml:space="preserve">Wybrane aspekty pomiaru jakości w kontekście </w:t>
      </w:r>
      <w:r w:rsidR="00042DAF" w:rsidRPr="00233788">
        <w:t xml:space="preserve">usług </w:t>
      </w:r>
      <w:r w:rsidRPr="00233788">
        <w:t>uczelni</w:t>
      </w:r>
      <w:bookmarkEnd w:id="148"/>
      <w:bookmarkEnd w:id="149"/>
      <w:bookmarkEnd w:id="150"/>
      <w:bookmarkEnd w:id="151"/>
    </w:p>
    <w:p w14:paraId="10573801" w14:textId="02479CBC"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w:t>
      </w:r>
      <w:r w:rsidR="00134E06">
        <w:t> </w:t>
      </w:r>
      <w:r w:rsidR="00B2787D">
        <w:t xml:space="preserve">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921CC1" w:rsidRPr="00921CC1">
        <w:rPr>
          <w:noProof/>
        </w:rPr>
        <w:t>(Pirsig, 1994, s. 174)</w:t>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7D0C2ACB" w14:textId="77777777" w:rsidR="00AE2BC1" w:rsidRPr="00233788" w:rsidRDefault="00AE2BC1" w:rsidP="00107ECD">
      <w:pPr>
        <w:pStyle w:val="Heading3"/>
      </w:pPr>
      <w:bookmarkStart w:id="152" w:name="_Ref135920762"/>
      <w:bookmarkStart w:id="153" w:name="_Ref137068131"/>
      <w:bookmarkStart w:id="154" w:name="_Ref137068196"/>
      <w:bookmarkStart w:id="155" w:name="_Toc164801008"/>
      <w:bookmarkStart w:id="156" w:name="_Toc168903272"/>
      <w:bookmarkStart w:id="157" w:name="_Toc169134080"/>
      <w:r w:rsidRPr="00233788">
        <w:t xml:space="preserve">Wybrane definicje </w:t>
      </w:r>
      <w:r w:rsidR="004C2A7C">
        <w:t xml:space="preserve">i modele </w:t>
      </w:r>
      <w:r w:rsidRPr="00233788">
        <w:t>jakości</w:t>
      </w:r>
      <w:bookmarkEnd w:id="152"/>
      <w:bookmarkEnd w:id="153"/>
      <w:bookmarkEnd w:id="154"/>
      <w:bookmarkEnd w:id="155"/>
      <w:bookmarkEnd w:id="156"/>
      <w:bookmarkEnd w:id="157"/>
    </w:p>
    <w:p w14:paraId="56D2A2EF" w14:textId="77777777"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 xml:space="preserve">Z całą pewnością ze względu na złożoność </w:t>
      </w:r>
      <w:r w:rsidR="00671518">
        <w:lastRenderedPageBreak/>
        <w:t>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921CC1" w:rsidRPr="00921CC1">
        <w:rPr>
          <w:noProof/>
        </w:rPr>
        <w:t>(PN-EN ISO 9000:2015, 2016)</w:t>
      </w:r>
      <w:r w:rsidR="00775813">
        <w:t xml:space="preserve">. Przy czym inherentne właściwości mogą być rozumiane jako cechy wyróżniające, a obiekt jest rozumiany jako cokolwiek co może być dostrzegalne lub wyobrażalne </w:t>
      </w:r>
      <w:r w:rsidR="00921CC1" w:rsidRPr="00921CC1">
        <w:rPr>
          <w:noProof/>
        </w:rPr>
        <w:t>(Tutko, 2018)</w:t>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69C187F5" w14:textId="0A775E6E"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00921CC1" w:rsidRPr="00921CC1">
        <w:rPr>
          <w:noProof/>
        </w:rPr>
        <w:t>(Rosół, 2016, s. 19)</w:t>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11"/>
      </w:r>
      <w:r w:rsidR="003A466E" w:rsidRPr="003A466E">
        <w:t xml:space="preserve"> mają różne cele, potrzeby i</w:t>
      </w:r>
      <w:r w:rsidR="00134E06">
        <w:t> </w:t>
      </w:r>
      <w:r w:rsidR="003A466E" w:rsidRPr="003A466E">
        <w:t>priorytety, a także korzystają z różnych kryteriów. Studenci, wykładowcy i personel są głównymi interesariuszami mającymi kluczowy wpływ na jakość szkolnictwa wyższego</w:t>
      </w:r>
      <w:r w:rsidR="003A466E">
        <w:t xml:space="preserve">” </w:t>
      </w:r>
      <w:r w:rsidR="00921CC1" w:rsidRPr="00921CC1">
        <w:rPr>
          <w:noProof/>
        </w:rPr>
        <w:t>(Degtjarjova i in., 2018, s.</w:t>
      </w:r>
      <w:r w:rsidR="00134E06">
        <w:rPr>
          <w:noProof/>
        </w:rPr>
        <w:t> </w:t>
      </w:r>
      <w:r w:rsidR="00921CC1" w:rsidRPr="00921CC1">
        <w:rPr>
          <w:noProof/>
        </w:rPr>
        <w:t>395)</w:t>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853138">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r w:rsidR="00D31847">
        <w:rPr>
          <w:noProof/>
        </w:rPr>
        <w:t>(Leja,</w:t>
      </w:r>
      <w:r w:rsidR="00134E06">
        <w:rPr>
          <w:noProof/>
        </w:rPr>
        <w:t> </w:t>
      </w:r>
      <w:r w:rsidR="00D31847">
        <w:rPr>
          <w:noProof/>
        </w:rPr>
        <w:t>2011, s. 193)</w:t>
      </w:r>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4089B9BD" w14:textId="77777777"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00921CC1" w:rsidRPr="00921CC1">
        <w:rPr>
          <w:noProof/>
        </w:rPr>
        <w:t>(Frankowicz, 2012)</w:t>
      </w:r>
      <w:r w:rsidR="003F7190">
        <w:t xml:space="preserve">. Ta koncepcja dość dobrze koresponduje z wnioskami Cronina (omówionymi w dalszej części rozdziału) </w:t>
      </w:r>
      <w:r w:rsidR="003F7190">
        <w:lastRenderedPageBreak/>
        <w:t>dotyczącymi postrzegania wartości usług w nawiązaniu do istnienia stref tolerancji w zakresie postrzegania korzyści i kosztów związanych z usługą.</w:t>
      </w:r>
    </w:p>
    <w:p w14:paraId="7EA76B89" w14:textId="1051ABF4"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921CC1" w:rsidRPr="00921CC1">
        <w:rPr>
          <w:noProof/>
        </w:rPr>
        <w:t>(Grudowski</w:t>
      </w:r>
      <w:r w:rsidR="006F2CD1">
        <w:rPr>
          <w:noProof/>
        </w:rPr>
        <w:t xml:space="preserve"> i</w:t>
      </w:r>
      <w:r w:rsidR="00134E06">
        <w:rPr>
          <w:noProof/>
        </w:rPr>
        <w:t> </w:t>
      </w:r>
      <w:r w:rsidR="00921CC1" w:rsidRPr="00921CC1">
        <w:rPr>
          <w:noProof/>
        </w:rPr>
        <w:t>Lewandowski, 2012, s. 400)</w:t>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921CC1" w:rsidRPr="00921CC1">
        <w:rPr>
          <w:noProof/>
        </w:rPr>
        <w:t>(2007, s. 3)</w:t>
      </w:r>
      <w:r w:rsidR="002913A0">
        <w:t>. Jest to</w:t>
      </w:r>
      <w:r w:rsidRPr="005A0DE0">
        <w:t xml:space="preserve"> podział na trzy kategorie wg charakteru podsektorów:</w:t>
      </w:r>
    </w:p>
    <w:p w14:paraId="77D56BD7"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19707B9"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A101E59" w14:textId="77777777"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12"/>
      </w:r>
      <w:r w:rsidR="009A15F1" w:rsidRPr="005A0DE0">
        <w:t xml:space="preserve"> </w:t>
      </w:r>
    </w:p>
    <w:p w14:paraId="47690384" w14:textId="77777777"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4762D334"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853138">
        <w:t xml:space="preserve">Rysunek </w:t>
      </w:r>
      <w:r w:rsidR="00853138">
        <w:rPr>
          <w:noProof/>
        </w:rPr>
        <w:t>14</w:t>
      </w:r>
      <w:r w:rsidR="002913A0">
        <w:fldChar w:fldCharType="end"/>
      </w:r>
      <w:r w:rsidR="002913A0">
        <w:t>)</w:t>
      </w:r>
      <w:r w:rsidR="009A15F1" w:rsidRPr="005A0DE0">
        <w:t>, którego twórcami są A. Parasuraman, V.</w:t>
      </w:r>
      <w:r w:rsidR="00134E06">
        <w:t> </w:t>
      </w:r>
      <w:r w:rsidR="009A15F1" w:rsidRPr="005A0DE0">
        <w:t>A.</w:t>
      </w:r>
      <w:r w:rsidR="00134E06">
        <w:t> </w:t>
      </w:r>
      <w:r w:rsidR="009A15F1" w:rsidRPr="005A0DE0">
        <w:t xml:space="preserve">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853138" w:rsidRPr="004430F0">
        <w:t xml:space="preserve">Tabela </w:t>
      </w:r>
      <w:r w:rsidR="0085313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210C72A6" w14:textId="56D6CF6C" w:rsidR="00E24170" w:rsidRDefault="003D0D6A" w:rsidP="007B3D80">
      <w:pPr>
        <w:pStyle w:val="Rysunek"/>
      </w:pPr>
      <w:r w:rsidRPr="001E467B">
        <w:rPr>
          <w:noProof/>
        </w:rPr>
        <w:lastRenderedPageBreak/>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E24170" w:rsidRDefault="00E24170" w:rsidP="00E24170">
      <w:pPr>
        <w:pStyle w:val="Rysunek"/>
      </w:pPr>
      <w:bookmarkStart w:id="158" w:name="_Ref92233410"/>
      <w:bookmarkStart w:id="159" w:name="_Ref134947620"/>
      <w:bookmarkStart w:id="160" w:name="_Toc169134685"/>
      <w:r>
        <w:t xml:space="preserve">Rysunek </w:t>
      </w:r>
      <w:fldSimple w:instr=" SEQ Rysunek \* ARABIC ">
        <w:r w:rsidR="00853138">
          <w:rPr>
            <w:noProof/>
          </w:rPr>
          <w:t>14</w:t>
        </w:r>
      </w:fldSimple>
      <w:bookmarkEnd w:id="158"/>
      <w:r w:rsidR="0036301D">
        <w:rPr>
          <w:noProof/>
        </w:rPr>
        <w:t>.</w:t>
      </w:r>
      <w:r>
        <w:t xml:space="preserve"> </w:t>
      </w:r>
      <w:r w:rsidRPr="00233788">
        <w:t xml:space="preserve">Schemat modelu jakości usług </w:t>
      </w:r>
      <w:r w:rsidRPr="00E24170">
        <w:t>SERVQUAL</w:t>
      </w:r>
      <w:bookmarkEnd w:id="159"/>
      <w:bookmarkEnd w:id="160"/>
    </w:p>
    <w:p w14:paraId="3E19A1BD" w14:textId="7EF52A11" w:rsidR="009A15F1" w:rsidRPr="00D95B07" w:rsidRDefault="009A15F1" w:rsidP="00266801">
      <w:pPr>
        <w:pStyle w:val="rdo"/>
        <w:rPr>
          <w:lang w:val="pl-PL"/>
        </w:rPr>
      </w:pPr>
      <w:bookmarkStart w:id="161" w:name="_Ref302054458"/>
      <w:r w:rsidRPr="00D95B07">
        <w:rPr>
          <w:lang w:val="pl-PL"/>
        </w:rPr>
        <w:t>Źródło: opracowanie własne na podstawie</w:t>
      </w:r>
      <w:r w:rsidR="00266801" w:rsidRPr="00D95B07">
        <w:rPr>
          <w:lang w:val="pl-PL"/>
        </w:rPr>
        <w:t xml:space="preserve"> </w:t>
      </w:r>
      <w:r w:rsidR="00266801" w:rsidRPr="00D95B07">
        <w:rPr>
          <w:noProof/>
          <w:lang w:val="pl-PL"/>
        </w:rPr>
        <w:t>Parasuraman i in., 1985, s. 44</w:t>
      </w:r>
      <w:r w:rsidRPr="00D95B07">
        <w:rPr>
          <w:lang w:val="pl-PL"/>
        </w:rPr>
        <w:t xml:space="preserve"> za:</w:t>
      </w:r>
      <w:r w:rsidR="00C17BCB" w:rsidRPr="00D95B07">
        <w:rPr>
          <w:lang w:val="pl-PL"/>
        </w:rPr>
        <w:t xml:space="preserve"> </w:t>
      </w:r>
      <w:r w:rsidR="00921CC1" w:rsidRPr="00D95B07">
        <w:rPr>
          <w:noProof/>
          <w:lang w:val="pl-PL"/>
        </w:rPr>
        <w:t>Szefler, 2011, s. 16</w:t>
      </w:r>
    </w:p>
    <w:bookmarkEnd w:id="161"/>
    <w:p w14:paraId="785EB82F" w14:textId="27DF1A7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853138">
        <w:t xml:space="preserve">Rysunek </w:t>
      </w:r>
      <w:r w:rsidR="00853138">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921CC1" w:rsidRPr="00921CC1">
        <w:rPr>
          <w:noProof/>
        </w:rPr>
        <w:t>(Szefler, 2011, s. 16)</w:t>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w:t>
      </w:r>
      <w:r w:rsidR="008E46EB">
        <w:t> </w:t>
      </w:r>
      <w:r w:rsidR="00E205BF">
        <w:t>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w:t>
      </w:r>
      <w:r w:rsidR="008E46EB">
        <w:t> </w:t>
      </w:r>
      <w:r w:rsidR="00E205BF">
        <w:t>obszarze klienta, co wskazuje na brak bezpośredniego wpływu usługodawcy na poprawę 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64CCCBD2" w14:textId="20BEADD7" w:rsidR="009A15F1" w:rsidRPr="004430F0" w:rsidRDefault="009A15F1" w:rsidP="009A15F1">
      <w:pPr>
        <w:pStyle w:val="Tytutabeli"/>
      </w:pPr>
      <w:bookmarkStart w:id="162" w:name="_Ref437181610"/>
      <w:bookmarkStart w:id="163" w:name="_Ref437181606"/>
      <w:bookmarkStart w:id="164" w:name="_Toc169134736"/>
      <w:r w:rsidRPr="004430F0">
        <w:lastRenderedPageBreak/>
        <w:t xml:space="preserve">Tabela </w:t>
      </w:r>
      <w:fldSimple w:instr=" SEQ Tabela \* ARABIC ">
        <w:r w:rsidR="00853138">
          <w:rPr>
            <w:noProof/>
          </w:rPr>
          <w:t>13</w:t>
        </w:r>
      </w:fldSimple>
      <w:bookmarkEnd w:id="162"/>
      <w:r w:rsidR="00993B1A">
        <w:rPr>
          <w:noProof/>
        </w:rPr>
        <w:t>.</w:t>
      </w:r>
      <w:r w:rsidRPr="004430F0">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4430F0" w14:paraId="7B5CBA92" w14:textId="77777777" w:rsidTr="001D2950">
        <w:trPr>
          <w:cantSplit/>
          <w:tblHeader/>
        </w:trPr>
        <w:tc>
          <w:tcPr>
            <w:tcW w:w="794" w:type="dxa"/>
            <w:shd w:val="clear" w:color="auto" w:fill="auto"/>
          </w:tcPr>
          <w:p w14:paraId="1FB43519" w14:textId="77777777" w:rsidR="009A15F1" w:rsidRPr="001D2950" w:rsidRDefault="009A15F1" w:rsidP="001D2950">
            <w:pPr>
              <w:keepNext/>
              <w:spacing w:line="300" w:lineRule="auto"/>
              <w:ind w:firstLine="0"/>
              <w:rPr>
                <w:rFonts w:eastAsia="Times New Roman"/>
                <w:b/>
                <w:sz w:val="18"/>
                <w:szCs w:val="20"/>
              </w:rPr>
            </w:pPr>
            <w:r w:rsidRPr="001D2950">
              <w:rPr>
                <w:rFonts w:eastAsia="Times New Roman"/>
                <w:b/>
                <w:sz w:val="18"/>
                <w:szCs w:val="20"/>
              </w:rPr>
              <w:t>Nr luki</w:t>
            </w:r>
          </w:p>
        </w:tc>
        <w:tc>
          <w:tcPr>
            <w:tcW w:w="2155" w:type="dxa"/>
            <w:shd w:val="clear" w:color="auto" w:fill="auto"/>
          </w:tcPr>
          <w:p w14:paraId="5F65B295"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Problem</w:t>
            </w:r>
          </w:p>
        </w:tc>
        <w:tc>
          <w:tcPr>
            <w:tcW w:w="6124" w:type="dxa"/>
            <w:shd w:val="clear" w:color="auto" w:fill="auto"/>
          </w:tcPr>
          <w:p w14:paraId="5B80E84D"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Opis</w:t>
            </w:r>
          </w:p>
        </w:tc>
      </w:tr>
      <w:tr w:rsidR="004430F0" w:rsidRPr="004430F0" w14:paraId="4421855B" w14:textId="77777777" w:rsidTr="001D2950">
        <w:trPr>
          <w:cantSplit/>
        </w:trPr>
        <w:tc>
          <w:tcPr>
            <w:tcW w:w="794" w:type="dxa"/>
            <w:shd w:val="clear" w:color="auto" w:fill="auto"/>
            <w:vAlign w:val="center"/>
          </w:tcPr>
          <w:p w14:paraId="2F6E62C2"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1</w:t>
            </w:r>
          </w:p>
        </w:tc>
        <w:tc>
          <w:tcPr>
            <w:tcW w:w="2155" w:type="dxa"/>
            <w:shd w:val="clear" w:color="auto" w:fill="auto"/>
            <w:vAlign w:val="center"/>
          </w:tcPr>
          <w:p w14:paraId="38CF7FB9"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Wiedza</w:t>
            </w:r>
          </w:p>
          <w:p w14:paraId="0B63AE7B"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rzeczywistymi oczekiwaniami klienta, </w:t>
            </w:r>
            <w:r w:rsidR="0018672B" w:rsidRPr="001D2950">
              <w:rPr>
                <w:rFonts w:eastAsia="Times New Roman"/>
                <w:sz w:val="18"/>
                <w:szCs w:val="20"/>
              </w:rPr>
              <w:br/>
            </w:r>
            <w:r w:rsidRPr="001D2950">
              <w:rPr>
                <w:rFonts w:eastAsia="Times New Roman"/>
                <w:sz w:val="18"/>
                <w:szCs w:val="20"/>
              </w:rPr>
              <w:t xml:space="preserve">a postrzeganiem tych oczekiwań przez </w:t>
            </w:r>
            <w:r w:rsidR="0018672B" w:rsidRPr="001D2950">
              <w:rPr>
                <w:rFonts w:eastAsia="Times New Roman"/>
                <w:sz w:val="18"/>
                <w:szCs w:val="20"/>
              </w:rPr>
              <w:br/>
            </w:r>
            <w:r w:rsidRPr="001D2950">
              <w:rPr>
                <w:rFonts w:eastAsia="Times New Roman"/>
                <w:sz w:val="18"/>
                <w:szCs w:val="20"/>
              </w:rPr>
              <w:t>zarządzających</w:t>
            </w:r>
          </w:p>
        </w:tc>
        <w:tc>
          <w:tcPr>
            <w:tcW w:w="6124" w:type="dxa"/>
            <w:shd w:val="clear" w:color="auto" w:fill="auto"/>
          </w:tcPr>
          <w:p w14:paraId="0A29691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1D2950">
              <w:rPr>
                <w:rFonts w:eastAsia="Times New Roman"/>
                <w:sz w:val="18"/>
                <w:szCs w:val="20"/>
              </w:rPr>
              <w:t> </w:t>
            </w:r>
            <w:r w:rsidRPr="001D2950">
              <w:rPr>
                <w:rFonts w:eastAsia="Times New Roman"/>
                <w:sz w:val="18"/>
                <w:szCs w:val="20"/>
              </w:rPr>
              <w:t>nawet przeciwstawnych sposobów świadczenia usługi albo przywiązywać różną wagę do tych samych jej elementów.</w:t>
            </w:r>
          </w:p>
          <w:p w14:paraId="71B19156"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Istotny wpływ na wielkość tej luki ma jakość procesu pozyskiwania informacji o klientach i ich potrzebach.</w:t>
            </w:r>
          </w:p>
        </w:tc>
      </w:tr>
      <w:tr w:rsidR="004430F0" w:rsidRPr="004430F0" w14:paraId="1C17EF6D" w14:textId="77777777" w:rsidTr="001D2950">
        <w:trPr>
          <w:cantSplit/>
        </w:trPr>
        <w:tc>
          <w:tcPr>
            <w:tcW w:w="794" w:type="dxa"/>
            <w:shd w:val="clear" w:color="auto" w:fill="auto"/>
            <w:vAlign w:val="center"/>
          </w:tcPr>
          <w:p w14:paraId="5505CA4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2</w:t>
            </w:r>
          </w:p>
        </w:tc>
        <w:tc>
          <w:tcPr>
            <w:tcW w:w="2155" w:type="dxa"/>
            <w:shd w:val="clear" w:color="auto" w:fill="auto"/>
            <w:vAlign w:val="center"/>
          </w:tcPr>
          <w:p w14:paraId="5A2EC86F"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Standardy</w:t>
            </w:r>
          </w:p>
          <w:p w14:paraId="4FCC29B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postrzeganiem </w:t>
            </w:r>
            <w:r w:rsidR="0018672B" w:rsidRPr="001D2950">
              <w:rPr>
                <w:rFonts w:eastAsia="Times New Roman"/>
                <w:sz w:val="18"/>
                <w:szCs w:val="20"/>
              </w:rPr>
              <w:br/>
            </w:r>
            <w:r w:rsidRPr="001D2950">
              <w:rPr>
                <w:rFonts w:eastAsia="Times New Roman"/>
                <w:sz w:val="18"/>
                <w:szCs w:val="20"/>
              </w:rPr>
              <w:t xml:space="preserve">oczekiwań klientów przez zarządzających, a wymaganiami </w:t>
            </w:r>
            <w:r w:rsidR="0018672B" w:rsidRPr="001D2950">
              <w:rPr>
                <w:rFonts w:eastAsia="Times New Roman"/>
                <w:sz w:val="18"/>
                <w:szCs w:val="20"/>
              </w:rPr>
              <w:br/>
            </w:r>
            <w:r w:rsidRPr="001D2950">
              <w:rPr>
                <w:rFonts w:eastAsia="Times New Roman"/>
                <w:sz w:val="18"/>
                <w:szCs w:val="20"/>
              </w:rPr>
              <w:t>stawianymi produktom usługowym</w:t>
            </w:r>
          </w:p>
        </w:tc>
        <w:tc>
          <w:tcPr>
            <w:tcW w:w="6124" w:type="dxa"/>
            <w:shd w:val="clear" w:color="auto" w:fill="auto"/>
          </w:tcPr>
          <w:p w14:paraId="6668E75C"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Zasadniczy wpływ na wielkość tej luki ma zaangażowanie kierownictwa w</w:t>
            </w:r>
            <w:r w:rsidR="00AA0D80" w:rsidRPr="001D2950">
              <w:rPr>
                <w:rFonts w:eastAsia="Times New Roman"/>
                <w:sz w:val="18"/>
                <w:szCs w:val="20"/>
              </w:rPr>
              <w:t> </w:t>
            </w:r>
            <w:r w:rsidRPr="001D2950">
              <w:rPr>
                <w:rFonts w:eastAsia="Times New Roman"/>
                <w:sz w:val="18"/>
                <w:szCs w:val="20"/>
              </w:rPr>
              <w:t>procesy związane z doskonaleniem jakości usług oraz jakość procesów ustalania celów i standaryzacji zadań.</w:t>
            </w:r>
          </w:p>
        </w:tc>
      </w:tr>
      <w:tr w:rsidR="004430F0" w:rsidRPr="004430F0" w14:paraId="0F655FE2" w14:textId="77777777" w:rsidTr="001D2950">
        <w:trPr>
          <w:cantSplit/>
        </w:trPr>
        <w:tc>
          <w:tcPr>
            <w:tcW w:w="794" w:type="dxa"/>
            <w:shd w:val="clear" w:color="auto" w:fill="auto"/>
            <w:vAlign w:val="center"/>
          </w:tcPr>
          <w:p w14:paraId="5D48FC4B"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3</w:t>
            </w:r>
          </w:p>
        </w:tc>
        <w:tc>
          <w:tcPr>
            <w:tcW w:w="2155" w:type="dxa"/>
            <w:shd w:val="clear" w:color="auto" w:fill="auto"/>
            <w:vAlign w:val="center"/>
          </w:tcPr>
          <w:p w14:paraId="54039EF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Proces świadczenia (dostarczanie usługi)</w:t>
            </w:r>
          </w:p>
          <w:p w14:paraId="29F63BC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769F8660" w14:textId="77777777" w:rsidTr="001D2950">
        <w:trPr>
          <w:cantSplit/>
        </w:trPr>
        <w:tc>
          <w:tcPr>
            <w:tcW w:w="794" w:type="dxa"/>
            <w:shd w:val="clear" w:color="auto" w:fill="auto"/>
            <w:vAlign w:val="center"/>
          </w:tcPr>
          <w:p w14:paraId="3F1C085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4</w:t>
            </w:r>
          </w:p>
        </w:tc>
        <w:tc>
          <w:tcPr>
            <w:tcW w:w="2155" w:type="dxa"/>
            <w:shd w:val="clear" w:color="auto" w:fill="auto"/>
            <w:vAlign w:val="center"/>
          </w:tcPr>
          <w:p w14:paraId="3179B88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Komunikacja</w:t>
            </w:r>
          </w:p>
          <w:p w14:paraId="25A88CE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tym, co klientowi obiecano, a tym, co faktycznie mu dostarczono</w:t>
            </w:r>
          </w:p>
        </w:tc>
        <w:tc>
          <w:tcPr>
            <w:tcW w:w="6124" w:type="dxa"/>
            <w:shd w:val="clear" w:color="auto" w:fill="auto"/>
          </w:tcPr>
          <w:p w14:paraId="4E323170"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precyzji i prawdziwości komunikatów dostawcy przekazywanych klientowi, które dotyczą jakości usługi. Podstawą oczekiwań klienta jest obietnica, jaką otrzymał od dostawcy, a szczególnie to, co z</w:t>
            </w:r>
            <w:r w:rsidR="00AA0D80" w:rsidRPr="001D2950">
              <w:rPr>
                <w:rFonts w:eastAsia="Times New Roman"/>
                <w:sz w:val="18"/>
                <w:szCs w:val="20"/>
              </w:rPr>
              <w:t> </w:t>
            </w:r>
            <w:r w:rsidRPr="001D2950">
              <w:rPr>
                <w:rFonts w:eastAsia="Times New Roman"/>
                <w:sz w:val="18"/>
                <w:szCs w:val="20"/>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1D2950">
              <w:rPr>
                <w:rFonts w:eastAsia="Times New Roman"/>
                <w:sz w:val="18"/>
                <w:szCs w:val="20"/>
              </w:rPr>
              <w:t> </w:t>
            </w:r>
            <w:r w:rsidRPr="001D2950">
              <w:rPr>
                <w:rFonts w:eastAsia="Times New Roman"/>
                <w:sz w:val="18"/>
                <w:szCs w:val="20"/>
              </w:rPr>
              <w:t>kierownictwem, brak umiejętności właściwego przekazywania komunikatów oraz skłonność do składania zbyt wygórowanych obietnic.</w:t>
            </w:r>
          </w:p>
        </w:tc>
      </w:tr>
      <w:tr w:rsidR="004430F0" w:rsidRPr="004430F0" w14:paraId="1EC15FA8" w14:textId="77777777" w:rsidTr="001D2950">
        <w:trPr>
          <w:cantSplit/>
        </w:trPr>
        <w:tc>
          <w:tcPr>
            <w:tcW w:w="794" w:type="dxa"/>
            <w:shd w:val="clear" w:color="auto" w:fill="auto"/>
            <w:vAlign w:val="center"/>
          </w:tcPr>
          <w:p w14:paraId="60F31845" w14:textId="77777777" w:rsidR="009A15F1" w:rsidRPr="001D2950" w:rsidRDefault="009A15F1" w:rsidP="001D2950">
            <w:pPr>
              <w:keepNext/>
              <w:spacing w:line="300" w:lineRule="auto"/>
              <w:ind w:firstLine="0"/>
              <w:jc w:val="left"/>
              <w:rPr>
                <w:rFonts w:eastAsia="Times New Roman"/>
                <w:sz w:val="18"/>
                <w:szCs w:val="20"/>
                <w:u w:val="single"/>
              </w:rPr>
            </w:pPr>
            <w:r w:rsidRPr="001D2950">
              <w:rPr>
                <w:rFonts w:eastAsia="Times New Roman"/>
                <w:sz w:val="18"/>
                <w:szCs w:val="20"/>
                <w:u w:val="single"/>
              </w:rPr>
              <w:t>Luka 5</w:t>
            </w:r>
          </w:p>
        </w:tc>
        <w:tc>
          <w:tcPr>
            <w:tcW w:w="2155" w:type="dxa"/>
            <w:shd w:val="clear" w:color="auto" w:fill="auto"/>
            <w:vAlign w:val="center"/>
          </w:tcPr>
          <w:p w14:paraId="68F6F198"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b/>
                <w:sz w:val="18"/>
                <w:szCs w:val="20"/>
              </w:rPr>
              <w:t xml:space="preserve">Oczekiwania </w:t>
            </w:r>
            <w:r w:rsidR="0018672B" w:rsidRPr="001D2950">
              <w:rPr>
                <w:rFonts w:eastAsia="Times New Roman"/>
                <w:b/>
                <w:sz w:val="18"/>
                <w:szCs w:val="20"/>
              </w:rPr>
              <w:br/>
            </w:r>
            <w:r w:rsidRPr="001D2950">
              <w:rPr>
                <w:rFonts w:eastAsia="Times New Roman"/>
                <w:b/>
                <w:sz w:val="18"/>
                <w:szCs w:val="20"/>
              </w:rPr>
              <w:t>i</w:t>
            </w:r>
            <w:r w:rsidR="005F039F" w:rsidRPr="001D2950">
              <w:rPr>
                <w:rFonts w:eastAsia="Times New Roman"/>
                <w:b/>
                <w:sz w:val="18"/>
                <w:szCs w:val="20"/>
              </w:rPr>
              <w:t xml:space="preserve"> </w:t>
            </w:r>
            <w:r w:rsidRPr="001D2950">
              <w:rPr>
                <w:rFonts w:eastAsia="Times New Roman"/>
                <w:b/>
                <w:sz w:val="18"/>
                <w:szCs w:val="20"/>
              </w:rPr>
              <w:t>spostrzeżenia</w:t>
            </w:r>
          </w:p>
          <w:p w14:paraId="649F4EF3"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sz w:val="18"/>
                <w:szCs w:val="20"/>
              </w:rPr>
              <w:t xml:space="preserve">rozbieżność między tym, czego klient </w:t>
            </w:r>
            <w:r w:rsidR="0018672B" w:rsidRPr="001D2950">
              <w:rPr>
                <w:rFonts w:eastAsia="Times New Roman"/>
                <w:sz w:val="18"/>
                <w:szCs w:val="20"/>
              </w:rPr>
              <w:br/>
            </w:r>
            <w:r w:rsidRPr="001D2950">
              <w:rPr>
                <w:rFonts w:eastAsia="Times New Roman"/>
                <w:sz w:val="18"/>
                <w:szCs w:val="20"/>
              </w:rPr>
              <w:t xml:space="preserve">oczekiwał, a tym, </w:t>
            </w:r>
            <w:r w:rsidR="0018672B" w:rsidRPr="001D2950">
              <w:rPr>
                <w:rFonts w:eastAsia="Times New Roman"/>
                <w:sz w:val="18"/>
                <w:szCs w:val="20"/>
              </w:rPr>
              <w:br/>
            </w:r>
            <w:r w:rsidRPr="001D2950">
              <w:rPr>
                <w:rFonts w:eastAsia="Times New Roman"/>
                <w:sz w:val="18"/>
                <w:szCs w:val="20"/>
              </w:rPr>
              <w:t>co sądzi, że otrzymał</w:t>
            </w:r>
          </w:p>
        </w:tc>
        <w:tc>
          <w:tcPr>
            <w:tcW w:w="6124" w:type="dxa"/>
            <w:shd w:val="clear" w:color="auto" w:fill="auto"/>
          </w:tcPr>
          <w:p w14:paraId="4EA4AE59" w14:textId="77777777" w:rsidR="009A15F1" w:rsidRPr="001D2950" w:rsidRDefault="009A15F1" w:rsidP="001D2950">
            <w:pPr>
              <w:keepNext/>
              <w:spacing w:before="0" w:line="300" w:lineRule="auto"/>
              <w:ind w:firstLine="0"/>
              <w:jc w:val="left"/>
              <w:rPr>
                <w:rFonts w:eastAsia="Times New Roman"/>
                <w:sz w:val="18"/>
                <w:szCs w:val="20"/>
              </w:rPr>
            </w:pPr>
            <w:r w:rsidRPr="001D2950">
              <w:rPr>
                <w:rFonts w:eastAsia="Times New Roman"/>
                <w:sz w:val="18"/>
                <w:szCs w:val="20"/>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1D2950">
              <w:rPr>
                <w:rFonts w:eastAsia="Times New Roman"/>
                <w:sz w:val="18"/>
                <w:szCs w:val="20"/>
              </w:rPr>
              <w:t>,</w:t>
            </w:r>
            <w:r w:rsidRPr="001D2950">
              <w:rPr>
                <w:rFonts w:eastAsia="Times New Roman"/>
                <w:sz w:val="18"/>
                <w:szCs w:val="20"/>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921CC1" w:rsidRPr="00D95B07">
        <w:rPr>
          <w:noProof/>
          <w:lang w:val="pl-PL"/>
        </w:rPr>
        <w:t>Sztejnberg, 2008, ss. 77–80</w:t>
      </w:r>
      <w:r w:rsidRPr="00D95B07">
        <w:rPr>
          <w:lang w:val="pl-PL"/>
        </w:rPr>
        <w:t xml:space="preserve"> oraz</w:t>
      </w:r>
      <w:r w:rsidR="00D706BC" w:rsidRPr="00D95B07">
        <w:rPr>
          <w:lang w:val="pl-PL"/>
        </w:rPr>
        <w:t xml:space="preserve"> </w:t>
      </w:r>
      <w:r w:rsidR="00921CC1" w:rsidRPr="00D95B07">
        <w:rPr>
          <w:noProof/>
          <w:lang w:val="pl-PL"/>
        </w:rPr>
        <w:t>Leja, 2003, ss. 23–25</w:t>
      </w:r>
      <w:r w:rsidRPr="00D95B07">
        <w:rPr>
          <w:lang w:val="pl-PL"/>
        </w:rPr>
        <w:t xml:space="preserve"> za:</w:t>
      </w:r>
      <w:r w:rsidR="005F039F" w:rsidRPr="00D95B07">
        <w:rPr>
          <w:lang w:val="pl-PL"/>
        </w:rPr>
        <w:t xml:space="preserve"> </w:t>
      </w:r>
      <w:r w:rsidR="00921CC1" w:rsidRPr="00D95B07">
        <w:rPr>
          <w:noProof/>
          <w:lang w:val="pl-PL"/>
        </w:rPr>
        <w:t>Szefler, 2011, s. 17</w:t>
      </w:r>
    </w:p>
    <w:p w14:paraId="610244EE" w14:textId="792F452E"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853138" w:rsidRPr="004430F0">
        <w:t xml:space="preserve">Tabela </w:t>
      </w:r>
      <w:r w:rsidR="00853138">
        <w:rPr>
          <w:noProof/>
        </w:rPr>
        <w:t>13</w:t>
      </w:r>
      <w:r w:rsidR="00EE53A4">
        <w:fldChar w:fldCharType="end"/>
      </w:r>
      <w:r w:rsidR="00EE53A4">
        <w:t>)</w:t>
      </w:r>
      <w:r w:rsidRPr="00250B30">
        <w:t xml:space="preserve">,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t>
      </w:r>
      <w:r w:rsidRPr="00250B30">
        <w:lastRenderedPageBreak/>
        <w:t>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3D23F2A9"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7211583"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3B430D72"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16679380" w14:textId="77777777" w:rsidR="005E5FA2" w:rsidRDefault="009A15F1">
      <w:pPr>
        <w:numPr>
          <w:ilvl w:val="0"/>
          <w:numId w:val="11"/>
        </w:numPr>
        <w:spacing w:before="0"/>
        <w:ind w:left="1066" w:hanging="357"/>
      </w:pPr>
      <w:r w:rsidRPr="00B66BC9">
        <w:t>empatia (</w:t>
      </w:r>
      <w:r w:rsidRPr="005E5FA2">
        <w:rPr>
          <w:i/>
        </w:rPr>
        <w:t>empathy</w:t>
      </w:r>
      <w:r w:rsidRPr="00B66BC9">
        <w:t xml:space="preserve">) </w:t>
      </w:r>
      <w:r w:rsidR="00921CC1" w:rsidRPr="00921CC1">
        <w:rPr>
          <w:noProof/>
        </w:rPr>
        <w:t>(por. Dziadkowiec, 2006; Parasuraman i in., 1985; Sztejnberg, 2008)</w:t>
      </w:r>
      <w:r w:rsidR="005E5FA2">
        <w:t xml:space="preserve"> </w:t>
      </w:r>
    </w:p>
    <w:p w14:paraId="1E925B1C" w14:textId="6995631B"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853138">
        <w:t>1.3.2</w:t>
      </w:r>
      <w:r w:rsidR="00666099">
        <w:fldChar w:fldCharType="end"/>
      </w:r>
      <w:r w:rsidR="009A15F1" w:rsidRPr="00AE0295">
        <w:t>.</w:t>
      </w:r>
    </w:p>
    <w:p w14:paraId="6FBE1131" w14:textId="43A65A1D"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w:t>
      </w:r>
      <w:r w:rsidR="008E46EB">
        <w:t> </w:t>
      </w:r>
      <w:r w:rsidRPr="00AE0295">
        <w:t>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853138" w:rsidRPr="005324A3">
        <w:t xml:space="preserve">Rysunek </w:t>
      </w:r>
      <w:r w:rsidR="00853138">
        <w:rPr>
          <w:noProof/>
        </w:rPr>
        <w:t>15</w:t>
      </w:r>
      <w:r w:rsidR="00B23FF3">
        <w:fldChar w:fldCharType="end"/>
      </w:r>
      <w:r w:rsidR="00B23FF3">
        <w:t>)</w:t>
      </w:r>
      <w:r w:rsidR="00B23FF3" w:rsidRPr="00AE0295">
        <w:t>.</w:t>
      </w:r>
    </w:p>
    <w:p w14:paraId="69A684B3" w14:textId="05EB737B" w:rsidR="009A15F1" w:rsidRPr="005324A3" w:rsidRDefault="003D0D6A" w:rsidP="007B3D80">
      <w:pPr>
        <w:pStyle w:val="Rysunek"/>
      </w:pPr>
      <w:r w:rsidRPr="001E467B">
        <w:rPr>
          <w:noProof/>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5324A3" w:rsidRDefault="009A15F1" w:rsidP="00AE0295">
      <w:pPr>
        <w:pStyle w:val="Rysunek"/>
      </w:pPr>
      <w:bookmarkStart w:id="165" w:name="_Ref134899982"/>
      <w:bookmarkStart w:id="166" w:name="_Ref92566503"/>
      <w:bookmarkStart w:id="167" w:name="_Toc169134686"/>
      <w:r w:rsidRPr="005324A3">
        <w:t xml:space="preserve">Rysunek </w:t>
      </w:r>
      <w:fldSimple w:instr=" SEQ Rysunek \* ARABIC ">
        <w:r w:rsidR="00853138">
          <w:rPr>
            <w:noProof/>
          </w:rPr>
          <w:t>15</w:t>
        </w:r>
      </w:fldSimple>
      <w:bookmarkEnd w:id="165"/>
      <w:r w:rsidR="0036301D">
        <w:rPr>
          <w:noProof/>
        </w:rPr>
        <w:t>.</w:t>
      </w:r>
      <w:r w:rsidRPr="005324A3">
        <w:t xml:space="preserve"> Hierarchiczny model jakości usług wg Dabholkara, Thorpe’a i Rentza</w:t>
      </w:r>
      <w:bookmarkEnd w:id="166"/>
      <w:bookmarkEnd w:id="167"/>
    </w:p>
    <w:p w14:paraId="416CEFF8" w14:textId="062201F5" w:rsidR="009A15F1" w:rsidRPr="00D95B07" w:rsidRDefault="00AE0295" w:rsidP="007770AA">
      <w:pPr>
        <w:pStyle w:val="rdo"/>
        <w:rPr>
          <w:lang w:val="pl-PL"/>
        </w:rPr>
      </w:pPr>
      <w:r w:rsidRPr="00D95B07">
        <w:rPr>
          <w:lang w:val="pl-PL"/>
        </w:rPr>
        <w:t xml:space="preserve">Źródło: opracowanie własne na podstawie </w:t>
      </w:r>
      <w:r w:rsidR="00921CC1" w:rsidRPr="00D95B07">
        <w:rPr>
          <w:noProof/>
          <w:lang w:val="pl-PL"/>
        </w:rPr>
        <w:t>Dabholkar i in., 1996, s. 6</w:t>
      </w:r>
    </w:p>
    <w:p w14:paraId="0B3EC5B4" w14:textId="77777777"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w:t>
      </w:r>
      <w:r w:rsidRPr="00AE0295">
        <w:lastRenderedPageBreak/>
        <w:t>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Default="003D0D6A" w:rsidP="00466E48">
      <w:pPr>
        <w:pStyle w:val="Rysunek"/>
      </w:pPr>
      <w:bookmarkStart w:id="168" w:name="_Ref408740081"/>
      <w:bookmarkStart w:id="169" w:name="_Ref408740101"/>
      <w:bookmarkStart w:id="170" w:name="_Toc437182120"/>
      <w:r w:rsidRPr="001E467B">
        <w:rPr>
          <w:noProof/>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233788" w:rsidRDefault="009A15F1" w:rsidP="005324A3">
      <w:pPr>
        <w:pStyle w:val="Rysunek"/>
      </w:pPr>
      <w:bookmarkStart w:id="171" w:name="_Ref92568677"/>
      <w:bookmarkStart w:id="172" w:name="_Ref92568694"/>
      <w:bookmarkStart w:id="173" w:name="_Toc169134687"/>
      <w:r w:rsidRPr="00233788">
        <w:t xml:space="preserve">Rysunek </w:t>
      </w:r>
      <w:fldSimple w:instr=" SEQ Rysunek \* ARABIC ">
        <w:r w:rsidR="00853138">
          <w:rPr>
            <w:noProof/>
          </w:rPr>
          <w:t>16</w:t>
        </w:r>
      </w:fldSimple>
      <w:bookmarkEnd w:id="168"/>
      <w:bookmarkEnd w:id="171"/>
      <w:r w:rsidRPr="00233788">
        <w:t>. Model postrzeganej jakości usług</w:t>
      </w:r>
      <w:bookmarkEnd w:id="169"/>
      <w:bookmarkEnd w:id="170"/>
      <w:bookmarkEnd w:id="172"/>
      <w:bookmarkEnd w:id="173"/>
    </w:p>
    <w:p w14:paraId="0ABF17A3" w14:textId="7B1678AC"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921CC1" w:rsidRPr="00D95B07">
        <w:rPr>
          <w:noProof/>
          <w:lang w:val="pl-PL"/>
        </w:rPr>
        <w:t>Grönroos, 1984, s. 40</w:t>
      </w:r>
    </w:p>
    <w:p w14:paraId="5FFA88F2" w14:textId="6B238E1F"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921CC1">
        <w:rPr>
          <w:noProof/>
        </w:rPr>
        <w:t>(m. in. Gilmore, 2006, s. 17; Kotler i in., 2002, s. 41; Payne, 1997, s. 20)</w:t>
      </w:r>
      <w:r w:rsidRPr="007B24B9">
        <w:t xml:space="preserve">. </w:t>
      </w:r>
      <w:r w:rsidRPr="00F86F79">
        <w:t>Niematerialność usług wyraża się m.in. w tym, że „dla producenta usługa stanowi pewną aktywność, a</w:t>
      </w:r>
      <w:r w:rsidR="008E46EB">
        <w:t> </w:t>
      </w:r>
      <w:r w:rsidRPr="00F86F79">
        <w:t xml:space="preserve">dla klienta jest ona pewnym doświadczeniem” </w:t>
      </w:r>
      <w:r w:rsidRPr="00921CC1">
        <w:rPr>
          <w:noProof/>
        </w:rPr>
        <w:t>(Mazur, 2001, s. 16)</w:t>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t> </w:t>
      </w:r>
      <w:r w:rsidRPr="00F86F79">
        <w:t>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921CC1">
        <w:rPr>
          <w:noProof/>
        </w:rPr>
        <w:t>(Grönroos, 1984, s. 40)</w:t>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853138" w:rsidRPr="00233788">
        <w:t xml:space="preserve">Rysunek </w:t>
      </w:r>
      <w:r w:rsidR="00853138">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w:t>
      </w:r>
      <w:r w:rsidR="008E46EB">
        <w:t> </w:t>
      </w:r>
      <w:r w:rsidR="009A15F1" w:rsidRPr="00233788">
        <w:t>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921CC1" w:rsidRPr="00921CC1">
        <w:rPr>
          <w:noProof/>
        </w:rPr>
        <w:t>(Seth i in., 2004, s. 915)</w:t>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AF2DE9" w:rsidRDefault="009A15F1" w:rsidP="009A15F1">
      <w:r w:rsidRPr="009D5392">
        <w:lastRenderedPageBreak/>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921CC1" w:rsidRPr="00921CC1">
        <w:rPr>
          <w:noProof/>
        </w:rPr>
        <w:t>(Iacobucci i in., 1995, ss. 280–281)</w:t>
      </w:r>
      <w:r w:rsidRPr="009D5392">
        <w:t xml:space="preserve"> oraz MacKoy i Spreng</w:t>
      </w:r>
      <w:r w:rsidR="00AB44B6" w:rsidRPr="009D5392">
        <w:t xml:space="preserve"> </w:t>
      </w:r>
      <w:r w:rsidR="00921CC1" w:rsidRPr="00921CC1">
        <w:rPr>
          <w:noProof/>
        </w:rPr>
        <w:t>(Spreng</w:t>
      </w:r>
      <w:r w:rsidR="006F2CD1">
        <w:rPr>
          <w:noProof/>
        </w:rPr>
        <w:t xml:space="preserve"> i </w:t>
      </w:r>
      <w:r w:rsidR="00921CC1" w:rsidRPr="00921CC1">
        <w:rPr>
          <w:noProof/>
        </w:rPr>
        <w:t>Mackoy, 1996, ss. 203–204)</w:t>
      </w:r>
      <w:r w:rsidRPr="009D5392">
        <w:t>. Satysfakcja z</w:t>
      </w:r>
      <w:r w:rsidR="008E46EB">
        <w:t> </w:t>
      </w:r>
      <w:r w:rsidRPr="009D5392">
        <w:t>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21CC1" w:rsidRPr="00921CC1">
        <w:rPr>
          <w:noProof/>
        </w:rPr>
        <w:t>(Spreng</w:t>
      </w:r>
      <w:r w:rsidR="006F2CD1">
        <w:rPr>
          <w:noProof/>
        </w:rPr>
        <w:t xml:space="preserve"> i </w:t>
      </w:r>
      <w:r w:rsidR="00921CC1" w:rsidRPr="00921CC1">
        <w:rPr>
          <w:noProof/>
        </w:rPr>
        <w:t>Mackoy, 1996, s.</w:t>
      </w:r>
      <w:r w:rsidR="008E46EB">
        <w:rPr>
          <w:noProof/>
        </w:rPr>
        <w:t> </w:t>
      </w:r>
      <w:r w:rsidR="00921CC1" w:rsidRPr="00921CC1">
        <w:rPr>
          <w:noProof/>
        </w:rPr>
        <w:t>209)</w:t>
      </w:r>
      <w:r w:rsidRPr="009D5392">
        <w:t>.</w:t>
      </w:r>
    </w:p>
    <w:p w14:paraId="14AB55DA" w14:textId="77777777"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921CC1" w:rsidRPr="00921CC1">
        <w:rPr>
          <w:noProof/>
        </w:rPr>
        <w:t>(Stoma, 2012, ss. 50–51)</w:t>
      </w:r>
      <w:r w:rsidRPr="00AF2DE9">
        <w:t xml:space="preserve">. Koncepcję modelu 4Q przedstawiono w </w:t>
      </w:r>
      <w:r w:rsidR="00E8137F" w:rsidRPr="00AF2DE9">
        <w:t>Tabeli</w:t>
      </w:r>
      <w:r w:rsidR="00345BF3">
        <w:t> </w:t>
      </w:r>
      <w:r w:rsidR="00E8137F">
        <w:t>14.</w:t>
      </w:r>
    </w:p>
    <w:p w14:paraId="0C094B97" w14:textId="00A11119" w:rsidR="009A15F1" w:rsidRPr="00AF2DE9" w:rsidRDefault="009A15F1" w:rsidP="009A15F1">
      <w:pPr>
        <w:pStyle w:val="Tytutabeli"/>
      </w:pPr>
      <w:bookmarkStart w:id="174" w:name="_Ref135814398"/>
      <w:bookmarkStart w:id="175" w:name="_Ref134897167"/>
      <w:bookmarkStart w:id="176" w:name="_Toc169134737"/>
      <w:r w:rsidRPr="00AF2DE9">
        <w:t xml:space="preserve">Tabela </w:t>
      </w:r>
      <w:fldSimple w:instr=" SEQ Tabela \* ARABIC ">
        <w:r w:rsidR="00853138">
          <w:rPr>
            <w:noProof/>
          </w:rPr>
          <w:t>14</w:t>
        </w:r>
      </w:fldSimple>
      <w:bookmarkEnd w:id="174"/>
      <w:r w:rsidR="00993B1A">
        <w:rPr>
          <w:noProof/>
        </w:rPr>
        <w:t>.</w:t>
      </w:r>
      <w:r w:rsidRPr="00AF2DE9">
        <w:t xml:space="preserve"> Model jakości usług Gummes</w:t>
      </w:r>
      <w:r w:rsidR="00A16C7B">
        <w:t>s</w:t>
      </w:r>
      <w:r w:rsidRPr="00AF2DE9">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5E5FA2" w14:paraId="6343AA33" w14:textId="77777777" w:rsidTr="001D2950">
        <w:trPr>
          <w:cantSplit/>
          <w:tblHeader/>
        </w:trPr>
        <w:tc>
          <w:tcPr>
            <w:tcW w:w="2268" w:type="dxa"/>
            <w:shd w:val="clear" w:color="auto" w:fill="auto"/>
            <w:vAlign w:val="center"/>
          </w:tcPr>
          <w:p w14:paraId="5BA58698" w14:textId="77777777" w:rsidR="009A15F1" w:rsidRPr="001D2950" w:rsidRDefault="009A15F1" w:rsidP="001D2950">
            <w:pPr>
              <w:keepNext/>
              <w:spacing w:line="276" w:lineRule="auto"/>
              <w:ind w:firstLine="170"/>
              <w:jc w:val="center"/>
              <w:rPr>
                <w:rFonts w:eastAsia="Times New Roman" w:cs="Arial"/>
                <w:b/>
                <w:sz w:val="18"/>
                <w:szCs w:val="18"/>
                <w:lang w:bidi="en-US"/>
              </w:rPr>
            </w:pPr>
            <w:r w:rsidRPr="001D2950">
              <w:rPr>
                <w:rFonts w:eastAsia="Times New Roman" w:cs="Arial"/>
                <w:b/>
                <w:sz w:val="18"/>
                <w:szCs w:val="18"/>
                <w:lang w:bidi="en-US"/>
              </w:rPr>
              <w:t xml:space="preserve">Nazwa czynnika </w:t>
            </w:r>
            <w:r w:rsidR="00B97F83" w:rsidRPr="001D2950">
              <w:rPr>
                <w:rFonts w:eastAsia="Times New Roman" w:cs="Arial"/>
                <w:b/>
                <w:sz w:val="18"/>
                <w:szCs w:val="18"/>
                <w:lang w:bidi="en-US"/>
              </w:rPr>
              <w:br/>
            </w:r>
            <w:r w:rsidRPr="001D2950">
              <w:rPr>
                <w:rFonts w:eastAsia="Times New Roman" w:cs="Arial"/>
                <w:b/>
                <w:sz w:val="18"/>
                <w:szCs w:val="18"/>
                <w:lang w:bidi="en-US"/>
              </w:rPr>
              <w:t>jakości cząstkowej</w:t>
            </w:r>
          </w:p>
        </w:tc>
        <w:tc>
          <w:tcPr>
            <w:tcW w:w="6803" w:type="dxa"/>
            <w:shd w:val="clear" w:color="auto" w:fill="auto"/>
            <w:vAlign w:val="center"/>
          </w:tcPr>
          <w:p w14:paraId="78294B88" w14:textId="77777777" w:rsidR="009A15F1" w:rsidRPr="001D2950" w:rsidRDefault="009A15F1" w:rsidP="001D2950">
            <w:pPr>
              <w:keepNext/>
              <w:ind w:firstLine="0"/>
              <w:jc w:val="center"/>
              <w:rPr>
                <w:rFonts w:eastAsia="Times New Roman" w:cs="Arial"/>
                <w:b/>
                <w:sz w:val="18"/>
                <w:szCs w:val="18"/>
                <w:lang w:bidi="en-US"/>
              </w:rPr>
            </w:pPr>
            <w:r w:rsidRPr="001D2950">
              <w:rPr>
                <w:rFonts w:eastAsia="Times New Roman" w:cs="Arial"/>
                <w:b/>
                <w:sz w:val="18"/>
                <w:szCs w:val="18"/>
                <w:lang w:bidi="en-US"/>
              </w:rPr>
              <w:t>Opis</w:t>
            </w:r>
          </w:p>
        </w:tc>
      </w:tr>
      <w:tr w:rsidR="009A15F1" w:rsidRPr="005E5FA2" w14:paraId="60FBC27D" w14:textId="77777777" w:rsidTr="001D2950">
        <w:trPr>
          <w:cantSplit/>
        </w:trPr>
        <w:tc>
          <w:tcPr>
            <w:tcW w:w="2268" w:type="dxa"/>
            <w:shd w:val="clear" w:color="auto" w:fill="auto"/>
            <w:vAlign w:val="center"/>
          </w:tcPr>
          <w:p w14:paraId="35E541D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projektu</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design quality</w:t>
            </w:r>
            <w:r w:rsidRPr="001D2950">
              <w:rPr>
                <w:rFonts w:eastAsia="Times New Roman" w:cs="Arial"/>
                <w:sz w:val="18"/>
                <w:szCs w:val="18"/>
                <w:lang w:bidi="en-US"/>
              </w:rPr>
              <w:t>)</w:t>
            </w:r>
          </w:p>
        </w:tc>
        <w:tc>
          <w:tcPr>
            <w:tcW w:w="6803" w:type="dxa"/>
            <w:shd w:val="clear" w:color="auto" w:fill="auto"/>
          </w:tcPr>
          <w:p w14:paraId="371CA53C" w14:textId="77777777" w:rsidR="009A15F1" w:rsidRPr="001D2950" w:rsidRDefault="00E35C42" w:rsidP="00B95DFB">
            <w:pPr>
              <w:pStyle w:val="TekstTabeli"/>
            </w:pPr>
            <w:r w:rsidRPr="001D2950">
              <w:t>Jakość projektu r</w:t>
            </w:r>
            <w:r w:rsidR="009A15F1" w:rsidRPr="001D2950">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1D2950">
              <w:t xml:space="preserve">razem </w:t>
            </w:r>
            <w:r w:rsidR="009A15F1" w:rsidRPr="001D2950">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1D2950">
              <w:t>,</w:t>
            </w:r>
            <w:r w:rsidR="009A15F1" w:rsidRPr="001D2950">
              <w:t xml:space="preserve"> wykorzystując projekt uniwersalny</w:t>
            </w:r>
            <w:r w:rsidRPr="001D2950">
              <w:t>,</w:t>
            </w:r>
            <w:r w:rsidR="009A15F1" w:rsidRPr="001D2950">
              <w:t xml:space="preserve"> dostosowywać go za każdym razem do potrzeb konkretnego klienta</w:t>
            </w:r>
            <w:r w:rsidR="00A61195" w:rsidRPr="001D2950">
              <w:t>.</w:t>
            </w:r>
          </w:p>
        </w:tc>
      </w:tr>
      <w:tr w:rsidR="009A15F1" w:rsidRPr="005E5FA2" w14:paraId="63BECE28" w14:textId="77777777" w:rsidTr="001D2950">
        <w:trPr>
          <w:cantSplit/>
        </w:trPr>
        <w:tc>
          <w:tcPr>
            <w:tcW w:w="2268" w:type="dxa"/>
            <w:shd w:val="clear" w:color="auto" w:fill="auto"/>
            <w:vAlign w:val="center"/>
          </w:tcPr>
          <w:p w14:paraId="3561317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wykonania</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production quality</w:t>
            </w:r>
            <w:r w:rsidRPr="001D2950">
              <w:rPr>
                <w:rFonts w:eastAsia="Times New Roman" w:cs="Arial"/>
                <w:sz w:val="18"/>
                <w:szCs w:val="18"/>
                <w:lang w:bidi="en-US"/>
              </w:rPr>
              <w:t>)</w:t>
            </w:r>
          </w:p>
        </w:tc>
        <w:tc>
          <w:tcPr>
            <w:tcW w:w="6803" w:type="dxa"/>
            <w:shd w:val="clear" w:color="auto" w:fill="auto"/>
          </w:tcPr>
          <w:p w14:paraId="6CB480D1" w14:textId="77777777" w:rsidR="009A15F1" w:rsidRPr="001D2950" w:rsidRDefault="009A15F1" w:rsidP="00B95DFB">
            <w:pPr>
              <w:pStyle w:val="TekstTabeli"/>
            </w:pPr>
            <w:r w:rsidRPr="001D2950">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8045747" w14:textId="77777777" w:rsidTr="001D2950">
        <w:trPr>
          <w:cantSplit/>
        </w:trPr>
        <w:tc>
          <w:tcPr>
            <w:tcW w:w="2268" w:type="dxa"/>
            <w:shd w:val="clear" w:color="auto" w:fill="auto"/>
            <w:vAlign w:val="center"/>
          </w:tcPr>
          <w:p w14:paraId="29F7B4AA"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dostaw</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delivery quality</w:t>
            </w:r>
            <w:r w:rsidRPr="001D2950">
              <w:rPr>
                <w:rFonts w:eastAsia="Times New Roman" w:cs="Arial"/>
                <w:sz w:val="18"/>
                <w:szCs w:val="18"/>
                <w:lang w:bidi="en-US"/>
              </w:rPr>
              <w:t>)</w:t>
            </w:r>
          </w:p>
        </w:tc>
        <w:tc>
          <w:tcPr>
            <w:tcW w:w="6803" w:type="dxa"/>
            <w:shd w:val="clear" w:color="auto" w:fill="auto"/>
          </w:tcPr>
          <w:p w14:paraId="1EDAB953" w14:textId="77777777" w:rsidR="009A15F1" w:rsidRPr="001D2950" w:rsidRDefault="009A15F1" w:rsidP="00B95DFB">
            <w:pPr>
              <w:pStyle w:val="TekstTabeli"/>
            </w:pPr>
            <w:r w:rsidRPr="001D2950">
              <w:t>Jakość dostaw w koncepcji Gummessona odnosi się do jakości takich elementów jak: terminowe świadczenie usług, zgodność realizacji z harmonogramem, sprawny transport, odpowiedni</w:t>
            </w:r>
            <w:r w:rsidR="00E35C42" w:rsidRPr="001D2950">
              <w:t>a</w:t>
            </w:r>
            <w:r w:rsidRPr="001D2950">
              <w:t xml:space="preserve"> form</w:t>
            </w:r>
            <w:r w:rsidR="00E35C42" w:rsidRPr="001D2950">
              <w:t>a</w:t>
            </w:r>
            <w:r w:rsidRPr="001D2950">
              <w:t xml:space="preserve"> dostawy (np. wydruk lub prezentacja na foliach), przekazanie odpowiedniej dokumentacji czy też sprawność dostarczania usług dodatkowych.</w:t>
            </w:r>
          </w:p>
        </w:tc>
      </w:tr>
      <w:tr w:rsidR="009A15F1" w:rsidRPr="005E5FA2" w14:paraId="00D61B19" w14:textId="77777777" w:rsidTr="001D2950">
        <w:trPr>
          <w:cantSplit/>
        </w:trPr>
        <w:tc>
          <w:tcPr>
            <w:tcW w:w="2268" w:type="dxa"/>
            <w:shd w:val="clear" w:color="auto" w:fill="auto"/>
            <w:vAlign w:val="center"/>
          </w:tcPr>
          <w:p w14:paraId="69952C7C" w14:textId="77777777" w:rsidR="009A15F1" w:rsidRPr="001D2950" w:rsidRDefault="009A15F1" w:rsidP="001D2950">
            <w:pPr>
              <w:keepNext/>
              <w:ind w:firstLine="0"/>
              <w:jc w:val="center"/>
              <w:rPr>
                <w:rFonts w:eastAsia="Times New Roman" w:cs="Arial"/>
                <w:sz w:val="18"/>
                <w:szCs w:val="18"/>
                <w:lang w:bidi="en-US"/>
              </w:rPr>
            </w:pPr>
            <w:r w:rsidRPr="001D2950">
              <w:rPr>
                <w:rFonts w:eastAsia="Times New Roman" w:cs="Arial"/>
                <w:b/>
                <w:bCs/>
                <w:sz w:val="18"/>
                <w:szCs w:val="18"/>
                <w:lang w:bidi="en-US"/>
              </w:rPr>
              <w:t>Jakość relacji</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(relational quality)</w:t>
            </w:r>
          </w:p>
        </w:tc>
        <w:tc>
          <w:tcPr>
            <w:tcW w:w="6803" w:type="dxa"/>
            <w:shd w:val="clear" w:color="auto" w:fill="auto"/>
          </w:tcPr>
          <w:p w14:paraId="1AD88E41" w14:textId="7D982A7A" w:rsidR="009A15F1" w:rsidRPr="001D2950" w:rsidRDefault="009A15F1" w:rsidP="00B95DFB">
            <w:pPr>
              <w:pStyle w:val="TekstTabeli"/>
            </w:pPr>
            <w:r w:rsidRPr="001D2950">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t> </w:t>
            </w:r>
            <w:r w:rsidRPr="001D2950">
              <w:t>nimi utożsamiana.</w:t>
            </w:r>
          </w:p>
        </w:tc>
      </w:tr>
    </w:tbl>
    <w:p w14:paraId="30DA4C80" w14:textId="73E9BFD9" w:rsidR="009A15F1" w:rsidRPr="00D95B07" w:rsidRDefault="009A15F1" w:rsidP="007770AA">
      <w:pPr>
        <w:pStyle w:val="rdo"/>
        <w:rPr>
          <w:lang w:val="pl-PL"/>
        </w:rPr>
      </w:pPr>
      <w:r w:rsidRPr="00D95B07">
        <w:rPr>
          <w:lang w:val="pl-PL"/>
        </w:rPr>
        <w:t>Źródło: opracowanie własne na podstawie</w:t>
      </w:r>
      <w:r w:rsidR="002D0EE9">
        <w:rPr>
          <w:lang w:val="pl-PL"/>
        </w:rPr>
        <w:t xml:space="preserve"> </w:t>
      </w:r>
      <w:r w:rsidR="00921CC1" w:rsidRPr="00D95B07">
        <w:rPr>
          <w:noProof/>
          <w:lang w:val="pl-PL"/>
        </w:rPr>
        <w:t>Dabholkar i in., 1996; Gummesson, 1998; Stoma, 2012</w:t>
      </w:r>
    </w:p>
    <w:p w14:paraId="41B589BE" w14:textId="6436A9D5"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853138" w:rsidRPr="00AF2DE9">
        <w:t xml:space="preserve">Tabela </w:t>
      </w:r>
      <w:r w:rsidR="00853138">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w:t>
      </w:r>
      <w:r w:rsidR="00254FDE">
        <w:lastRenderedPageBreak/>
        <w:t>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6C7208B0" w14:textId="147C7395" w:rsidR="009A15F1" w:rsidRPr="0050671B" w:rsidRDefault="003D0D6A" w:rsidP="00AC7433">
      <w:pPr>
        <w:pStyle w:val="Rysunek"/>
      </w:pPr>
      <w:r w:rsidRPr="001E467B">
        <w:rPr>
          <w:noProof/>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50671B" w:rsidRDefault="0050671B" w:rsidP="0050671B">
      <w:pPr>
        <w:pStyle w:val="Rysunek"/>
      </w:pPr>
      <w:bookmarkStart w:id="177" w:name="_Ref134900076"/>
      <w:bookmarkStart w:id="178" w:name="_Ref92635501"/>
      <w:bookmarkStart w:id="179" w:name="_Toc169134688"/>
      <w:r w:rsidRPr="0050671B">
        <w:t xml:space="preserve">Rysunek </w:t>
      </w:r>
      <w:fldSimple w:instr=" SEQ Rysunek \* ARABIC ">
        <w:r w:rsidR="00853138">
          <w:rPr>
            <w:noProof/>
          </w:rPr>
          <w:t>17</w:t>
        </w:r>
      </w:fldSimple>
      <w:bookmarkEnd w:id="177"/>
      <w:r w:rsidR="0036301D">
        <w:rPr>
          <w:noProof/>
        </w:rPr>
        <w:t>.</w:t>
      </w:r>
      <w:r w:rsidRPr="0050671B">
        <w:t xml:space="preserve"> Zintegrowany model jakości usług 4Q</w:t>
      </w:r>
      <w:bookmarkEnd w:id="178"/>
      <w:bookmarkEnd w:id="179"/>
    </w:p>
    <w:p w14:paraId="1B391F9F" w14:textId="506F8392"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921CC1" w:rsidRPr="00D95B07">
        <w:rPr>
          <w:noProof/>
          <w:lang w:val="pl-PL"/>
        </w:rPr>
        <w:t>Stoma, 2012, s. 53</w:t>
      </w:r>
    </w:p>
    <w:p w14:paraId="797EDE9D" w14:textId="77777777"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132F34A9" w14:textId="77777777"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1503E22E" w14:textId="0E5F10FA" w:rsidR="009A15F1" w:rsidRPr="00BD17A9" w:rsidRDefault="009A15F1" w:rsidP="00BD17A9">
      <w:pPr>
        <w:pStyle w:val="Tytutabeli"/>
      </w:pPr>
      <w:bookmarkStart w:id="180" w:name="_Ref168592302"/>
      <w:bookmarkStart w:id="181" w:name="_Ref134897207"/>
      <w:bookmarkStart w:id="182" w:name="_Toc169134738"/>
      <w:r w:rsidRPr="00BD17A9">
        <w:t xml:space="preserve">Tabela </w:t>
      </w:r>
      <w:fldSimple w:instr=" SEQ Tabela \* ARABIC ">
        <w:r w:rsidR="00853138">
          <w:rPr>
            <w:noProof/>
          </w:rPr>
          <w:t>15</w:t>
        </w:r>
      </w:fldSimple>
      <w:bookmarkEnd w:id="180"/>
      <w:r w:rsidR="00993B1A">
        <w:rPr>
          <w:noProof/>
        </w:rPr>
        <w:t>.</w:t>
      </w:r>
      <w:r w:rsidRPr="00BD17A9">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CB6AD5" w14:paraId="0E8530F5" w14:textId="77777777" w:rsidTr="001D2950">
        <w:trPr>
          <w:cantSplit/>
          <w:tblHeader/>
        </w:trPr>
        <w:tc>
          <w:tcPr>
            <w:tcW w:w="3061" w:type="dxa"/>
            <w:shd w:val="clear" w:color="auto" w:fill="auto"/>
            <w:vAlign w:val="center"/>
          </w:tcPr>
          <w:p w14:paraId="5108CDA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Rodzaj kategorii jakości</w:t>
            </w:r>
          </w:p>
        </w:tc>
        <w:tc>
          <w:tcPr>
            <w:tcW w:w="2041" w:type="dxa"/>
            <w:shd w:val="clear" w:color="auto" w:fill="auto"/>
            <w:vAlign w:val="center"/>
          </w:tcPr>
          <w:p w14:paraId="59C79DA5"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Typ kategorii jakości</w:t>
            </w:r>
          </w:p>
        </w:tc>
        <w:tc>
          <w:tcPr>
            <w:tcW w:w="4252" w:type="dxa"/>
            <w:shd w:val="clear" w:color="auto" w:fill="auto"/>
            <w:vAlign w:val="center"/>
          </w:tcPr>
          <w:p w14:paraId="59F7B26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Opis</w:t>
            </w:r>
          </w:p>
        </w:tc>
      </w:tr>
      <w:tr w:rsidR="00BD17A9" w:rsidRPr="00CB6AD5" w14:paraId="121C8220" w14:textId="77777777" w:rsidTr="001D2950">
        <w:trPr>
          <w:cantSplit/>
        </w:trPr>
        <w:tc>
          <w:tcPr>
            <w:tcW w:w="3061" w:type="dxa"/>
            <w:shd w:val="clear" w:color="auto" w:fill="auto"/>
            <w:vAlign w:val="center"/>
          </w:tcPr>
          <w:p w14:paraId="26B3D84F" w14:textId="77777777" w:rsidR="009A15F1" w:rsidRPr="001D2950" w:rsidRDefault="009A15F1" w:rsidP="00B95DFB">
            <w:pPr>
              <w:pStyle w:val="TekstTabeli"/>
            </w:pPr>
            <w:r w:rsidRPr="001D2950">
              <w:t>Jakość postrzegana przez odbiorcę</w:t>
            </w:r>
            <w:r w:rsidR="00FB6DFB" w:rsidRPr="001D2950">
              <w:br/>
              <w:t>(</w:t>
            </w:r>
            <w:r w:rsidR="00FB6DFB" w:rsidRPr="001D2950">
              <w:rPr>
                <w:i/>
                <w:iCs/>
              </w:rPr>
              <w:t>quality in perception</w:t>
            </w:r>
            <w:r w:rsidR="00FB6DFB" w:rsidRPr="001D2950">
              <w:t>)</w:t>
            </w:r>
          </w:p>
        </w:tc>
        <w:tc>
          <w:tcPr>
            <w:tcW w:w="2041" w:type="dxa"/>
            <w:shd w:val="clear" w:color="auto" w:fill="auto"/>
            <w:vAlign w:val="center"/>
          </w:tcPr>
          <w:p w14:paraId="5C7E161B" w14:textId="77777777" w:rsidR="009A15F1" w:rsidRPr="001D2950" w:rsidRDefault="009A15F1" w:rsidP="001D2950">
            <w:pPr>
              <w:pStyle w:val="TekstTabeli"/>
              <w:jc w:val="center"/>
            </w:pPr>
            <w:r w:rsidRPr="001D2950">
              <w:t>Jakość zewnętrzna</w:t>
            </w:r>
          </w:p>
        </w:tc>
        <w:tc>
          <w:tcPr>
            <w:tcW w:w="4252" w:type="dxa"/>
            <w:shd w:val="clear" w:color="auto" w:fill="auto"/>
            <w:vAlign w:val="center"/>
          </w:tcPr>
          <w:p w14:paraId="6C22E79E" w14:textId="77777777" w:rsidR="009A15F1" w:rsidRPr="001D2950" w:rsidRDefault="009A15F1" w:rsidP="00B95DFB">
            <w:pPr>
              <w:pStyle w:val="TekstTabeli"/>
            </w:pPr>
            <w:r w:rsidRPr="001D2950">
              <w:t>Ogólna opinia odbiorcy nt. usługi</w:t>
            </w:r>
          </w:p>
        </w:tc>
      </w:tr>
      <w:tr w:rsidR="00BD17A9" w:rsidRPr="00CB6AD5" w14:paraId="7A22C7ED" w14:textId="77777777" w:rsidTr="001D2950">
        <w:trPr>
          <w:cantSplit/>
        </w:trPr>
        <w:tc>
          <w:tcPr>
            <w:tcW w:w="3061" w:type="dxa"/>
            <w:shd w:val="clear" w:color="auto" w:fill="auto"/>
            <w:vAlign w:val="center"/>
          </w:tcPr>
          <w:p w14:paraId="6AB8C47D" w14:textId="77777777" w:rsidR="009A15F1" w:rsidRPr="001D2950" w:rsidRDefault="009A15F1" w:rsidP="00B95DFB">
            <w:pPr>
              <w:pStyle w:val="TekstTabeli"/>
              <w:rPr>
                <w:lang w:val="en-GB"/>
              </w:rPr>
            </w:pPr>
            <w:r w:rsidRPr="001D2950">
              <w:rPr>
                <w:lang w:val="en-GB"/>
              </w:rPr>
              <w:t>Jakość normatywna</w:t>
            </w:r>
            <w:r w:rsidR="00FB6DFB" w:rsidRPr="001D2950">
              <w:rPr>
                <w:lang w:val="en-GB"/>
              </w:rPr>
              <w:t xml:space="preserve"> </w:t>
            </w:r>
            <w:r w:rsidR="00FB6DFB" w:rsidRPr="001D2950">
              <w:rPr>
                <w:lang w:val="en-GB"/>
              </w:rPr>
              <w:br/>
              <w:t>(</w:t>
            </w:r>
            <w:r w:rsidR="00FB6DFB" w:rsidRPr="001D2950">
              <w:rPr>
                <w:i/>
                <w:iCs/>
                <w:lang w:val="en-GB"/>
              </w:rPr>
              <w:t>quality in fact</w:t>
            </w:r>
            <w:r w:rsidR="00FB6DFB" w:rsidRPr="001D2950">
              <w:rPr>
                <w:lang w:val="en-GB"/>
              </w:rPr>
              <w:t>)</w:t>
            </w:r>
          </w:p>
        </w:tc>
        <w:tc>
          <w:tcPr>
            <w:tcW w:w="2041" w:type="dxa"/>
            <w:shd w:val="clear" w:color="auto" w:fill="auto"/>
            <w:vAlign w:val="center"/>
          </w:tcPr>
          <w:p w14:paraId="4D56D876" w14:textId="77777777" w:rsidR="009A15F1" w:rsidRPr="001D2950" w:rsidRDefault="009A15F1" w:rsidP="001D2950">
            <w:pPr>
              <w:pStyle w:val="TekstTabeli"/>
              <w:jc w:val="center"/>
            </w:pPr>
            <w:r w:rsidRPr="001D2950">
              <w:t>Jakość wewnętrzna</w:t>
            </w:r>
          </w:p>
        </w:tc>
        <w:tc>
          <w:tcPr>
            <w:tcW w:w="4252" w:type="dxa"/>
            <w:shd w:val="clear" w:color="auto" w:fill="auto"/>
            <w:vAlign w:val="center"/>
          </w:tcPr>
          <w:p w14:paraId="17BAF3AC" w14:textId="77777777" w:rsidR="009A15F1" w:rsidRPr="001D2950" w:rsidRDefault="009A15F1" w:rsidP="00B95DFB">
            <w:pPr>
              <w:pStyle w:val="TekstTabeli"/>
            </w:pPr>
            <w:r w:rsidRPr="001D2950">
              <w:t>Jakość wyrażona w parametrach i wskaźnikach mierzalnych opracowanych przez producenta</w:t>
            </w:r>
          </w:p>
        </w:tc>
      </w:tr>
      <w:tr w:rsidR="00BD17A9" w:rsidRPr="00CB6AD5" w14:paraId="52CB78BD" w14:textId="77777777" w:rsidTr="001D2950">
        <w:trPr>
          <w:cantSplit/>
        </w:trPr>
        <w:tc>
          <w:tcPr>
            <w:tcW w:w="3061" w:type="dxa"/>
            <w:shd w:val="clear" w:color="auto" w:fill="auto"/>
            <w:vAlign w:val="center"/>
          </w:tcPr>
          <w:p w14:paraId="235CC304" w14:textId="77777777" w:rsidR="009A15F1" w:rsidRPr="001D2950" w:rsidRDefault="009A15F1" w:rsidP="001D2950">
            <w:pPr>
              <w:pStyle w:val="TekstTabeli"/>
              <w:keepNext/>
            </w:pPr>
            <w:r w:rsidRPr="001D2950">
              <w:t>Jakość w relacjach</w:t>
            </w:r>
            <w:r w:rsidR="00FB6DFB" w:rsidRPr="001D2950">
              <w:t xml:space="preserve"> </w:t>
            </w:r>
            <w:r w:rsidR="00FB6DFB" w:rsidRPr="001D2950">
              <w:br/>
              <w:t>(</w:t>
            </w:r>
            <w:r w:rsidR="00FB6DFB" w:rsidRPr="001D2950">
              <w:rPr>
                <w:i/>
                <w:iCs/>
              </w:rPr>
              <w:t>quality in relations</w:t>
            </w:r>
            <w:r w:rsidR="00FB6DFB" w:rsidRPr="001D2950">
              <w:t>)</w:t>
            </w:r>
          </w:p>
        </w:tc>
        <w:tc>
          <w:tcPr>
            <w:tcW w:w="2041" w:type="dxa"/>
            <w:shd w:val="clear" w:color="auto" w:fill="auto"/>
            <w:vAlign w:val="center"/>
          </w:tcPr>
          <w:p w14:paraId="38B223EE" w14:textId="77777777" w:rsidR="009A15F1" w:rsidRPr="001D2950" w:rsidRDefault="009A15F1" w:rsidP="001D2950">
            <w:pPr>
              <w:pStyle w:val="TekstTabeli"/>
              <w:keepNext/>
              <w:jc w:val="center"/>
            </w:pPr>
            <w:r w:rsidRPr="001D2950">
              <w:t>Jakość interakcyjna</w:t>
            </w:r>
          </w:p>
        </w:tc>
        <w:tc>
          <w:tcPr>
            <w:tcW w:w="4252" w:type="dxa"/>
            <w:shd w:val="clear" w:color="auto" w:fill="auto"/>
            <w:vAlign w:val="center"/>
          </w:tcPr>
          <w:p w14:paraId="25193322" w14:textId="77777777" w:rsidR="009A15F1" w:rsidRPr="001D2950" w:rsidRDefault="009A15F1" w:rsidP="001D2950">
            <w:pPr>
              <w:pStyle w:val="TekstTabeli"/>
              <w:keepNext/>
            </w:pPr>
            <w:r w:rsidRPr="001D2950">
              <w:t>Jakość powstająca na skutek powtarzalnych zdarzeń podczas długotrwałych relacji między odbiorcą a usługodawcą.</w:t>
            </w:r>
          </w:p>
        </w:tc>
      </w:tr>
    </w:tbl>
    <w:p w14:paraId="62E3DF3F" w14:textId="56371BB6"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921CC1" w:rsidRPr="00D95B07">
        <w:rPr>
          <w:noProof/>
          <w:lang w:val="pl-PL"/>
        </w:rPr>
        <w:t>Jonas, 2009, s. 81; Townsend, 1995</w:t>
      </w:r>
    </w:p>
    <w:p w14:paraId="5AF86600" w14:textId="65618FE3"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853138" w:rsidRPr="00BD17A9">
        <w:t xml:space="preserve">Tabela </w:t>
      </w:r>
      <w:r w:rsidR="00853138">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 xml:space="preserve">w przypadku edukacji mogą to być na </w:t>
      </w:r>
      <w:r w:rsidRPr="00584E00">
        <w:lastRenderedPageBreak/>
        <w:t>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066E0058" w14:textId="77777777"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450FEA7D" w14:textId="77777777"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0EA391EF" w14:textId="77777777"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34222D1B" w14:textId="3958766B"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921CC1" w:rsidRPr="00921CC1">
        <w:rPr>
          <w:noProof/>
        </w:rPr>
        <w:t>(Bielawa, 2011, s. 17; Brady</w:t>
      </w:r>
      <w:r w:rsidR="006F2CD1">
        <w:rPr>
          <w:noProof/>
        </w:rPr>
        <w:t xml:space="preserve"> i </w:t>
      </w:r>
      <w:r w:rsidR="00921CC1" w:rsidRPr="00921CC1">
        <w:rPr>
          <w:noProof/>
        </w:rPr>
        <w:t>Cronin, 2001)</w:t>
      </w:r>
    </w:p>
    <w:p w14:paraId="1E292FE4" w14:textId="1B665314"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921CC1" w:rsidRPr="00921CC1">
        <w:rPr>
          <w:noProof/>
        </w:rPr>
        <w:t>(por. Brady</w:t>
      </w:r>
      <w:r w:rsidR="006F2CD1">
        <w:rPr>
          <w:noProof/>
        </w:rPr>
        <w:t xml:space="preserve"> i </w:t>
      </w:r>
      <w:r w:rsidR="00921CC1" w:rsidRPr="00921CC1">
        <w:rPr>
          <w:noProof/>
        </w:rPr>
        <w:t>Cronin, 2001)</w:t>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punktu widzenia zarządzania jakością usług edukacyjnych wydaje się bardzo wartościowe uwzględnianie wszystkich kategorii oceny zwalidowanych w badaniach Brady’ego i Cronina.</w:t>
      </w:r>
    </w:p>
    <w:p w14:paraId="2D1EF175" w14:textId="28E367BC" w:rsidR="009A15F1" w:rsidRPr="005A5020" w:rsidRDefault="003D0D6A" w:rsidP="007B3D80">
      <w:pPr>
        <w:pStyle w:val="Rysunek"/>
      </w:pPr>
      <w:r w:rsidRPr="001E467B">
        <w:rPr>
          <w:noProof/>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5A5020" w:rsidRDefault="009A15F1" w:rsidP="005A5020">
      <w:pPr>
        <w:pStyle w:val="Rysunek"/>
      </w:pPr>
      <w:bookmarkStart w:id="183" w:name="_Ref134900104"/>
      <w:bookmarkStart w:id="184" w:name="_Ref92656504"/>
      <w:bookmarkStart w:id="185" w:name="_Ref92656512"/>
      <w:bookmarkStart w:id="186" w:name="_Toc169134689"/>
      <w:r w:rsidRPr="005A5020">
        <w:t xml:space="preserve">Rysunek </w:t>
      </w:r>
      <w:fldSimple w:instr=" SEQ Rysunek \* ARABIC ">
        <w:r w:rsidR="00853138">
          <w:rPr>
            <w:noProof/>
          </w:rPr>
          <w:t>18</w:t>
        </w:r>
      </w:fldSimple>
      <w:bookmarkEnd w:id="183"/>
      <w:r w:rsidR="0036301D">
        <w:rPr>
          <w:noProof/>
        </w:rPr>
        <w:t>.</w:t>
      </w:r>
      <w:r w:rsidRPr="005A5020">
        <w:t xml:space="preserve"> Model jakości usług i satysfakcji klienta</w:t>
      </w:r>
      <w:bookmarkEnd w:id="184"/>
      <w:bookmarkEnd w:id="185"/>
      <w:bookmarkEnd w:id="186"/>
      <w:r w:rsidR="00EA32EC" w:rsidRPr="005A5020">
        <w:t xml:space="preserve"> </w:t>
      </w:r>
    </w:p>
    <w:p w14:paraId="07056CE7" w14:textId="651FD05C" w:rsidR="009A15F1" w:rsidRPr="00D95B07" w:rsidRDefault="00EA32EC" w:rsidP="007770AA">
      <w:pPr>
        <w:pStyle w:val="rdo"/>
        <w:rPr>
          <w:lang w:val="pl-PL"/>
        </w:rPr>
      </w:pPr>
      <w:r w:rsidRPr="00D95B07">
        <w:rPr>
          <w:lang w:val="pl-PL"/>
        </w:rPr>
        <w:t xml:space="preserve">Źródło: opracowanie własne na podstawie </w:t>
      </w:r>
      <w:r w:rsidR="00C24DBA" w:rsidRPr="00D95B07">
        <w:rPr>
          <w:noProof/>
          <w:lang w:val="pl-PL"/>
        </w:rPr>
        <w:t>Spreng i MacKoy, 1996, s. 203</w:t>
      </w:r>
    </w:p>
    <w:p w14:paraId="762F8287" w14:textId="7C9ABE4E" w:rsidR="009A15F1" w:rsidRPr="004B1E8B" w:rsidRDefault="00E8137F" w:rsidP="00E8137F">
      <w:r w:rsidRPr="00EA32EC">
        <w:t xml:space="preserve">Innym modelem jest model jakości i satysfakcji usługi, którego autorami są Spreng i Mackoy </w:t>
      </w:r>
      <w:r w:rsidRPr="00921CC1">
        <w:rPr>
          <w:noProof/>
        </w:rPr>
        <w:t>(1996)</w:t>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853138" w:rsidRPr="005A5020">
        <w:t xml:space="preserve">Rysunek </w:t>
      </w:r>
      <w:r w:rsidR="00853138">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w:t>
      </w:r>
      <w:r w:rsidR="009A15F1" w:rsidRPr="004B1E8B">
        <w:lastRenderedPageBreak/>
        <w:t>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rsidR="00921CC1" w:rsidRPr="00921CC1">
        <w:rPr>
          <w:noProof/>
        </w:rPr>
        <w:t>(Cronin, 2016)</w:t>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921CC1" w:rsidRPr="00921CC1">
        <w:rPr>
          <w:noProof/>
        </w:rPr>
        <w:t>(por. Cronin i in., 1997)</w:t>
      </w:r>
      <w:r w:rsidR="005B4023">
        <w:t xml:space="preserve">. Parametr ten został uwzględniony w modelu jakości usług opracowanym przez Cronina i in. przedstawionym na </w:t>
      </w:r>
      <w:r w:rsidR="00A633F6">
        <w:t>Rysunku</w:t>
      </w:r>
      <w:r w:rsidR="00520FE4">
        <w:t> </w:t>
      </w:r>
      <w:r w:rsidR="00A633F6">
        <w:t>19.</w:t>
      </w:r>
    </w:p>
    <w:p w14:paraId="3E07281B" w14:textId="0C57485E" w:rsidR="00DA3920" w:rsidRDefault="003D0D6A" w:rsidP="00DA3920">
      <w:pPr>
        <w:pStyle w:val="Rysunek"/>
      </w:pPr>
      <w:r w:rsidRPr="001E467B">
        <w:rPr>
          <w:noProof/>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DA3920" w:rsidRDefault="00DA3920" w:rsidP="00DA3920">
      <w:pPr>
        <w:pStyle w:val="Tytutabeli"/>
        <w:jc w:val="center"/>
      </w:pPr>
      <w:bookmarkStart w:id="187" w:name="_Ref135904401"/>
      <w:bookmarkStart w:id="188" w:name="_Ref135904397"/>
      <w:bookmarkStart w:id="189" w:name="_Toc169134690"/>
      <w:r w:rsidRPr="00DA3920">
        <w:t xml:space="preserve">Rysunek </w:t>
      </w:r>
      <w:fldSimple w:instr=" SEQ Rysunek \* ARABIC ">
        <w:r w:rsidR="00853138">
          <w:rPr>
            <w:noProof/>
          </w:rPr>
          <w:t>19</w:t>
        </w:r>
      </w:fldSimple>
      <w:bookmarkEnd w:id="187"/>
      <w:r w:rsidR="0036301D">
        <w:rPr>
          <w:noProof/>
        </w:rPr>
        <w:t>.</w:t>
      </w:r>
      <w:r w:rsidRPr="00DA3920">
        <w:t xml:space="preserve"> Model jakości usług z wartością dodaną</w:t>
      </w:r>
      <w:bookmarkEnd w:id="188"/>
      <w:bookmarkEnd w:id="189"/>
    </w:p>
    <w:p w14:paraId="4356CE8B" w14:textId="74D3C4AE" w:rsidR="005B4023" w:rsidRPr="00D95B07" w:rsidRDefault="00DA3920" w:rsidP="007770AA">
      <w:pPr>
        <w:pStyle w:val="rdo"/>
        <w:rPr>
          <w:lang w:val="pl-PL"/>
        </w:rPr>
      </w:pPr>
      <w:r w:rsidRPr="00D95B07">
        <w:rPr>
          <w:lang w:val="pl-PL"/>
        </w:rPr>
        <w:t xml:space="preserve">Źródło: opracowanie własne na podstawie </w:t>
      </w:r>
      <w:r w:rsidR="00921CC1" w:rsidRPr="00D95B07">
        <w:rPr>
          <w:noProof/>
          <w:lang w:val="pl-PL"/>
        </w:rPr>
        <w:t>Cronin i in., 1997</w:t>
      </w:r>
    </w:p>
    <w:p w14:paraId="743E7246" w14:textId="77777777"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921CC1" w:rsidRPr="00921CC1">
        <w:rPr>
          <w:noProof/>
        </w:rPr>
        <w:t>(1996)</w:t>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21CC1">
        <w:rPr>
          <w:noProof/>
        </w:rPr>
        <w:t>(por. Zeithaml i in., 1996)</w:t>
      </w:r>
      <w:r w:rsidR="00190B46">
        <w:t xml:space="preserve">. Stąd też Cronin </w:t>
      </w:r>
      <w:r w:rsidR="00921CC1" w:rsidRPr="00921CC1">
        <w:rPr>
          <w:noProof/>
        </w:rPr>
        <w:t>(2016)</w:t>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w:t>
      </w:r>
      <w:r w:rsidR="00E47F12" w:rsidRPr="00E47F12">
        <w:lastRenderedPageBreak/>
        <w:t>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AB2E816" w14:textId="77777777"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5C7E42D2" w14:textId="6044EF7B"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00921CC1" w:rsidRPr="00921CC1">
        <w:rPr>
          <w:noProof/>
        </w:rPr>
        <w:t>(2015, s. 345)</w:t>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w</w:t>
      </w:r>
      <w:r w:rsidR="008E46EB">
        <w:t> </w:t>
      </w:r>
      <w:r w:rsidR="00D9377C">
        <w:t xml:space="preserve">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72D66048" w14:textId="77777777" w:rsidR="00AE2BC1" w:rsidRPr="00233788" w:rsidRDefault="00AE2BC1" w:rsidP="00107ECD">
      <w:pPr>
        <w:pStyle w:val="Heading3"/>
      </w:pPr>
      <w:bookmarkStart w:id="190" w:name="_Ref135857644"/>
      <w:bookmarkStart w:id="191" w:name="_Ref137319715"/>
      <w:bookmarkStart w:id="192" w:name="_Toc164801009"/>
      <w:bookmarkStart w:id="193" w:name="_Toc168903273"/>
      <w:bookmarkStart w:id="194" w:name="_Toc169134081"/>
      <w:r w:rsidRPr="00233788">
        <w:t>Wybrane metody pomiaru jakości</w:t>
      </w:r>
      <w:bookmarkEnd w:id="190"/>
      <w:r w:rsidR="003B61B1">
        <w:t xml:space="preserve"> w kontekście usług edukacyjnych uczelni</w:t>
      </w:r>
      <w:bookmarkEnd w:id="191"/>
      <w:bookmarkEnd w:id="192"/>
      <w:bookmarkEnd w:id="193"/>
      <w:bookmarkEnd w:id="194"/>
    </w:p>
    <w:p w14:paraId="25389CE0" w14:textId="19554BA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w:t>
      </w:r>
      <w:r w:rsidR="009C33D2">
        <w:lastRenderedPageBreak/>
        <w:t xml:space="preserve">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853138">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07E6F473" w14:textId="56995DC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853138">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853138">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r w:rsidRPr="009C33D2">
        <w:rPr>
          <w:noProof/>
        </w:rPr>
        <w:t xml:space="preserve"> (Parasuraman, Zeithaml i Berry, 1988, s. 17)</w:t>
      </w:r>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r w:rsidRPr="009C33D2">
        <w:rPr>
          <w:noProof/>
        </w:rPr>
        <w:t>(Parasuraman, Zeithaml i Berry, 1994, s. 206)</w:t>
      </w:r>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BD274CB" w14:textId="05D77332" w:rsidR="00666099" w:rsidRPr="009C33D2" w:rsidRDefault="00666099" w:rsidP="00666099">
      <w:pPr>
        <w:pStyle w:val="Tytutabeli"/>
      </w:pPr>
      <w:bookmarkStart w:id="195" w:name="_Ref437191499"/>
      <w:bookmarkStart w:id="196" w:name="_Ref134898790"/>
      <w:bookmarkStart w:id="197" w:name="_Ref134898827"/>
      <w:bookmarkStart w:id="198" w:name="_Toc169134739"/>
      <w:r w:rsidRPr="009C33D2">
        <w:t xml:space="preserve">Tabela </w:t>
      </w:r>
      <w:fldSimple w:instr=" SEQ Tabela \* ARABIC ">
        <w:r w:rsidR="00853138">
          <w:rPr>
            <w:noProof/>
          </w:rPr>
          <w:t>16</w:t>
        </w:r>
      </w:fldSimple>
      <w:bookmarkEnd w:id="195"/>
      <w:r w:rsidR="00993B1A">
        <w:rPr>
          <w:noProof/>
        </w:rPr>
        <w:t>.</w:t>
      </w:r>
      <w:r w:rsidRPr="009C33D2">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9C33D2" w14:paraId="68619255" w14:textId="77777777" w:rsidTr="001D2950">
        <w:trPr>
          <w:cantSplit/>
          <w:tblHeader/>
        </w:trPr>
        <w:tc>
          <w:tcPr>
            <w:tcW w:w="3402" w:type="dxa"/>
            <w:shd w:val="clear" w:color="auto" w:fill="auto"/>
          </w:tcPr>
          <w:p w14:paraId="43D74997" w14:textId="04885F42"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Nazwa obszaru</w:t>
            </w:r>
            <w:r w:rsidR="009F73EE">
              <w:rPr>
                <w:rFonts w:eastAsia="Times New Roman"/>
                <w:b/>
                <w:sz w:val="18"/>
                <w:szCs w:val="20"/>
                <w:lang w:bidi="en-US"/>
              </w:rPr>
              <w:t>/</w:t>
            </w:r>
            <w:r w:rsidRPr="001D2950">
              <w:rPr>
                <w:rFonts w:eastAsia="Times New Roman"/>
                <w:b/>
                <w:sz w:val="18"/>
                <w:szCs w:val="20"/>
                <w:lang w:bidi="en-US"/>
              </w:rPr>
              <w:t>kryterium jakości</w:t>
            </w:r>
          </w:p>
        </w:tc>
        <w:tc>
          <w:tcPr>
            <w:tcW w:w="5669" w:type="dxa"/>
            <w:shd w:val="clear" w:color="auto" w:fill="auto"/>
          </w:tcPr>
          <w:p w14:paraId="352F0863" w14:textId="77777777"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Stwierdzenie dotyczące przesłanki jakości</w:t>
            </w:r>
          </w:p>
        </w:tc>
      </w:tr>
      <w:tr w:rsidR="00661DDA" w:rsidRPr="009C33D2" w14:paraId="54414C64" w14:textId="77777777" w:rsidTr="001D2950">
        <w:trPr>
          <w:cantSplit/>
        </w:trPr>
        <w:tc>
          <w:tcPr>
            <w:tcW w:w="3402" w:type="dxa"/>
            <w:shd w:val="clear" w:color="auto" w:fill="auto"/>
            <w:vAlign w:val="center"/>
          </w:tcPr>
          <w:p w14:paraId="0237B4F4"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materialność, namacalność (</w:t>
            </w:r>
            <w:r w:rsidRPr="001D2950">
              <w:rPr>
                <w:rFonts w:eastAsia="Times New Roman"/>
                <w:i/>
                <w:sz w:val="18"/>
                <w:szCs w:val="20"/>
                <w:u w:val="single"/>
                <w:lang w:bidi="en-US"/>
              </w:rPr>
              <w:t>tangibles</w:t>
            </w:r>
            <w:r w:rsidRPr="001D2950">
              <w:rPr>
                <w:rFonts w:eastAsia="Times New Roman"/>
                <w:sz w:val="18"/>
                <w:szCs w:val="20"/>
                <w:u w:val="single"/>
                <w:lang w:bidi="en-US"/>
              </w:rPr>
              <w:t>)</w:t>
            </w:r>
          </w:p>
        </w:tc>
        <w:tc>
          <w:tcPr>
            <w:tcW w:w="5669" w:type="dxa"/>
            <w:shd w:val="clear" w:color="auto" w:fill="auto"/>
            <w:vAlign w:val="center"/>
          </w:tcPr>
          <w:p w14:paraId="2E25A19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nowoczesne </w:t>
            </w:r>
            <w:r w:rsidR="00666099" w:rsidRPr="001D2950">
              <w:rPr>
                <w:rFonts w:eastAsia="Times New Roman"/>
                <w:sz w:val="18"/>
                <w:szCs w:val="20"/>
                <w:lang w:bidi="en-US"/>
              </w:rPr>
              <w:t>wyposażenie</w:t>
            </w:r>
          </w:p>
          <w:p w14:paraId="74B543D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otoczenie fizyczne</w:t>
            </w:r>
          </w:p>
          <w:p w14:paraId="68F7CCF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schludny</w:t>
            </w:r>
            <w:r w:rsidR="00666099" w:rsidRPr="001D2950">
              <w:rPr>
                <w:rFonts w:eastAsia="Times New Roman"/>
                <w:sz w:val="18"/>
                <w:szCs w:val="20"/>
                <w:lang w:bidi="en-US"/>
              </w:rPr>
              <w:t>, profesjonalny personel</w:t>
            </w:r>
          </w:p>
          <w:p w14:paraId="057E2AE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wizualnie materiały związane z usługą</w:t>
            </w:r>
          </w:p>
        </w:tc>
      </w:tr>
      <w:tr w:rsidR="00661DDA" w:rsidRPr="009C33D2" w14:paraId="7E6732D4" w14:textId="77777777" w:rsidTr="001D2950">
        <w:trPr>
          <w:cantSplit/>
        </w:trPr>
        <w:tc>
          <w:tcPr>
            <w:tcW w:w="3402" w:type="dxa"/>
            <w:shd w:val="clear" w:color="auto" w:fill="auto"/>
            <w:vAlign w:val="center"/>
          </w:tcPr>
          <w:p w14:paraId="681C7C0E"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lastRenderedPageBreak/>
              <w:t>niezawodność (</w:t>
            </w:r>
            <w:r w:rsidRPr="001D2950">
              <w:rPr>
                <w:rFonts w:eastAsia="Times New Roman"/>
                <w:i/>
                <w:sz w:val="18"/>
                <w:szCs w:val="20"/>
                <w:u w:val="single"/>
                <w:lang w:bidi="en-US"/>
              </w:rPr>
              <w:t>reliability</w:t>
            </w:r>
            <w:r w:rsidRPr="001D2950">
              <w:rPr>
                <w:rFonts w:eastAsia="Times New Roman"/>
                <w:sz w:val="18"/>
                <w:szCs w:val="20"/>
                <w:u w:val="single"/>
                <w:lang w:bidi="en-US"/>
              </w:rPr>
              <w:t>)</w:t>
            </w:r>
          </w:p>
        </w:tc>
        <w:tc>
          <w:tcPr>
            <w:tcW w:w="5669" w:type="dxa"/>
            <w:shd w:val="clear" w:color="auto" w:fill="auto"/>
            <w:vAlign w:val="center"/>
          </w:tcPr>
          <w:p w14:paraId="27D01C3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dostarczanie </w:t>
            </w:r>
            <w:r w:rsidR="00666099" w:rsidRPr="001D2950">
              <w:rPr>
                <w:rFonts w:eastAsia="Times New Roman"/>
                <w:sz w:val="18"/>
                <w:szCs w:val="20"/>
                <w:lang w:bidi="en-US"/>
              </w:rPr>
              <w:t>usługi zgodnie z obietnicą</w:t>
            </w:r>
          </w:p>
          <w:p w14:paraId="75D78933"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umiejętność rozwiązania problemu klienta</w:t>
            </w:r>
          </w:p>
          <w:p w14:paraId="68B76934"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właściwej (poprawnej) za pierwszym razem</w:t>
            </w:r>
          </w:p>
          <w:p w14:paraId="5F4BDD8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 obiecanym czasie</w:t>
            </w:r>
          </w:p>
          <w:p w14:paraId="7C7DBA76"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utrzymywanie </w:t>
            </w:r>
            <w:r w:rsidR="00666099" w:rsidRPr="001D2950">
              <w:rPr>
                <w:rFonts w:eastAsia="Times New Roman"/>
                <w:sz w:val="18"/>
                <w:szCs w:val="20"/>
                <w:lang w:bidi="en-US"/>
              </w:rPr>
              <w:t>bezbłędnej dokumentacji</w:t>
            </w:r>
          </w:p>
        </w:tc>
      </w:tr>
      <w:tr w:rsidR="00661DDA" w:rsidRPr="009C33D2" w14:paraId="04C45FCE" w14:textId="77777777" w:rsidTr="001D2950">
        <w:trPr>
          <w:cantSplit/>
        </w:trPr>
        <w:tc>
          <w:tcPr>
            <w:tcW w:w="3402" w:type="dxa"/>
            <w:shd w:val="clear" w:color="auto" w:fill="auto"/>
            <w:vAlign w:val="center"/>
          </w:tcPr>
          <w:p w14:paraId="5815F9DB"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reagowanie (</w:t>
            </w:r>
            <w:r w:rsidRPr="001D2950">
              <w:rPr>
                <w:rFonts w:eastAsia="Times New Roman"/>
                <w:i/>
                <w:sz w:val="18"/>
                <w:szCs w:val="20"/>
                <w:u w:val="single"/>
                <w:lang w:bidi="en-US"/>
              </w:rPr>
              <w:t>responsivness</w:t>
            </w:r>
            <w:r w:rsidRPr="001D2950">
              <w:rPr>
                <w:rFonts w:eastAsia="Times New Roman"/>
                <w:sz w:val="18"/>
                <w:szCs w:val="20"/>
                <w:u w:val="single"/>
                <w:lang w:bidi="en-US"/>
              </w:rPr>
              <w:t>)</w:t>
            </w:r>
          </w:p>
        </w:tc>
        <w:tc>
          <w:tcPr>
            <w:tcW w:w="5669" w:type="dxa"/>
            <w:shd w:val="clear" w:color="auto" w:fill="auto"/>
            <w:vAlign w:val="center"/>
          </w:tcPr>
          <w:p w14:paraId="5E1F36BA"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dokładne </w:t>
            </w:r>
            <w:r w:rsidR="00666099" w:rsidRPr="001D2950">
              <w:rPr>
                <w:rFonts w:eastAsia="Times New Roman"/>
                <w:sz w:val="18"/>
                <w:szCs w:val="20"/>
                <w:lang w:bidi="en-US"/>
              </w:rPr>
              <w:t>informowanie o terminie wykonania usługi</w:t>
            </w:r>
          </w:p>
          <w:p w14:paraId="6E83542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szybka </w:t>
            </w:r>
            <w:r w:rsidR="00666099" w:rsidRPr="001D2950">
              <w:rPr>
                <w:rFonts w:eastAsia="Times New Roman"/>
                <w:sz w:val="18"/>
                <w:szCs w:val="20"/>
                <w:lang w:bidi="en-US"/>
              </w:rPr>
              <w:t>i sprawna obsługa</w:t>
            </w:r>
          </w:p>
          <w:p w14:paraId="3F418E6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chęć do służenia klientowi pomocą</w:t>
            </w:r>
          </w:p>
          <w:p w14:paraId="50FFEA17"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do odpowiedzi na pytania i prośby klienta</w:t>
            </w:r>
          </w:p>
        </w:tc>
      </w:tr>
      <w:tr w:rsidR="00661DDA" w:rsidRPr="009C33D2" w14:paraId="168DAF6E" w14:textId="77777777" w:rsidTr="001D2950">
        <w:trPr>
          <w:cantSplit/>
        </w:trPr>
        <w:tc>
          <w:tcPr>
            <w:tcW w:w="3402" w:type="dxa"/>
            <w:shd w:val="clear" w:color="auto" w:fill="auto"/>
            <w:vAlign w:val="center"/>
          </w:tcPr>
          <w:p w14:paraId="7C9C2771"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kompetencje, pewność (</w:t>
            </w:r>
            <w:r w:rsidRPr="001D2950">
              <w:rPr>
                <w:rFonts w:eastAsia="Times New Roman"/>
                <w:i/>
                <w:sz w:val="18"/>
                <w:szCs w:val="20"/>
                <w:u w:val="single"/>
                <w:lang w:bidi="en-US"/>
              </w:rPr>
              <w:t>assurance</w:t>
            </w:r>
            <w:r w:rsidRPr="001D2950">
              <w:rPr>
                <w:rFonts w:eastAsia="Times New Roman"/>
                <w:sz w:val="18"/>
                <w:szCs w:val="20"/>
                <w:u w:val="single"/>
                <w:lang w:bidi="en-US"/>
              </w:rPr>
              <w:t>)</w:t>
            </w:r>
          </w:p>
        </w:tc>
        <w:tc>
          <w:tcPr>
            <w:tcW w:w="5669" w:type="dxa"/>
            <w:shd w:val="clear" w:color="auto" w:fill="auto"/>
            <w:vAlign w:val="center"/>
          </w:tcPr>
          <w:p w14:paraId="0DA2107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wzbudzają</w:t>
            </w:r>
            <w:r w:rsidRPr="001D2950">
              <w:rPr>
                <w:rFonts w:eastAsia="Times New Roman"/>
                <w:sz w:val="18"/>
                <w:szCs w:val="20"/>
                <w:lang w:bidi="en-US"/>
              </w:rPr>
              <w:t>cy</w:t>
            </w:r>
            <w:r w:rsidR="00666099" w:rsidRPr="001D2950">
              <w:rPr>
                <w:rFonts w:eastAsia="Times New Roman"/>
                <w:sz w:val="18"/>
                <w:szCs w:val="20"/>
                <w:lang w:bidi="en-US"/>
              </w:rPr>
              <w:t xml:space="preserve"> zaufanie</w:t>
            </w:r>
          </w:p>
          <w:p w14:paraId="1D5D723B"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poczucie </w:t>
            </w:r>
            <w:r w:rsidR="00666099" w:rsidRPr="001D2950">
              <w:rPr>
                <w:rFonts w:eastAsia="Times New Roman"/>
                <w:sz w:val="18"/>
                <w:szCs w:val="20"/>
                <w:lang w:bidi="en-US"/>
              </w:rPr>
              <w:t>bezpieczeństwa przeprowadzanej transakcji</w:t>
            </w:r>
          </w:p>
          <w:p w14:paraId="24F3F73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zawsze </w:t>
            </w:r>
            <w:r w:rsidR="00666099" w:rsidRPr="001D2950">
              <w:rPr>
                <w:rFonts w:eastAsia="Times New Roman"/>
                <w:sz w:val="18"/>
                <w:szCs w:val="20"/>
                <w:lang w:bidi="en-US"/>
              </w:rPr>
              <w:t>uprzejmi pracownicy</w:t>
            </w:r>
          </w:p>
          <w:p w14:paraId="3E607C4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z odpowiednimi kompetencjami</w:t>
            </w:r>
            <w:r w:rsidRPr="001D2950">
              <w:rPr>
                <w:rFonts w:eastAsia="Times New Roman"/>
                <w:sz w:val="18"/>
                <w:szCs w:val="20"/>
                <w:lang w:bidi="en-US"/>
              </w:rPr>
              <w:t>,</w:t>
            </w:r>
            <w:r w:rsidR="00666099" w:rsidRPr="001D2950">
              <w:rPr>
                <w:rFonts w:eastAsia="Times New Roman"/>
                <w:sz w:val="18"/>
                <w:szCs w:val="20"/>
                <w:lang w:bidi="en-US"/>
              </w:rPr>
              <w:t xml:space="preserve"> by odpowiadać na pytania klientów</w:t>
            </w:r>
          </w:p>
        </w:tc>
      </w:tr>
      <w:tr w:rsidR="00661DDA" w:rsidRPr="009C33D2" w14:paraId="00080530" w14:textId="77777777" w:rsidTr="001D2950">
        <w:trPr>
          <w:cantSplit/>
        </w:trPr>
        <w:tc>
          <w:tcPr>
            <w:tcW w:w="3402" w:type="dxa"/>
            <w:shd w:val="clear" w:color="auto" w:fill="auto"/>
            <w:vAlign w:val="center"/>
          </w:tcPr>
          <w:p w14:paraId="548FC270" w14:textId="77777777" w:rsidR="00666099" w:rsidRPr="001D2950" w:rsidRDefault="00666099" w:rsidP="001D2950">
            <w:pPr>
              <w:keepNext/>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empatia (</w:t>
            </w:r>
            <w:r w:rsidRPr="001D2950">
              <w:rPr>
                <w:rFonts w:eastAsia="Times New Roman"/>
                <w:i/>
                <w:sz w:val="18"/>
                <w:szCs w:val="20"/>
                <w:u w:val="single"/>
                <w:lang w:bidi="en-US"/>
              </w:rPr>
              <w:t>empathy</w:t>
            </w:r>
            <w:r w:rsidRPr="001D2950">
              <w:rPr>
                <w:rFonts w:eastAsia="Times New Roman"/>
                <w:sz w:val="18"/>
                <w:szCs w:val="20"/>
                <w:u w:val="single"/>
                <w:lang w:bidi="en-US"/>
              </w:rPr>
              <w:t>)</w:t>
            </w:r>
          </w:p>
        </w:tc>
        <w:tc>
          <w:tcPr>
            <w:tcW w:w="5669" w:type="dxa"/>
            <w:shd w:val="clear" w:color="auto" w:fill="auto"/>
            <w:vAlign w:val="center"/>
          </w:tcPr>
          <w:p w14:paraId="2A23145C"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indywidualne </w:t>
            </w:r>
            <w:r w:rsidR="00666099" w:rsidRPr="001D2950">
              <w:rPr>
                <w:rFonts w:eastAsia="Times New Roman"/>
                <w:sz w:val="18"/>
                <w:szCs w:val="20"/>
                <w:lang w:bidi="en-US"/>
              </w:rPr>
              <w:t>podejście do klienta</w:t>
            </w:r>
          </w:p>
          <w:p w14:paraId="1ED0E6D0"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okazujący troskę klientom</w:t>
            </w:r>
          </w:p>
          <w:p w14:paraId="4F3387C9"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dbający o interesy klienta, działający na korzyść klienta</w:t>
            </w:r>
          </w:p>
          <w:p w14:paraId="06ED1C24"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rozumienie </w:t>
            </w:r>
            <w:r w:rsidR="00666099" w:rsidRPr="001D2950">
              <w:rPr>
                <w:rFonts w:eastAsia="Times New Roman"/>
                <w:sz w:val="18"/>
                <w:szCs w:val="20"/>
                <w:lang w:bidi="en-US"/>
              </w:rPr>
              <w:t>potrzeb klienta przez pracowników</w:t>
            </w:r>
          </w:p>
          <w:p w14:paraId="515D36B1"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dogodne </w:t>
            </w:r>
            <w:r w:rsidR="00666099" w:rsidRPr="001D2950">
              <w:rPr>
                <w:rFonts w:eastAsia="Times New Roman"/>
                <w:sz w:val="18"/>
                <w:szCs w:val="20"/>
                <w:lang w:bidi="en-US"/>
              </w:rPr>
              <w:t>dla klientów godziny otwarcia</w:t>
            </w:r>
          </w:p>
        </w:tc>
      </w:tr>
    </w:tbl>
    <w:p w14:paraId="4EBBB098" w14:textId="441A3E6F" w:rsidR="00666099" w:rsidRPr="00D95B07" w:rsidRDefault="00666099" w:rsidP="007770AA">
      <w:pPr>
        <w:pStyle w:val="rdo"/>
        <w:rPr>
          <w:lang w:val="pl-PL"/>
        </w:rPr>
      </w:pPr>
      <w:r w:rsidRPr="00D95B07">
        <w:rPr>
          <w:lang w:val="pl-PL"/>
        </w:rPr>
        <w:t xml:space="preserve">Źródło: opracowanie własne na podstawie </w:t>
      </w:r>
      <w:r w:rsidRPr="00D95B07">
        <w:rPr>
          <w:noProof/>
          <w:lang w:val="pl-PL"/>
        </w:rPr>
        <w:t>Parasuraman, Zeithaml i Berry, 1994, s. 207</w:t>
      </w:r>
      <w:r w:rsidRPr="00D95B07">
        <w:rPr>
          <w:lang w:val="pl-PL"/>
        </w:rPr>
        <w:t xml:space="preserve"> oraz </w:t>
      </w:r>
      <w:r w:rsidRPr="00D95B07">
        <w:rPr>
          <w:noProof/>
          <w:lang w:val="pl-PL"/>
        </w:rPr>
        <w:t>Stoma, 2012, s</w:t>
      </w:r>
      <w:r w:rsidR="002D0EE9">
        <w:rPr>
          <w:noProof/>
          <w:lang w:val="pl-PL"/>
        </w:rPr>
        <w:t xml:space="preserve">s. </w:t>
      </w:r>
      <w:r w:rsidRPr="00D95B07">
        <w:rPr>
          <w:noProof/>
          <w:lang w:val="pl-PL"/>
        </w:rPr>
        <w:t>69-70</w:t>
      </w:r>
    </w:p>
    <w:p w14:paraId="11728CDE" w14:textId="78EBE7C6"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r w:rsidRPr="009C33D2">
        <w:rPr>
          <w:noProof/>
        </w:rPr>
        <w:t>(Parasuraman, Zeithaml i Berry, 1985, s. 48)</w:t>
      </w:r>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r w:rsidRPr="009C33D2">
        <w:rPr>
          <w:noProof/>
        </w:rPr>
        <w:t>(Stoma, 2012, s. 66)</w:t>
      </w:r>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921CC1" w:rsidRPr="00921CC1">
        <w:rPr>
          <w:noProof/>
        </w:rPr>
        <w:t>(Jain</w:t>
      </w:r>
      <w:r w:rsidR="006F2CD1">
        <w:rPr>
          <w:noProof/>
        </w:rPr>
        <w:t xml:space="preserve"> i </w:t>
      </w:r>
      <w:r w:rsidR="00921CC1" w:rsidRPr="00921CC1">
        <w:rPr>
          <w:noProof/>
        </w:rPr>
        <w:t>Gupta, 2004, s. 27)</w:t>
      </w:r>
      <w:r w:rsidR="00EC6634">
        <w:t xml:space="preserve">. Taka konstatacja spotkała się z próbami weryfikacji i w wyniku badań przeprowadzonych przez Cronina i Taylora </w:t>
      </w:r>
      <w:r w:rsidR="00921CC1" w:rsidRPr="00921CC1">
        <w:rPr>
          <w:noProof/>
        </w:rPr>
        <w:t>(1992)</w:t>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921CC1">
        <w:rPr>
          <w:noProof/>
        </w:rPr>
        <w:t>(Carrillat i in., 2007, s. 485)</w:t>
      </w:r>
      <w:r w:rsidR="00EC6634">
        <w:t>.</w:t>
      </w:r>
    </w:p>
    <w:p w14:paraId="7292D2FF" w14:textId="1685E03E"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rsidR="00921CC1" w:rsidRPr="00921CC1">
        <w:rPr>
          <w:noProof/>
        </w:rPr>
        <w:t>(Sztejnberg, 2008)</w:t>
      </w:r>
      <w:r w:rsidR="001F455D">
        <w:t>,</w:t>
      </w:r>
      <w:r>
        <w:t xml:space="preserve"> oraz </w:t>
      </w:r>
      <w:r w:rsidR="001F455D">
        <w:t>metody</w:t>
      </w:r>
      <w:r w:rsidR="001D110F">
        <w:t xml:space="preserve"> stworzone na potrzeby usług uczelni</w:t>
      </w:r>
      <w:r w:rsidR="001F455D">
        <w:t>,</w:t>
      </w:r>
      <w:r w:rsidR="001D110F">
        <w:t xml:space="preserve"> jak np. HiEdQUAL </w:t>
      </w:r>
      <w:r w:rsidR="00921CC1" w:rsidRPr="00921CC1">
        <w:rPr>
          <w:noProof/>
        </w:rPr>
        <w:t>(Annamdevula</w:t>
      </w:r>
      <w:r w:rsidR="006F2CD1">
        <w:rPr>
          <w:noProof/>
        </w:rPr>
        <w:t xml:space="preserve"> </w:t>
      </w:r>
      <w:r w:rsidR="006F2CD1">
        <w:rPr>
          <w:noProof/>
        </w:rPr>
        <w:lastRenderedPageBreak/>
        <w:t xml:space="preserve">i </w:t>
      </w:r>
      <w:r w:rsidR="00921CC1" w:rsidRPr="00921CC1">
        <w:rPr>
          <w:noProof/>
        </w:rPr>
        <w:t>Bellamkonda, 2016)</w:t>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921CC1" w:rsidRPr="00921CC1">
        <w:rPr>
          <w:noProof/>
        </w:rPr>
        <w:t>(1997)</w:t>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921CC1" w:rsidRPr="00921CC1">
        <w:rPr>
          <w:noProof/>
        </w:rPr>
        <w:t>(por. Munshi, 2019; Teeroovengadum i in., 2016)</w:t>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921CC1" w:rsidRPr="00921CC1">
        <w:rPr>
          <w:noProof/>
        </w:rPr>
        <w:t>(Firdaus, 2005, 2006)</w:t>
      </w:r>
      <w:r w:rsidR="00FC3B2A">
        <w:t>, wykazujących się, potwierdzonym statystycznie, nieco lepszym dopasowaniem do usług uczelni niż model ogólny.</w:t>
      </w:r>
    </w:p>
    <w:p w14:paraId="05B5833E" w14:textId="54E30F5C"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853138" w:rsidRPr="00BD17A9">
        <w:t xml:space="preserve">Tabela </w:t>
      </w:r>
      <w:r w:rsidR="00853138">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1F7885B7" w14:textId="77777777" w:rsidR="00661DDA" w:rsidRPr="00BD17A9" w:rsidRDefault="00661DDA" w:rsidP="00661DDA">
      <w:r w:rsidRPr="00BD17A9">
        <w:t>Uniwersalny wzorzec jakości usług został opracowany w dwóch wersjach:</w:t>
      </w:r>
    </w:p>
    <w:p w14:paraId="6DAE8D0D" w14:textId="77777777"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5C66282D" w14:textId="77777777" w:rsidR="00661DDA" w:rsidRPr="00BD17A9" w:rsidRDefault="00661DDA" w:rsidP="00661DDA">
      <w:pPr>
        <w:pStyle w:val="ListParagraph"/>
        <w:numPr>
          <w:ilvl w:val="0"/>
          <w:numId w:val="10"/>
        </w:numPr>
        <w:ind w:left="641" w:hanging="357"/>
      </w:pPr>
      <w:r w:rsidRPr="00BD17A9">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921CC1">
        <w:rPr>
          <w:noProof/>
        </w:rPr>
        <w:t>(Dziadkowiec, 2006, ss. 24–26)</w:t>
      </w:r>
    </w:p>
    <w:p w14:paraId="56203B4F" w14:textId="631EA530"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921CC1">
        <w:rPr>
          <w:noProof/>
        </w:rPr>
        <w:t>(por. Hussinki i in., 2019; Stewart, 2010)</w:t>
      </w:r>
      <w:r>
        <w:t xml:space="preserve">. W odniesieniu do usług uczelni warto </w:t>
      </w:r>
      <w:r>
        <w:lastRenderedPageBreak/>
        <w:t>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853138">
        <w:t>1.5</w:t>
      </w:r>
      <w:r>
        <w:fldChar w:fldCharType="end"/>
      </w:r>
      <w:r>
        <w:t xml:space="preserve">). </w:t>
      </w:r>
    </w:p>
    <w:p w14:paraId="2D90344B" w14:textId="23028F28" w:rsidR="00254FDE" w:rsidRPr="00BD17A9" w:rsidRDefault="00254FDE" w:rsidP="00254FDE">
      <w:pPr>
        <w:pStyle w:val="Tytutabeli"/>
      </w:pPr>
      <w:bookmarkStart w:id="199" w:name="_Ref437117390"/>
      <w:bookmarkStart w:id="200" w:name="_Ref437117376"/>
      <w:bookmarkStart w:id="201" w:name="_Toc169134740"/>
      <w:r w:rsidRPr="00BD17A9">
        <w:t xml:space="preserve">Tabela </w:t>
      </w:r>
      <w:fldSimple w:instr=" SEQ Tabela \* ARABIC ">
        <w:r w:rsidR="00853138">
          <w:rPr>
            <w:noProof/>
          </w:rPr>
          <w:t>17</w:t>
        </w:r>
      </w:fldSimple>
      <w:bookmarkEnd w:id="199"/>
      <w:r w:rsidR="00993B1A">
        <w:rPr>
          <w:noProof/>
        </w:rPr>
        <w:t>.</w:t>
      </w:r>
      <w:r w:rsidRPr="00BD17A9">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52275C" w14:paraId="5AF27176" w14:textId="77777777" w:rsidTr="001D2950">
        <w:trPr>
          <w:cantSplit/>
          <w:tblHeader/>
        </w:trPr>
        <w:tc>
          <w:tcPr>
            <w:tcW w:w="4414" w:type="dxa"/>
            <w:gridSpan w:val="2"/>
            <w:shd w:val="clear" w:color="auto" w:fill="auto"/>
          </w:tcPr>
          <w:p w14:paraId="1032FEF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punku widzenia odbiorcy usługi</w:t>
            </w:r>
          </w:p>
        </w:tc>
        <w:tc>
          <w:tcPr>
            <w:tcW w:w="4414" w:type="dxa"/>
            <w:gridSpan w:val="2"/>
            <w:shd w:val="clear" w:color="auto" w:fill="auto"/>
          </w:tcPr>
          <w:p w14:paraId="0F6CC5F1"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punktu widzenia dostawcy usługi</w:t>
            </w:r>
          </w:p>
        </w:tc>
      </w:tr>
      <w:tr w:rsidR="00DF6921" w:rsidRPr="0052275C" w14:paraId="39C9B036" w14:textId="77777777" w:rsidTr="001D2950">
        <w:trPr>
          <w:cantSplit/>
          <w:trHeight w:val="855"/>
        </w:trPr>
        <w:tc>
          <w:tcPr>
            <w:tcW w:w="1012" w:type="dxa"/>
            <w:shd w:val="clear" w:color="auto" w:fill="auto"/>
            <w:vAlign w:val="bottom"/>
          </w:tcPr>
          <w:p w14:paraId="21F79D93"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3364E4D9"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UWJUB</w:t>
            </w:r>
          </w:p>
        </w:tc>
        <w:tc>
          <w:tcPr>
            <w:tcW w:w="1012" w:type="dxa"/>
            <w:shd w:val="clear" w:color="auto" w:fill="auto"/>
            <w:vAlign w:val="bottom"/>
          </w:tcPr>
          <w:p w14:paraId="40AC2782"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2774756D"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UWJUD</w:t>
            </w:r>
          </w:p>
        </w:tc>
      </w:tr>
      <w:tr w:rsidR="00DF6921" w:rsidRPr="0052275C" w14:paraId="7D93C3F8" w14:textId="77777777" w:rsidTr="001D2950">
        <w:trPr>
          <w:cantSplit/>
        </w:trPr>
        <w:tc>
          <w:tcPr>
            <w:tcW w:w="1012" w:type="dxa"/>
            <w:shd w:val="clear" w:color="auto" w:fill="auto"/>
            <w:vAlign w:val="center"/>
          </w:tcPr>
          <w:p w14:paraId="0979EAC0"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w w:val="88"/>
                <w:sz w:val="18"/>
                <w:szCs w:val="18"/>
                <w:u w:val="single"/>
                <w:lang w:bidi="en-US"/>
              </w:rPr>
              <w:t>0</w:t>
            </w:r>
          </w:p>
        </w:tc>
        <w:tc>
          <w:tcPr>
            <w:tcW w:w="3402" w:type="dxa"/>
            <w:shd w:val="clear" w:color="auto" w:fill="auto"/>
            <w:vAlign w:val="center"/>
          </w:tcPr>
          <w:p w14:paraId="252F8724"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klienta</w:t>
            </w:r>
          </w:p>
        </w:tc>
        <w:tc>
          <w:tcPr>
            <w:tcW w:w="1012" w:type="dxa"/>
            <w:shd w:val="clear" w:color="auto" w:fill="auto"/>
            <w:vAlign w:val="center"/>
          </w:tcPr>
          <w:p w14:paraId="2B603D2E"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sz w:val="18"/>
                <w:szCs w:val="18"/>
                <w:u w:val="single"/>
                <w:lang w:bidi="en-US"/>
              </w:rPr>
              <w:t>0</w:t>
            </w:r>
          </w:p>
        </w:tc>
        <w:tc>
          <w:tcPr>
            <w:tcW w:w="3402" w:type="dxa"/>
            <w:shd w:val="clear" w:color="auto" w:fill="auto"/>
            <w:vAlign w:val="center"/>
          </w:tcPr>
          <w:p w14:paraId="2617E408"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dostawcy</w:t>
            </w:r>
          </w:p>
        </w:tc>
      </w:tr>
      <w:tr w:rsidR="00DF6921" w:rsidRPr="0052275C" w14:paraId="66558E29" w14:textId="77777777" w:rsidTr="001D2950">
        <w:trPr>
          <w:cantSplit/>
        </w:trPr>
        <w:tc>
          <w:tcPr>
            <w:tcW w:w="1012" w:type="dxa"/>
            <w:shd w:val="clear" w:color="auto" w:fill="auto"/>
            <w:vAlign w:val="center"/>
          </w:tcPr>
          <w:p w14:paraId="28D202B9"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w:t>
            </w:r>
          </w:p>
        </w:tc>
        <w:tc>
          <w:tcPr>
            <w:tcW w:w="3402" w:type="dxa"/>
            <w:shd w:val="clear" w:color="auto" w:fill="auto"/>
            <w:vAlign w:val="center"/>
          </w:tcPr>
          <w:p w14:paraId="1BBF2FF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uprzejmości</w:t>
            </w:r>
          </w:p>
        </w:tc>
        <w:tc>
          <w:tcPr>
            <w:tcW w:w="1012" w:type="dxa"/>
            <w:shd w:val="clear" w:color="auto" w:fill="auto"/>
            <w:vAlign w:val="center"/>
          </w:tcPr>
          <w:p w14:paraId="10A04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1</w:t>
            </w:r>
          </w:p>
        </w:tc>
        <w:tc>
          <w:tcPr>
            <w:tcW w:w="3402" w:type="dxa"/>
            <w:shd w:val="clear" w:color="auto" w:fill="auto"/>
            <w:vAlign w:val="center"/>
          </w:tcPr>
          <w:p w14:paraId="702569B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Zadowolenie klienta</w:t>
            </w:r>
          </w:p>
        </w:tc>
      </w:tr>
      <w:tr w:rsidR="00DF6921" w:rsidRPr="0052275C" w14:paraId="7748E331" w14:textId="77777777" w:rsidTr="001D2950">
        <w:trPr>
          <w:cantSplit/>
        </w:trPr>
        <w:tc>
          <w:tcPr>
            <w:tcW w:w="1012" w:type="dxa"/>
            <w:shd w:val="clear" w:color="auto" w:fill="auto"/>
            <w:vAlign w:val="center"/>
          </w:tcPr>
          <w:p w14:paraId="7B3B9E5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2</w:t>
            </w:r>
          </w:p>
        </w:tc>
        <w:tc>
          <w:tcPr>
            <w:tcW w:w="3402" w:type="dxa"/>
            <w:shd w:val="clear" w:color="auto" w:fill="auto"/>
            <w:vAlign w:val="center"/>
          </w:tcPr>
          <w:p w14:paraId="3935B16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Staranność wykonania</w:t>
            </w:r>
          </w:p>
        </w:tc>
        <w:tc>
          <w:tcPr>
            <w:tcW w:w="1012" w:type="dxa"/>
            <w:shd w:val="clear" w:color="auto" w:fill="auto"/>
            <w:vAlign w:val="center"/>
          </w:tcPr>
          <w:p w14:paraId="5BE412A3"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2</w:t>
            </w:r>
          </w:p>
        </w:tc>
        <w:tc>
          <w:tcPr>
            <w:tcW w:w="3402" w:type="dxa"/>
            <w:shd w:val="clear" w:color="auto" w:fill="auto"/>
            <w:vAlign w:val="center"/>
          </w:tcPr>
          <w:p w14:paraId="57ABDCF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Bezpieczeństwo</w:t>
            </w:r>
          </w:p>
        </w:tc>
      </w:tr>
      <w:tr w:rsidR="00DF6921" w:rsidRPr="0052275C" w14:paraId="0B9F2B40" w14:textId="77777777" w:rsidTr="001D2950">
        <w:trPr>
          <w:cantSplit/>
        </w:trPr>
        <w:tc>
          <w:tcPr>
            <w:tcW w:w="1012" w:type="dxa"/>
            <w:shd w:val="clear" w:color="auto" w:fill="auto"/>
            <w:vAlign w:val="center"/>
          </w:tcPr>
          <w:p w14:paraId="4240CB7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3</w:t>
            </w:r>
          </w:p>
        </w:tc>
        <w:tc>
          <w:tcPr>
            <w:tcW w:w="3402" w:type="dxa"/>
            <w:shd w:val="clear" w:color="auto" w:fill="auto"/>
            <w:vAlign w:val="center"/>
          </w:tcPr>
          <w:p w14:paraId="4ACB111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Przestrzeganie higieny</w:t>
            </w:r>
          </w:p>
        </w:tc>
        <w:tc>
          <w:tcPr>
            <w:tcW w:w="1012" w:type="dxa"/>
            <w:shd w:val="clear" w:color="auto" w:fill="auto"/>
            <w:vAlign w:val="center"/>
          </w:tcPr>
          <w:p w14:paraId="6B5C60C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3</w:t>
            </w:r>
          </w:p>
        </w:tc>
        <w:tc>
          <w:tcPr>
            <w:tcW w:w="3402" w:type="dxa"/>
            <w:shd w:val="clear" w:color="auto" w:fill="auto"/>
            <w:vAlign w:val="center"/>
          </w:tcPr>
          <w:p w14:paraId="51FA55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Konkurencja</w:t>
            </w:r>
          </w:p>
        </w:tc>
      </w:tr>
      <w:tr w:rsidR="00DF6921" w:rsidRPr="0052275C" w14:paraId="02CC027E" w14:textId="77777777" w:rsidTr="001D2950">
        <w:trPr>
          <w:cantSplit/>
        </w:trPr>
        <w:tc>
          <w:tcPr>
            <w:tcW w:w="1012" w:type="dxa"/>
            <w:shd w:val="clear" w:color="auto" w:fill="auto"/>
            <w:vAlign w:val="center"/>
          </w:tcPr>
          <w:p w14:paraId="744AEC3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4</w:t>
            </w:r>
          </w:p>
        </w:tc>
        <w:tc>
          <w:tcPr>
            <w:tcW w:w="3402" w:type="dxa"/>
            <w:shd w:val="clear" w:color="auto" w:fill="auto"/>
            <w:vAlign w:val="center"/>
          </w:tcPr>
          <w:p w14:paraId="795431F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Dyspozycyjność</w:t>
            </w:r>
          </w:p>
        </w:tc>
        <w:tc>
          <w:tcPr>
            <w:tcW w:w="1012" w:type="dxa"/>
            <w:shd w:val="clear" w:color="auto" w:fill="auto"/>
            <w:vAlign w:val="center"/>
          </w:tcPr>
          <w:p w14:paraId="2E0E086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4</w:t>
            </w:r>
          </w:p>
        </w:tc>
        <w:tc>
          <w:tcPr>
            <w:tcW w:w="3402" w:type="dxa"/>
            <w:shd w:val="clear" w:color="auto" w:fill="auto"/>
            <w:vAlign w:val="center"/>
          </w:tcPr>
          <w:p w14:paraId="6B6452DE"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Stosunek do środowiska</w:t>
            </w:r>
          </w:p>
        </w:tc>
      </w:tr>
      <w:tr w:rsidR="00DF6921" w:rsidRPr="0052275C" w14:paraId="6323586F" w14:textId="77777777" w:rsidTr="001D2950">
        <w:trPr>
          <w:cantSplit/>
        </w:trPr>
        <w:tc>
          <w:tcPr>
            <w:tcW w:w="1012" w:type="dxa"/>
            <w:shd w:val="clear" w:color="auto" w:fill="auto"/>
            <w:vAlign w:val="center"/>
          </w:tcPr>
          <w:p w14:paraId="6788485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5</w:t>
            </w:r>
          </w:p>
        </w:tc>
        <w:tc>
          <w:tcPr>
            <w:tcW w:w="3402" w:type="dxa"/>
            <w:shd w:val="clear" w:color="auto" w:fill="auto"/>
            <w:vAlign w:val="center"/>
          </w:tcPr>
          <w:p w14:paraId="724CA7D2"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Terminowość</w:t>
            </w:r>
          </w:p>
        </w:tc>
        <w:tc>
          <w:tcPr>
            <w:tcW w:w="1012" w:type="dxa"/>
            <w:shd w:val="clear" w:color="auto" w:fill="auto"/>
            <w:vAlign w:val="center"/>
          </w:tcPr>
          <w:p w14:paraId="01CF0F31"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5</w:t>
            </w:r>
          </w:p>
        </w:tc>
        <w:tc>
          <w:tcPr>
            <w:tcW w:w="3402" w:type="dxa"/>
            <w:shd w:val="clear" w:color="auto" w:fill="auto"/>
            <w:vAlign w:val="center"/>
          </w:tcPr>
          <w:p w14:paraId="7F866D7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Kosztochłonność</w:t>
            </w:r>
          </w:p>
        </w:tc>
      </w:tr>
      <w:tr w:rsidR="00DF6921" w:rsidRPr="0052275C" w14:paraId="5CCFE81A" w14:textId="77777777" w:rsidTr="001D2950">
        <w:trPr>
          <w:cantSplit/>
        </w:trPr>
        <w:tc>
          <w:tcPr>
            <w:tcW w:w="1012" w:type="dxa"/>
            <w:shd w:val="clear" w:color="auto" w:fill="auto"/>
            <w:vAlign w:val="center"/>
          </w:tcPr>
          <w:p w14:paraId="5E048D30"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6</w:t>
            </w:r>
          </w:p>
        </w:tc>
        <w:tc>
          <w:tcPr>
            <w:tcW w:w="3402" w:type="dxa"/>
            <w:shd w:val="clear" w:color="auto" w:fill="auto"/>
            <w:vAlign w:val="center"/>
          </w:tcPr>
          <w:p w14:paraId="6FA955B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 realizacji usługi</w:t>
            </w:r>
          </w:p>
        </w:tc>
        <w:tc>
          <w:tcPr>
            <w:tcW w:w="1012" w:type="dxa"/>
            <w:shd w:val="clear" w:color="auto" w:fill="auto"/>
            <w:vAlign w:val="center"/>
          </w:tcPr>
          <w:p w14:paraId="4E4AEB55"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6</w:t>
            </w:r>
          </w:p>
        </w:tc>
        <w:tc>
          <w:tcPr>
            <w:tcW w:w="3402" w:type="dxa"/>
            <w:shd w:val="clear" w:color="auto" w:fill="auto"/>
            <w:vAlign w:val="center"/>
          </w:tcPr>
          <w:p w14:paraId="2B32F43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Potencjał kadrowy usługodawcy</w:t>
            </w:r>
          </w:p>
        </w:tc>
      </w:tr>
      <w:tr w:rsidR="00DF6921" w:rsidRPr="0052275C" w14:paraId="766B841F" w14:textId="77777777" w:rsidTr="001D2950">
        <w:trPr>
          <w:cantSplit/>
        </w:trPr>
        <w:tc>
          <w:tcPr>
            <w:tcW w:w="1012" w:type="dxa"/>
            <w:shd w:val="clear" w:color="auto" w:fill="auto"/>
            <w:vAlign w:val="center"/>
          </w:tcPr>
          <w:p w14:paraId="2F080C88"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7</w:t>
            </w:r>
          </w:p>
        </w:tc>
        <w:tc>
          <w:tcPr>
            <w:tcW w:w="3402" w:type="dxa"/>
            <w:shd w:val="clear" w:color="auto" w:fill="auto"/>
            <w:vAlign w:val="center"/>
          </w:tcPr>
          <w:p w14:paraId="62D58423"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Komfort klienta</w:t>
            </w:r>
          </w:p>
        </w:tc>
        <w:tc>
          <w:tcPr>
            <w:tcW w:w="1012" w:type="dxa"/>
            <w:shd w:val="clear" w:color="auto" w:fill="auto"/>
            <w:vAlign w:val="center"/>
          </w:tcPr>
          <w:p w14:paraId="343B1E8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7</w:t>
            </w:r>
          </w:p>
        </w:tc>
        <w:tc>
          <w:tcPr>
            <w:tcW w:w="3402" w:type="dxa"/>
            <w:shd w:val="clear" w:color="auto" w:fill="auto"/>
            <w:vAlign w:val="center"/>
          </w:tcPr>
          <w:p w14:paraId="5B0F5638"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Energochłonność</w:t>
            </w:r>
          </w:p>
        </w:tc>
      </w:tr>
      <w:tr w:rsidR="00DF6921" w:rsidRPr="0052275C" w14:paraId="3F5A2499" w14:textId="77777777" w:rsidTr="001D2950">
        <w:trPr>
          <w:cantSplit/>
        </w:trPr>
        <w:tc>
          <w:tcPr>
            <w:tcW w:w="1012" w:type="dxa"/>
            <w:shd w:val="clear" w:color="auto" w:fill="auto"/>
            <w:vAlign w:val="center"/>
          </w:tcPr>
          <w:p w14:paraId="15B89B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8</w:t>
            </w:r>
          </w:p>
        </w:tc>
        <w:tc>
          <w:tcPr>
            <w:tcW w:w="3402" w:type="dxa"/>
            <w:shd w:val="clear" w:color="auto" w:fill="auto"/>
            <w:vAlign w:val="center"/>
          </w:tcPr>
          <w:p w14:paraId="662099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Cena usługi</w:t>
            </w:r>
          </w:p>
        </w:tc>
        <w:tc>
          <w:tcPr>
            <w:tcW w:w="1012" w:type="dxa"/>
            <w:shd w:val="clear" w:color="auto" w:fill="auto"/>
            <w:vAlign w:val="center"/>
          </w:tcPr>
          <w:p w14:paraId="0BA1960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8</w:t>
            </w:r>
          </w:p>
        </w:tc>
        <w:tc>
          <w:tcPr>
            <w:tcW w:w="3402" w:type="dxa"/>
            <w:shd w:val="clear" w:color="auto" w:fill="auto"/>
            <w:vAlign w:val="center"/>
          </w:tcPr>
          <w:p w14:paraId="5104C7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Materiałochłonność</w:t>
            </w:r>
          </w:p>
        </w:tc>
      </w:tr>
      <w:tr w:rsidR="00DF6921" w:rsidRPr="0052275C" w14:paraId="07EF78CF" w14:textId="77777777" w:rsidTr="001D2950">
        <w:trPr>
          <w:cantSplit/>
        </w:trPr>
        <w:tc>
          <w:tcPr>
            <w:tcW w:w="1012" w:type="dxa"/>
            <w:shd w:val="clear" w:color="auto" w:fill="auto"/>
            <w:vAlign w:val="center"/>
          </w:tcPr>
          <w:p w14:paraId="003AE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9</w:t>
            </w:r>
          </w:p>
        </w:tc>
        <w:tc>
          <w:tcPr>
            <w:tcW w:w="3402" w:type="dxa"/>
            <w:shd w:val="clear" w:color="auto" w:fill="auto"/>
            <w:vAlign w:val="center"/>
          </w:tcPr>
          <w:p w14:paraId="6F11781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Instrukcja</w:t>
            </w:r>
          </w:p>
        </w:tc>
        <w:tc>
          <w:tcPr>
            <w:tcW w:w="1012" w:type="dxa"/>
            <w:shd w:val="clear" w:color="auto" w:fill="auto"/>
            <w:vAlign w:val="center"/>
          </w:tcPr>
          <w:p w14:paraId="0C39AC8F"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9</w:t>
            </w:r>
          </w:p>
        </w:tc>
        <w:tc>
          <w:tcPr>
            <w:tcW w:w="3402" w:type="dxa"/>
            <w:shd w:val="clear" w:color="auto" w:fill="auto"/>
            <w:vAlign w:val="center"/>
          </w:tcPr>
          <w:p w14:paraId="1B9D987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Czasochłonność</w:t>
            </w:r>
          </w:p>
        </w:tc>
      </w:tr>
      <w:tr w:rsidR="00DF6921" w:rsidRPr="0052275C" w14:paraId="58676DB2" w14:textId="77777777" w:rsidTr="001D2950">
        <w:trPr>
          <w:cantSplit/>
        </w:trPr>
        <w:tc>
          <w:tcPr>
            <w:tcW w:w="1012" w:type="dxa"/>
            <w:shd w:val="clear" w:color="auto" w:fill="auto"/>
            <w:vAlign w:val="center"/>
          </w:tcPr>
          <w:p w14:paraId="08FA53A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10</w:t>
            </w:r>
          </w:p>
        </w:tc>
        <w:tc>
          <w:tcPr>
            <w:tcW w:w="3402" w:type="dxa"/>
            <w:shd w:val="clear" w:color="auto" w:fill="auto"/>
            <w:vAlign w:val="center"/>
          </w:tcPr>
          <w:p w14:paraId="0668C95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Fachowość realizacji</w:t>
            </w:r>
          </w:p>
        </w:tc>
        <w:tc>
          <w:tcPr>
            <w:tcW w:w="1012" w:type="dxa"/>
            <w:shd w:val="clear" w:color="auto" w:fill="auto"/>
            <w:vAlign w:val="center"/>
          </w:tcPr>
          <w:p w14:paraId="7D01295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10</w:t>
            </w:r>
          </w:p>
        </w:tc>
        <w:tc>
          <w:tcPr>
            <w:tcW w:w="3402" w:type="dxa"/>
            <w:shd w:val="clear" w:color="auto" w:fill="auto"/>
            <w:vAlign w:val="center"/>
          </w:tcPr>
          <w:p w14:paraId="309B7F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Szczegółowość realizacji</w:t>
            </w:r>
          </w:p>
        </w:tc>
      </w:tr>
      <w:tr w:rsidR="00DF6921" w:rsidRPr="0052275C" w14:paraId="48C5642A" w14:textId="77777777" w:rsidTr="001D2950">
        <w:trPr>
          <w:cantSplit/>
        </w:trPr>
        <w:tc>
          <w:tcPr>
            <w:tcW w:w="1012" w:type="dxa"/>
            <w:shd w:val="clear" w:color="auto" w:fill="auto"/>
            <w:vAlign w:val="center"/>
          </w:tcPr>
          <w:p w14:paraId="12E8256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11</w:t>
            </w:r>
          </w:p>
        </w:tc>
        <w:tc>
          <w:tcPr>
            <w:tcW w:w="3402" w:type="dxa"/>
            <w:shd w:val="clear" w:color="auto" w:fill="auto"/>
            <w:vAlign w:val="center"/>
          </w:tcPr>
          <w:p w14:paraId="6EF07F51"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Rzetelność wykonania</w:t>
            </w:r>
          </w:p>
        </w:tc>
        <w:tc>
          <w:tcPr>
            <w:tcW w:w="1012" w:type="dxa"/>
            <w:shd w:val="clear" w:color="auto" w:fill="auto"/>
            <w:vAlign w:val="center"/>
          </w:tcPr>
          <w:p w14:paraId="1B51338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11</w:t>
            </w:r>
          </w:p>
        </w:tc>
        <w:tc>
          <w:tcPr>
            <w:tcW w:w="3402" w:type="dxa"/>
            <w:shd w:val="clear" w:color="auto" w:fill="auto"/>
            <w:vAlign w:val="center"/>
          </w:tcPr>
          <w:p w14:paraId="15326124"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Kompletność realizacji</w:t>
            </w:r>
          </w:p>
        </w:tc>
      </w:tr>
      <w:tr w:rsidR="00DF6921" w:rsidRPr="0052275C" w14:paraId="0149683A" w14:textId="77777777" w:rsidTr="001D2950">
        <w:trPr>
          <w:cantSplit/>
        </w:trPr>
        <w:tc>
          <w:tcPr>
            <w:tcW w:w="1012" w:type="dxa"/>
            <w:shd w:val="clear" w:color="auto" w:fill="auto"/>
            <w:vAlign w:val="center"/>
          </w:tcPr>
          <w:p w14:paraId="57A081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12</w:t>
            </w:r>
          </w:p>
        </w:tc>
        <w:tc>
          <w:tcPr>
            <w:tcW w:w="3402" w:type="dxa"/>
            <w:shd w:val="clear" w:color="auto" w:fill="auto"/>
            <w:vAlign w:val="center"/>
          </w:tcPr>
          <w:p w14:paraId="4383380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czystości</w:t>
            </w:r>
          </w:p>
        </w:tc>
        <w:tc>
          <w:tcPr>
            <w:tcW w:w="1012" w:type="dxa"/>
            <w:shd w:val="clear" w:color="auto" w:fill="auto"/>
            <w:vAlign w:val="center"/>
          </w:tcPr>
          <w:p w14:paraId="1C09EEE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12</w:t>
            </w:r>
          </w:p>
        </w:tc>
        <w:tc>
          <w:tcPr>
            <w:tcW w:w="3402" w:type="dxa"/>
            <w:shd w:val="clear" w:color="auto" w:fill="auto"/>
            <w:vAlign w:val="center"/>
          </w:tcPr>
          <w:p w14:paraId="441F569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Zakłócenia realizacji</w:t>
            </w:r>
          </w:p>
        </w:tc>
      </w:tr>
      <w:tr w:rsidR="00DF6921" w:rsidRPr="0052275C" w14:paraId="74D81554" w14:textId="77777777" w:rsidTr="001D2950">
        <w:trPr>
          <w:cantSplit/>
        </w:trPr>
        <w:tc>
          <w:tcPr>
            <w:tcW w:w="1012" w:type="dxa"/>
            <w:shd w:val="clear" w:color="auto" w:fill="auto"/>
            <w:vAlign w:val="center"/>
          </w:tcPr>
          <w:p w14:paraId="7830213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13</w:t>
            </w:r>
          </w:p>
        </w:tc>
        <w:tc>
          <w:tcPr>
            <w:tcW w:w="3402" w:type="dxa"/>
            <w:shd w:val="clear" w:color="auto" w:fill="auto"/>
            <w:vAlign w:val="center"/>
          </w:tcPr>
          <w:p w14:paraId="6977BC0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estetyki</w:t>
            </w:r>
          </w:p>
        </w:tc>
        <w:tc>
          <w:tcPr>
            <w:tcW w:w="1012" w:type="dxa"/>
            <w:shd w:val="clear" w:color="auto" w:fill="auto"/>
            <w:vAlign w:val="center"/>
          </w:tcPr>
          <w:p w14:paraId="317678E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13</w:t>
            </w:r>
          </w:p>
        </w:tc>
        <w:tc>
          <w:tcPr>
            <w:tcW w:w="3402" w:type="dxa"/>
            <w:shd w:val="clear" w:color="auto" w:fill="auto"/>
            <w:vAlign w:val="center"/>
          </w:tcPr>
          <w:p w14:paraId="2909B7A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Skuteczność usługi</w:t>
            </w:r>
          </w:p>
        </w:tc>
      </w:tr>
      <w:tr w:rsidR="00DF6921" w:rsidRPr="0052275C" w14:paraId="498BECBC" w14:textId="77777777" w:rsidTr="001D2950">
        <w:trPr>
          <w:cantSplit/>
        </w:trPr>
        <w:tc>
          <w:tcPr>
            <w:tcW w:w="1012" w:type="dxa"/>
            <w:shd w:val="clear" w:color="auto" w:fill="auto"/>
            <w:vAlign w:val="center"/>
          </w:tcPr>
          <w:p w14:paraId="20B71B2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2B9A30F1"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55544BBE"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14</w:t>
            </w:r>
          </w:p>
        </w:tc>
        <w:tc>
          <w:tcPr>
            <w:tcW w:w="3402" w:type="dxa"/>
            <w:shd w:val="clear" w:color="auto" w:fill="auto"/>
            <w:vAlign w:val="center"/>
          </w:tcPr>
          <w:p w14:paraId="1DEA88B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Stan informacji o realizacji</w:t>
            </w:r>
          </w:p>
        </w:tc>
      </w:tr>
      <w:tr w:rsidR="00DF6921" w:rsidRPr="0052275C" w14:paraId="6A2C43FB" w14:textId="77777777" w:rsidTr="001D2950">
        <w:trPr>
          <w:cantSplit/>
        </w:trPr>
        <w:tc>
          <w:tcPr>
            <w:tcW w:w="1012" w:type="dxa"/>
            <w:shd w:val="clear" w:color="auto" w:fill="auto"/>
            <w:vAlign w:val="center"/>
          </w:tcPr>
          <w:p w14:paraId="1805C5B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307F842E"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26FEAC1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15</w:t>
            </w:r>
          </w:p>
        </w:tc>
        <w:tc>
          <w:tcPr>
            <w:tcW w:w="3402" w:type="dxa"/>
            <w:shd w:val="clear" w:color="auto" w:fill="auto"/>
            <w:vAlign w:val="center"/>
          </w:tcPr>
          <w:p w14:paraId="131D680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Złożoność postępowania</w:t>
            </w:r>
          </w:p>
        </w:tc>
      </w:tr>
      <w:tr w:rsidR="00DF6921" w:rsidRPr="0052275C" w14:paraId="4A2A3E96" w14:textId="77777777" w:rsidTr="001D2950">
        <w:trPr>
          <w:cantSplit/>
        </w:trPr>
        <w:tc>
          <w:tcPr>
            <w:tcW w:w="1012" w:type="dxa"/>
            <w:shd w:val="clear" w:color="auto" w:fill="auto"/>
          </w:tcPr>
          <w:p w14:paraId="3F38EEEB"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tcPr>
          <w:p w14:paraId="06327515"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UWJUB</w:t>
            </w:r>
          </w:p>
        </w:tc>
        <w:tc>
          <w:tcPr>
            <w:tcW w:w="1012" w:type="dxa"/>
            <w:shd w:val="clear" w:color="auto" w:fill="auto"/>
            <w:vAlign w:val="bottom"/>
          </w:tcPr>
          <w:p w14:paraId="58C25396"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vAlign w:val="bottom"/>
          </w:tcPr>
          <w:p w14:paraId="320D7ABC"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UWJUD</w:t>
            </w:r>
          </w:p>
        </w:tc>
      </w:tr>
      <w:tr w:rsidR="00254FDE" w:rsidRPr="0052275C" w14:paraId="420E7724" w14:textId="77777777" w:rsidTr="001D2950">
        <w:trPr>
          <w:cantSplit/>
        </w:trPr>
        <w:tc>
          <w:tcPr>
            <w:tcW w:w="4414" w:type="dxa"/>
            <w:gridSpan w:val="2"/>
            <w:shd w:val="clear" w:color="auto" w:fill="auto"/>
          </w:tcPr>
          <w:p w14:paraId="51AFD47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dostawcy jako relacja do oceny ogólnej (kryterium 0) [JD]</w:t>
            </w:r>
          </w:p>
        </w:tc>
      </w:tr>
      <w:tr w:rsidR="00254FDE" w:rsidRPr="0052275C" w14:paraId="79DC224F" w14:textId="77777777" w:rsidTr="001D2950">
        <w:trPr>
          <w:cantSplit/>
        </w:trPr>
        <w:tc>
          <w:tcPr>
            <w:tcW w:w="8828" w:type="dxa"/>
            <w:gridSpan w:val="4"/>
            <w:shd w:val="clear" w:color="auto" w:fill="auto"/>
          </w:tcPr>
          <w:p w14:paraId="3FFD7772" w14:textId="77777777" w:rsidR="00254FDE" w:rsidRPr="001D2950" w:rsidRDefault="00254FDE" w:rsidP="001D2950">
            <w:pPr>
              <w:keepNext/>
              <w:ind w:firstLine="0"/>
              <w:jc w:val="center"/>
              <w:rPr>
                <w:rFonts w:eastAsia="Times New Roman" w:cs="Arial"/>
                <w:sz w:val="18"/>
                <w:szCs w:val="18"/>
                <w:lang w:bidi="en-US"/>
              </w:rPr>
            </w:pPr>
            <w:r w:rsidRPr="001D2950">
              <w:rPr>
                <w:rFonts w:eastAsia="Times New Roman" w:cs="Arial"/>
                <w:b/>
                <w:sz w:val="18"/>
                <w:szCs w:val="18"/>
                <w:lang w:bidi="en-US"/>
              </w:rPr>
              <w:t>Ocena ogólna jakości usługi [JU] jako relacja JD/JB</w:t>
            </w:r>
          </w:p>
        </w:tc>
      </w:tr>
      <w:tr w:rsidR="00254FDE" w:rsidRPr="0052275C" w14:paraId="3A76A161" w14:textId="77777777" w:rsidTr="001D2950">
        <w:trPr>
          <w:cantSplit/>
        </w:trPr>
        <w:tc>
          <w:tcPr>
            <w:tcW w:w="8828" w:type="dxa"/>
            <w:gridSpan w:val="4"/>
            <w:shd w:val="clear" w:color="auto" w:fill="auto"/>
          </w:tcPr>
          <w:p w14:paraId="0D1D1EFF"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większe od 1, to oznacza, że klient ocenia jakość usługi jako niższą w stosunku do oceny dostawcy – niezadowolenie klienta.</w:t>
            </w:r>
          </w:p>
          <w:p w14:paraId="313ADE80"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mniejsze od 1, to oznacza, że klient ocenia jakość usługi jako wyższą w stosunku do oceny dostawcy – zadowolenie klienta.</w:t>
            </w:r>
          </w:p>
        </w:tc>
      </w:tr>
    </w:tbl>
    <w:p w14:paraId="7419C7A6" w14:textId="75972CFA" w:rsidR="00254FDE" w:rsidRPr="00D95B07" w:rsidRDefault="00254FDE" w:rsidP="007770AA">
      <w:pPr>
        <w:pStyle w:val="rdo"/>
        <w:rPr>
          <w:lang w:val="pl-PL"/>
        </w:rPr>
      </w:pPr>
      <w:r w:rsidRPr="00D95B07">
        <w:rPr>
          <w:lang w:val="pl-PL"/>
        </w:rPr>
        <w:t xml:space="preserve">Źródło: opracowanie własne na podstawie </w:t>
      </w:r>
      <w:r w:rsidR="00921CC1" w:rsidRPr="00D95B07">
        <w:rPr>
          <w:noProof/>
          <w:lang w:val="pl-PL"/>
        </w:rPr>
        <w:t xml:space="preserve">Kolman </w:t>
      </w:r>
      <w:r w:rsidR="006F2CD1">
        <w:rPr>
          <w:noProof/>
          <w:lang w:val="pl-PL"/>
        </w:rPr>
        <w:t>i</w:t>
      </w:r>
      <w:r w:rsidR="00921CC1" w:rsidRPr="00D95B07">
        <w:rPr>
          <w:noProof/>
          <w:lang w:val="pl-PL"/>
        </w:rPr>
        <w:t xml:space="preserve"> Tkaczyk, 1996</w:t>
      </w:r>
      <w:r w:rsidRPr="00D95B07">
        <w:rPr>
          <w:lang w:val="pl-PL"/>
        </w:rPr>
        <w:t xml:space="preserve"> za: </w:t>
      </w:r>
      <w:r w:rsidR="00921CC1" w:rsidRPr="00D95B07">
        <w:rPr>
          <w:noProof/>
          <w:lang w:val="pl-PL"/>
        </w:rPr>
        <w:t>Dziadkowiec, 2006</w:t>
      </w:r>
    </w:p>
    <w:p w14:paraId="1C0D1B1A" w14:textId="77777777" w:rsidR="007D0DF0" w:rsidRDefault="007D0DF0" w:rsidP="007D0DF0">
      <w:r>
        <w:lastRenderedPageBreak/>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rsidR="007E1110" w:rsidRPr="007E1110">
        <w:rPr>
          <w:noProof/>
        </w:rPr>
        <w:t>(por. Dz. U. 574, 2022)</w:t>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7E1110">
        <w:rPr>
          <w:noProof/>
        </w:rPr>
        <w:t>(Dz. U. 574, 2022)</w:t>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rsidR="007E1110" w:rsidRPr="007E1110">
        <w:rPr>
          <w:noProof/>
        </w:rPr>
        <w:t>(Dz. U. 574, 2022)</w:t>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13"/>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rsidR="007E1110" w:rsidRPr="007E1110">
        <w:rPr>
          <w:noProof/>
        </w:rPr>
        <w:t>(Dz. U. 574, 2022)</w:t>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F22A28">
        <w:rPr>
          <w:noProof/>
        </w:rPr>
        <w:t>(por. art 243., Dz. U. 574, 2022)</w:t>
      </w:r>
      <w:r>
        <w:t>. Kwestionariusze samooceny obejmują 10 kryteriów określonych przez PKA. Zostały one opisane w</w:t>
      </w:r>
      <w:r w:rsidR="001E2126">
        <w:t> Tabeli</w:t>
      </w:r>
      <w:r w:rsidR="000817A9">
        <w:t> </w:t>
      </w:r>
      <w:r w:rsidR="001E2126">
        <w:t>18</w:t>
      </w:r>
      <w:r>
        <w:t>.</w:t>
      </w:r>
    </w:p>
    <w:p w14:paraId="3DD56839" w14:textId="1920D8F9" w:rsidR="007D0DF0" w:rsidRDefault="007D0DF0" w:rsidP="007D0DF0">
      <w:pPr>
        <w:pStyle w:val="Tytutabeli"/>
      </w:pPr>
      <w:bookmarkStart w:id="202" w:name="_Ref141468164"/>
      <w:bookmarkStart w:id="203" w:name="_Ref141468154"/>
      <w:bookmarkStart w:id="204" w:name="_Toc169134741"/>
      <w:r>
        <w:t xml:space="preserve">Tabela </w:t>
      </w:r>
      <w:fldSimple w:instr=" SEQ Tabela \* ARABIC ">
        <w:r w:rsidR="00853138">
          <w:rPr>
            <w:noProof/>
          </w:rPr>
          <w:t>18</w:t>
        </w:r>
      </w:fldSimple>
      <w:bookmarkEnd w:id="202"/>
      <w:r w:rsidR="00993B1A">
        <w:rPr>
          <w:noProof/>
        </w:rPr>
        <w:t>.</w:t>
      </w:r>
      <w: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E912B3" w14:paraId="093DE406" w14:textId="77777777" w:rsidTr="001D2950">
        <w:trPr>
          <w:cantSplit/>
          <w:tblHeader/>
        </w:trPr>
        <w:tc>
          <w:tcPr>
            <w:tcW w:w="3005" w:type="dxa"/>
            <w:shd w:val="clear" w:color="auto" w:fill="auto"/>
          </w:tcPr>
          <w:p w14:paraId="3F0C19E4" w14:textId="77777777" w:rsidR="007D0DF0" w:rsidRPr="001D2950" w:rsidRDefault="007D0DF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kryterium</w:t>
            </w:r>
          </w:p>
        </w:tc>
        <w:tc>
          <w:tcPr>
            <w:tcW w:w="6066" w:type="dxa"/>
            <w:shd w:val="clear" w:color="auto" w:fill="auto"/>
          </w:tcPr>
          <w:p w14:paraId="4E4A08BC" w14:textId="77777777" w:rsidR="007D0DF0" w:rsidRPr="001D2950" w:rsidRDefault="007D0DF0" w:rsidP="001D2950">
            <w:pPr>
              <w:keepNext/>
              <w:ind w:firstLine="0"/>
              <w:rPr>
                <w:rFonts w:eastAsia="Times New Roman"/>
                <w:b/>
                <w:bCs/>
                <w:sz w:val="18"/>
                <w:szCs w:val="18"/>
                <w:lang w:bidi="en-US"/>
              </w:rPr>
            </w:pPr>
            <w:r w:rsidRPr="001D2950">
              <w:rPr>
                <w:rFonts w:eastAsia="Times New Roman"/>
                <w:b/>
                <w:bCs/>
                <w:sz w:val="18"/>
                <w:szCs w:val="18"/>
                <w:lang w:bidi="en-US"/>
              </w:rPr>
              <w:t>Zakres samooceny w ramach kryterium</w:t>
            </w:r>
          </w:p>
        </w:tc>
      </w:tr>
      <w:tr w:rsidR="007D0DF0" w:rsidRPr="00E912B3" w14:paraId="1408EEEA" w14:textId="77777777" w:rsidTr="001D2950">
        <w:trPr>
          <w:cantSplit/>
        </w:trPr>
        <w:tc>
          <w:tcPr>
            <w:tcW w:w="3005" w:type="dxa"/>
            <w:shd w:val="clear" w:color="auto" w:fill="auto"/>
            <w:vAlign w:val="center"/>
          </w:tcPr>
          <w:p w14:paraId="266177D9" w14:textId="77777777" w:rsidR="007D0DF0" w:rsidRPr="001D2950" w:rsidRDefault="007D0DF0" w:rsidP="00DB69B9">
            <w:pPr>
              <w:pStyle w:val="TekstTabeli"/>
            </w:pPr>
            <w:bookmarkStart w:id="205" w:name="_Toc616617"/>
            <w:bookmarkStart w:id="206" w:name="_Toc623887"/>
            <w:bookmarkStart w:id="207" w:name="_Toc624208"/>
            <w:bookmarkStart w:id="208" w:name="_Toc4418968"/>
            <w:r w:rsidRPr="001D2950">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1D2950" w:rsidRDefault="007D0DF0" w:rsidP="00DB69B9">
            <w:pPr>
              <w:pStyle w:val="TekstTabeli"/>
            </w:pPr>
            <w:r w:rsidRPr="001D2950">
              <w:t>Związek programu studiów z misją i celami strategicznymi uczelni, związków z działalnością naukową uczelni, zgodności koncepcji kształcenia z</w:t>
            </w:r>
            <w:r w:rsidR="008E46EB">
              <w:t> </w:t>
            </w:r>
            <w:r w:rsidRPr="001D2950">
              <w:t>potrzebami społeczno-gospodarczymi i rynku pracy, sylwetki absolwenta i przewidywanych miejsc zatrudnienia, cech wyróżniających koncepcję kształcenia, kluczowych efektów uczenia się i ich związku z</w:t>
            </w:r>
            <w:r w:rsidR="008E46EB">
              <w:t> </w:t>
            </w:r>
            <w:r w:rsidRPr="001D2950">
              <w:t>koncepcją studiów, efektów uczenia się prowadzących do uzyskania kompetencji inżynierskich (jeśli dotyczy), spełnienia wymagań zawartych w standardach kształcenia.</w:t>
            </w:r>
          </w:p>
        </w:tc>
      </w:tr>
      <w:tr w:rsidR="007D0DF0" w:rsidRPr="00E912B3" w14:paraId="189964D1" w14:textId="77777777" w:rsidTr="001D2950">
        <w:trPr>
          <w:cantSplit/>
        </w:trPr>
        <w:tc>
          <w:tcPr>
            <w:tcW w:w="3005" w:type="dxa"/>
            <w:shd w:val="clear" w:color="auto" w:fill="auto"/>
            <w:vAlign w:val="center"/>
          </w:tcPr>
          <w:p w14:paraId="35C23B75" w14:textId="77777777" w:rsidR="007D0DF0" w:rsidRPr="001D2950" w:rsidRDefault="007D0DF0" w:rsidP="00DB69B9">
            <w:pPr>
              <w:pStyle w:val="TekstTabeli"/>
            </w:pPr>
            <w:bookmarkStart w:id="209" w:name="_Toc616618"/>
            <w:bookmarkStart w:id="210" w:name="_Toc623888"/>
            <w:bookmarkStart w:id="211" w:name="_Toc624209"/>
            <w:bookmarkStart w:id="212" w:name="_Toc4418969"/>
            <w:r w:rsidRPr="001D2950">
              <w:lastRenderedPageBreak/>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1D2950" w:rsidRDefault="007D0DF0" w:rsidP="00DB69B9">
            <w:pPr>
              <w:pStyle w:val="TekstTabeli"/>
            </w:pPr>
            <w:r w:rsidRPr="001D2950">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1D2950">
              <w:t>a</w:t>
            </w:r>
            <w:r w:rsidRPr="001D2950">
              <w:t xml:space="preserve"> praktyk (jeśli dotyczy), spełnienie reguł i wymagań w zakresie programu studiów i sposobu organizacji kształcenia.</w:t>
            </w:r>
          </w:p>
        </w:tc>
      </w:tr>
      <w:tr w:rsidR="007D0DF0" w:rsidRPr="00E912B3" w14:paraId="0B25635F" w14:textId="77777777" w:rsidTr="001D2950">
        <w:trPr>
          <w:cantSplit/>
        </w:trPr>
        <w:tc>
          <w:tcPr>
            <w:tcW w:w="3005" w:type="dxa"/>
            <w:shd w:val="clear" w:color="auto" w:fill="auto"/>
            <w:vAlign w:val="center"/>
          </w:tcPr>
          <w:p w14:paraId="4FBD52CF" w14:textId="77777777" w:rsidR="007D0DF0" w:rsidRPr="001D2950" w:rsidRDefault="007D0DF0" w:rsidP="00DB69B9">
            <w:pPr>
              <w:pStyle w:val="TekstTabeli"/>
            </w:pPr>
            <w:bookmarkStart w:id="213" w:name="_Toc616619"/>
            <w:bookmarkStart w:id="214" w:name="_Toc623889"/>
            <w:bookmarkStart w:id="215" w:name="_Toc624210"/>
            <w:bookmarkStart w:id="216" w:name="_Toc4418970"/>
            <w:r w:rsidRPr="001D2950">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1D2950" w:rsidRDefault="007D0DF0" w:rsidP="00DB69B9">
            <w:pPr>
              <w:pStyle w:val="TekstTabeli"/>
            </w:pPr>
            <w:r w:rsidRPr="001D2950">
              <w:t>Wymagania stawiane kandydatom, warunki rekrutacji na studia, zasady i</w:t>
            </w:r>
            <w:r w:rsidR="00661DDA" w:rsidRPr="001D2950">
              <w:t> </w:t>
            </w:r>
            <w:r w:rsidRPr="001D2950">
              <w:t>warunki uznawania efektów uczenia się i okresów kształcenia, zasady i</w:t>
            </w:r>
            <w:r w:rsidR="00661DDA" w:rsidRPr="001D2950">
              <w:t> </w:t>
            </w:r>
            <w:r w:rsidRPr="001D2950">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1D2950">
              <w:t>.</w:t>
            </w:r>
          </w:p>
        </w:tc>
      </w:tr>
      <w:tr w:rsidR="007D0DF0" w:rsidRPr="00E912B3" w14:paraId="452A5D98" w14:textId="77777777" w:rsidTr="001D2950">
        <w:trPr>
          <w:cantSplit/>
        </w:trPr>
        <w:tc>
          <w:tcPr>
            <w:tcW w:w="3005" w:type="dxa"/>
            <w:shd w:val="clear" w:color="auto" w:fill="auto"/>
            <w:vAlign w:val="center"/>
          </w:tcPr>
          <w:p w14:paraId="3461E0C5" w14:textId="77777777" w:rsidR="007D0DF0" w:rsidRPr="001D2950" w:rsidRDefault="007D0DF0" w:rsidP="00DB69B9">
            <w:pPr>
              <w:pStyle w:val="TekstTabeli"/>
            </w:pPr>
            <w:bookmarkStart w:id="217" w:name="_Toc616620"/>
            <w:bookmarkStart w:id="218" w:name="_Toc623890"/>
            <w:bookmarkStart w:id="219" w:name="_Toc624211"/>
            <w:bookmarkStart w:id="220" w:name="_Toc4418971"/>
            <w:r w:rsidRPr="001D2950">
              <w:t>Kryterium 4. Kompetencje, doświadczenie, kwalifikacje i liczebność kadry prowadzącej kształcenie oraz rozwój i</w:t>
            </w:r>
            <w:r w:rsidR="00B03BD6" w:rsidRPr="001D2950">
              <w:t> </w:t>
            </w:r>
            <w:r w:rsidRPr="001D2950">
              <w:t>doskonalenie kadry</w:t>
            </w:r>
            <w:bookmarkEnd w:id="217"/>
            <w:bookmarkEnd w:id="218"/>
            <w:bookmarkEnd w:id="219"/>
            <w:bookmarkEnd w:id="220"/>
          </w:p>
        </w:tc>
        <w:tc>
          <w:tcPr>
            <w:tcW w:w="6066" w:type="dxa"/>
            <w:shd w:val="clear" w:color="auto" w:fill="auto"/>
            <w:vAlign w:val="center"/>
          </w:tcPr>
          <w:p w14:paraId="29F8B451" w14:textId="77777777" w:rsidR="007D0DF0" w:rsidRPr="001D2950" w:rsidRDefault="007D0DF0" w:rsidP="00DB69B9">
            <w:pPr>
              <w:pStyle w:val="TekstTabeli"/>
            </w:pPr>
            <w:r w:rsidRPr="001D2950">
              <w:t xml:space="preserve">Liczba, kwalifikacje i doświadczenie akademickie personelu, a także ich kompetencje dydaktyczne. </w:t>
            </w:r>
            <w:r w:rsidR="00F22A28" w:rsidRPr="001D2950">
              <w:t>Również</w:t>
            </w:r>
            <w:r w:rsidRPr="001D2950">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056EE7FF" w14:textId="77777777" w:rsidTr="001D2950">
        <w:trPr>
          <w:cantSplit/>
        </w:trPr>
        <w:tc>
          <w:tcPr>
            <w:tcW w:w="3005" w:type="dxa"/>
            <w:shd w:val="clear" w:color="auto" w:fill="auto"/>
            <w:vAlign w:val="center"/>
          </w:tcPr>
          <w:p w14:paraId="055565B7" w14:textId="77777777" w:rsidR="007D0DF0" w:rsidRPr="001D2950" w:rsidRDefault="007D0DF0" w:rsidP="00DB69B9">
            <w:pPr>
              <w:pStyle w:val="TekstTabeli"/>
            </w:pPr>
            <w:bookmarkStart w:id="221" w:name="_Toc616621"/>
            <w:bookmarkStart w:id="222" w:name="_Toc623891"/>
            <w:bookmarkStart w:id="223" w:name="_Toc624212"/>
            <w:bookmarkStart w:id="224" w:name="_Toc4418972"/>
            <w:r w:rsidRPr="001D2950">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1D2950" w:rsidRDefault="007D0DF0" w:rsidP="00DB69B9">
            <w:pPr>
              <w:pStyle w:val="TekstTabeli"/>
            </w:pPr>
            <w:r w:rsidRPr="001D2950">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1D2950">
              <w:t> </w:t>
            </w:r>
            <w:r w:rsidRPr="001D2950">
              <w:t>dostęp do materiałów naukowych. Ponadto spełnianie regulacji prawnych dotyczących infrastruktury dydaktycznej i naukowej.</w:t>
            </w:r>
          </w:p>
        </w:tc>
      </w:tr>
      <w:tr w:rsidR="007D0DF0" w:rsidRPr="00E912B3" w14:paraId="05590052" w14:textId="77777777" w:rsidTr="001D2950">
        <w:trPr>
          <w:cantSplit/>
        </w:trPr>
        <w:tc>
          <w:tcPr>
            <w:tcW w:w="3005" w:type="dxa"/>
            <w:shd w:val="clear" w:color="auto" w:fill="auto"/>
            <w:vAlign w:val="center"/>
          </w:tcPr>
          <w:p w14:paraId="0AC6DA23" w14:textId="77777777" w:rsidR="007D0DF0" w:rsidRPr="001D2950" w:rsidRDefault="007D0DF0" w:rsidP="00DB69B9">
            <w:pPr>
              <w:pStyle w:val="TekstTabeli"/>
            </w:pPr>
            <w:bookmarkStart w:id="225" w:name="_Toc616622"/>
            <w:bookmarkStart w:id="226" w:name="_Toc623892"/>
            <w:bookmarkStart w:id="227" w:name="_Toc624213"/>
            <w:bookmarkStart w:id="228" w:name="_Toc4418973"/>
            <w:r w:rsidRPr="001D2950">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1D2950" w:rsidRDefault="007D0DF0" w:rsidP="00DB69B9">
            <w:pPr>
              <w:pStyle w:val="TekstTabeli"/>
            </w:pPr>
            <w:r w:rsidRPr="001D2950">
              <w:t>Zakres i formy współpracy uczelni z instytucjami otoczenia społecznogospodarczego, a także jej wpływ na koncepcję kształcenia, program studiów i jego realizację.</w:t>
            </w:r>
          </w:p>
        </w:tc>
      </w:tr>
      <w:tr w:rsidR="007D0DF0" w:rsidRPr="00E912B3" w14:paraId="056A0F96" w14:textId="77777777" w:rsidTr="001D2950">
        <w:trPr>
          <w:cantSplit/>
        </w:trPr>
        <w:tc>
          <w:tcPr>
            <w:tcW w:w="3005" w:type="dxa"/>
            <w:shd w:val="clear" w:color="auto" w:fill="auto"/>
            <w:vAlign w:val="center"/>
          </w:tcPr>
          <w:p w14:paraId="426E0AC1" w14:textId="77777777" w:rsidR="007D0DF0" w:rsidRPr="001D2950" w:rsidRDefault="007D0DF0" w:rsidP="00DB69B9">
            <w:pPr>
              <w:pStyle w:val="TekstTabeli"/>
            </w:pPr>
            <w:bookmarkStart w:id="229" w:name="_Toc616623"/>
            <w:bookmarkStart w:id="230" w:name="_Toc623893"/>
            <w:bookmarkStart w:id="231" w:name="_Toc624214"/>
            <w:bookmarkStart w:id="232" w:name="_Toc4418974"/>
            <w:r w:rsidRPr="001D2950">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1D2950" w:rsidRDefault="007D0DF0" w:rsidP="00DB69B9">
            <w:pPr>
              <w:pStyle w:val="TekstTabeli"/>
            </w:pPr>
            <w:r w:rsidRPr="001D2950">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734C681D" w14:textId="77777777" w:rsidTr="001D2950">
        <w:trPr>
          <w:cantSplit/>
        </w:trPr>
        <w:tc>
          <w:tcPr>
            <w:tcW w:w="3005" w:type="dxa"/>
            <w:shd w:val="clear" w:color="auto" w:fill="auto"/>
            <w:vAlign w:val="center"/>
          </w:tcPr>
          <w:p w14:paraId="50E4B26D" w14:textId="77777777" w:rsidR="007D0DF0" w:rsidRPr="001D2950" w:rsidRDefault="007D0DF0" w:rsidP="00DB69B9">
            <w:pPr>
              <w:pStyle w:val="TekstTabeli"/>
            </w:pPr>
            <w:bookmarkStart w:id="233" w:name="_Toc616624"/>
            <w:bookmarkStart w:id="234" w:name="_Toc623894"/>
            <w:bookmarkStart w:id="235" w:name="_Toc624215"/>
            <w:bookmarkStart w:id="236" w:name="_Toc4418975"/>
            <w:r w:rsidRPr="001D2950">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1D2950" w:rsidRDefault="007D0DF0" w:rsidP="00DB69B9">
            <w:pPr>
              <w:pStyle w:val="TekstTabeli"/>
            </w:pPr>
            <w:r w:rsidRPr="001D2950">
              <w:t xml:space="preserve">System wsparcia dla studentów, w tym wsparcia w procesie uczenia się, mobilności, aktywności naukowej, wejścia na rynek pracy czy aktywności sportowej i artystycznej. Zwraca </w:t>
            </w:r>
            <w:r w:rsidR="00F22A28" w:rsidRPr="001D2950">
              <w:t xml:space="preserve">się </w:t>
            </w:r>
            <w:r w:rsidRPr="001D2950">
              <w:t>uwagę na system motywowania studentów do osiągania lepszych wyników, na działania informacyjne i</w:t>
            </w:r>
            <w:r w:rsidR="00661DDA" w:rsidRPr="001D2950">
              <w:t> </w:t>
            </w:r>
            <w:r w:rsidRPr="001D2950">
              <w:t>edukacyjne dotyczące bezpieczeństwa studentów oraz współpracę z</w:t>
            </w:r>
            <w:r w:rsidR="00661DDA" w:rsidRPr="001D2950">
              <w:t> </w:t>
            </w:r>
            <w:r w:rsidRPr="001D2950">
              <w:t>samorządem studentów i organizacjami studenckimi.</w:t>
            </w:r>
          </w:p>
        </w:tc>
      </w:tr>
      <w:tr w:rsidR="007D0DF0" w:rsidRPr="00E912B3" w14:paraId="496DB373" w14:textId="77777777" w:rsidTr="001D2950">
        <w:trPr>
          <w:cantSplit/>
        </w:trPr>
        <w:tc>
          <w:tcPr>
            <w:tcW w:w="3005" w:type="dxa"/>
            <w:shd w:val="clear" w:color="auto" w:fill="auto"/>
            <w:vAlign w:val="center"/>
          </w:tcPr>
          <w:p w14:paraId="55431FD6" w14:textId="77777777" w:rsidR="007D0DF0" w:rsidRPr="001D2950" w:rsidRDefault="007D0DF0" w:rsidP="00DB69B9">
            <w:pPr>
              <w:pStyle w:val="TekstTabeli"/>
            </w:pPr>
            <w:bookmarkStart w:id="237" w:name="_Toc616625"/>
            <w:bookmarkStart w:id="238" w:name="_Toc623895"/>
            <w:bookmarkStart w:id="239" w:name="_Toc624216"/>
            <w:bookmarkStart w:id="240" w:name="_Toc4418976"/>
            <w:r w:rsidRPr="001D2950">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1D2950" w:rsidRDefault="007D0DF0" w:rsidP="00DB69B9">
            <w:pPr>
              <w:pStyle w:val="TekstTabeli"/>
            </w:pPr>
            <w:r w:rsidRPr="001D2950">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1D2950">
              <w:t> </w:t>
            </w:r>
            <w:r w:rsidRPr="001D2950">
              <w:t>tym studentów, a także efektywność działań mających na celu doskonalenie tego obszaru.</w:t>
            </w:r>
          </w:p>
        </w:tc>
      </w:tr>
      <w:tr w:rsidR="007D0DF0" w:rsidRPr="00E912B3" w14:paraId="77D7C477" w14:textId="77777777" w:rsidTr="001D2950">
        <w:trPr>
          <w:cantSplit/>
        </w:trPr>
        <w:tc>
          <w:tcPr>
            <w:tcW w:w="3005" w:type="dxa"/>
            <w:shd w:val="clear" w:color="auto" w:fill="auto"/>
            <w:vAlign w:val="center"/>
          </w:tcPr>
          <w:p w14:paraId="108A2EC1" w14:textId="77777777" w:rsidR="007D0DF0" w:rsidRPr="001D2950" w:rsidRDefault="007D0DF0" w:rsidP="001D2950">
            <w:pPr>
              <w:pStyle w:val="TekstTabeli"/>
              <w:keepNext/>
            </w:pPr>
            <w:bookmarkStart w:id="241" w:name="_Toc616626"/>
            <w:bookmarkStart w:id="242" w:name="_Toc623896"/>
            <w:bookmarkStart w:id="243" w:name="_Toc624217"/>
            <w:bookmarkStart w:id="244" w:name="_Toc4418977"/>
            <w:r w:rsidRPr="001D2950">
              <w:lastRenderedPageBreak/>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1D2950" w:rsidRDefault="007D0DF0" w:rsidP="001D2950">
            <w:pPr>
              <w:pStyle w:val="TekstTabeli"/>
              <w:keepNext/>
            </w:pPr>
            <w:r w:rsidRPr="001D2950">
              <w:t>Jakość procesów związanych z kształceniem. Ocena tego</w:t>
            </w:r>
            <w:r w:rsidR="00F22A28" w:rsidRPr="001D2950">
              <w:t>,</w:t>
            </w:r>
            <w:r w:rsidRPr="001D2950">
              <w:t xml:space="preserve"> jak uczelnia zbiera, analizuje i wykorzystuje dane dotyczące kształcenia, w tym wyniki ocen programu studiów przez studentów, absolwentów, pracodawców i</w:t>
            </w:r>
            <w:r w:rsidR="00661DDA" w:rsidRPr="001D2950">
              <w:t> </w:t>
            </w:r>
            <w:r w:rsidRPr="001D2950">
              <w:t>innych interesariuszy. Również sposobu</w:t>
            </w:r>
            <w:r w:rsidR="00640402" w:rsidRPr="001D2950">
              <w:t>,</w:t>
            </w:r>
            <w:r w:rsidRPr="001D2950">
              <w:t xml:space="preserve"> w jaki uczelnia identyfikuje obszary do poprawy i wprowadza odpowiednie zmiany, a także to, jak skuteczne są te działania w poprawie jakości kształcenia.</w:t>
            </w:r>
          </w:p>
        </w:tc>
      </w:tr>
    </w:tbl>
    <w:p w14:paraId="2B990BC2" w14:textId="2B9CBC92" w:rsidR="007D0DF0" w:rsidRPr="00D95B07" w:rsidRDefault="007D0DF0" w:rsidP="007770AA">
      <w:pPr>
        <w:pStyle w:val="rdo"/>
        <w:rPr>
          <w:lang w:val="pl-PL"/>
        </w:rPr>
      </w:pPr>
      <w:r w:rsidRPr="00D95B07">
        <w:rPr>
          <w:lang w:val="pl-PL"/>
        </w:rPr>
        <w:t xml:space="preserve">Źródło: opracowanie własne na podstawie </w:t>
      </w:r>
      <w:r w:rsidR="00921CC1" w:rsidRPr="00D95B07">
        <w:rPr>
          <w:noProof/>
          <w:lang w:val="pl-PL"/>
        </w:rPr>
        <w:t>PKA, 2019b</w:t>
      </w:r>
    </w:p>
    <w:p w14:paraId="2964D523" w14:textId="5667B90E"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853138">
        <w:t xml:space="preserve">Tabela </w:t>
      </w:r>
      <w:r w:rsidR="00853138">
        <w:rPr>
          <w:noProof/>
        </w:rPr>
        <w:t>18</w:t>
      </w:r>
      <w:r>
        <w:fldChar w:fldCharType="end"/>
      </w:r>
      <w: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rsidR="00921CC1" w:rsidRPr="00921CC1">
        <w:rPr>
          <w:noProof/>
        </w:rPr>
        <w:t>(PKA, 2023)</w:t>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853138">
        <w:t>1.4</w:t>
      </w:r>
      <w:r>
        <w:fldChar w:fldCharType="end"/>
      </w:r>
      <w:r>
        <w:t>.</w:t>
      </w:r>
    </w:p>
    <w:p w14:paraId="1C517A61"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w:t>
      </w:r>
      <w:r w:rsidR="0007704F">
        <w:lastRenderedPageBreak/>
        <w:t>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w:t>
      </w:r>
      <w:r w:rsidR="008E46EB">
        <w:t> </w:t>
      </w:r>
      <w:r w:rsidR="00363FDD">
        <w:t>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w:t>
      </w:r>
      <w:r w:rsidR="008E46EB">
        <w:t> </w:t>
      </w:r>
      <w:r w:rsidR="00B24E54">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921CC1" w:rsidRPr="00921CC1">
        <w:rPr>
          <w:noProof/>
        </w:rPr>
        <w:t>(Szefler, 2011)</w:t>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921CC1">
        <w:rPr>
          <w:noProof/>
        </w:rPr>
        <w:t>(Szefler</w:t>
      </w:r>
      <w:r w:rsidR="006F2CD1">
        <w:rPr>
          <w:noProof/>
        </w:rPr>
        <w:t xml:space="preserve"> i </w:t>
      </w:r>
      <w:r w:rsidR="00921CC1" w:rsidRPr="00921CC1">
        <w:rPr>
          <w:noProof/>
        </w:rPr>
        <w:t>Zieliński, 2013)</w:t>
      </w:r>
      <w:r w:rsidR="000862F2" w:rsidRPr="00E34BBC">
        <w:t>.</w:t>
      </w:r>
    </w:p>
    <w:p w14:paraId="6C836029" w14:textId="77777777" w:rsidR="00BB3567" w:rsidRPr="00E34BBC" w:rsidRDefault="00BB3567" w:rsidP="00DB69B9">
      <w:pPr>
        <w:spacing w:before="0" w:line="240" w:lineRule="auto"/>
        <w:ind w:firstLine="0"/>
        <w:jc w:val="left"/>
      </w:pPr>
    </w:p>
    <w:p w14:paraId="070CFD9C" w14:textId="72C1C79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869EEC4" w14:textId="77777777" w:rsidR="000862F2" w:rsidRPr="000862F2" w:rsidRDefault="000862F2" w:rsidP="000862F2">
      <w:pPr>
        <w:rPr>
          <w:i/>
        </w:rPr>
      </w:pPr>
      <w:r w:rsidRPr="000862F2">
        <w:rPr>
          <w:i/>
        </w:rPr>
        <w:t xml:space="preserve">gdzie: </w:t>
      </w:r>
    </w:p>
    <w:p w14:paraId="32F9854F" w14:textId="77777777"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297BF2B4" w14:textId="77777777" w:rsidR="00D81992" w:rsidRPr="000862F2" w:rsidRDefault="000862F2" w:rsidP="000862F2">
      <w:pPr>
        <w:ind w:left="709" w:firstLine="0"/>
        <w:jc w:val="left"/>
        <w:rPr>
          <w:i/>
        </w:rPr>
      </w:pPr>
      <w:r w:rsidRPr="000862F2">
        <w:rPr>
          <w:i/>
        </w:rPr>
        <w:lastRenderedPageBreak/>
        <w:t xml:space="preserve">Z </w:t>
      </w:r>
      <w:r w:rsidR="004034BE">
        <w:rPr>
          <w:i/>
        </w:rPr>
        <w:t xml:space="preserve">– </w:t>
      </w:r>
      <w:r w:rsidRPr="000862F2">
        <w:rPr>
          <w:i/>
        </w:rPr>
        <w:t xml:space="preserve">stopa zatrudnienia absolwentów </w:t>
      </w:r>
      <w:r w:rsidRPr="000862F2">
        <w:rPr>
          <w:i/>
        </w:rPr>
        <w:br/>
        <w:t>(jednostka: procent)</w:t>
      </w:r>
    </w:p>
    <w:p w14:paraId="131AB66A" w14:textId="77777777"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02D4BDE1" w14:textId="4696E40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w:t>
      </w:r>
      <w:r w:rsidR="008E46EB">
        <w:t> </w:t>
      </w:r>
      <w:r w:rsidR="00C7753D">
        <w:t xml:space="preserve">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921CC1" w:rsidRPr="00921CC1">
        <w:rPr>
          <w:noProof/>
        </w:rPr>
        <w:t>(por. Dziadkowiec</w:t>
      </w:r>
      <w:r w:rsidR="006F2CD1">
        <w:rPr>
          <w:noProof/>
        </w:rPr>
        <w:t xml:space="preserve"> i </w:t>
      </w:r>
      <w:r w:rsidR="00921CC1" w:rsidRPr="00921CC1">
        <w:rPr>
          <w:noProof/>
        </w:rPr>
        <w:t>Sikora, 2015; Kristensen</w:t>
      </w:r>
      <w:r w:rsidR="006F2CD1">
        <w:rPr>
          <w:noProof/>
        </w:rPr>
        <w:t xml:space="preserve"> i </w:t>
      </w:r>
      <w:r w:rsidR="00921CC1" w:rsidRPr="00921CC1">
        <w:rPr>
          <w:noProof/>
        </w:rPr>
        <w:t>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Klienci udzielają odpowiedzi korzystając z 10-stopniowej skali</w:t>
      </w:r>
      <w:r w:rsidR="006F728A">
        <w:t>,</w:t>
      </w:r>
      <w:r w:rsidR="00E37E44">
        <w:t xml:space="preserve"> dla której wartość 1 oznacza odpowiedź </w:t>
      </w:r>
      <w:r w:rsidR="00E37E44">
        <w:lastRenderedPageBreak/>
        <w:t xml:space="preserve">„zupełnie nieprawdopodobne”, a 10 oznacza „niezwykle prawdopodobne” </w:t>
      </w:r>
      <w:r w:rsidR="00921CC1" w:rsidRPr="00921CC1">
        <w:rPr>
          <w:noProof/>
        </w:rPr>
        <w:t>(Fisher</w:t>
      </w:r>
      <w:r w:rsidR="006F2CD1">
        <w:rPr>
          <w:noProof/>
        </w:rPr>
        <w:t xml:space="preserve"> i </w:t>
      </w:r>
      <w:r w:rsidR="00921CC1" w:rsidRPr="00921CC1">
        <w:rPr>
          <w:noProof/>
        </w:rPr>
        <w:t>Kordupleski, 2019)</w:t>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921CC1" w:rsidRPr="00921CC1">
        <w:rPr>
          <w:noProof/>
        </w:rPr>
        <w:t>(Kristensen</w:t>
      </w:r>
      <w:r w:rsidR="006F2CD1">
        <w:rPr>
          <w:noProof/>
        </w:rPr>
        <w:t xml:space="preserve"> i </w:t>
      </w:r>
      <w:r w:rsidR="00921CC1" w:rsidRPr="00921CC1">
        <w:rPr>
          <w:noProof/>
        </w:rPr>
        <w:t>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(Dziadkowiec</w:t>
      </w:r>
      <w:r w:rsidR="006F2CD1">
        <w:rPr>
          <w:noProof/>
        </w:rPr>
        <w:t xml:space="preserve"> i</w:t>
      </w:r>
      <w:r w:rsidR="008E46EB">
        <w:rPr>
          <w:noProof/>
        </w:rPr>
        <w:t> </w:t>
      </w:r>
      <w:r w:rsidR="00921CC1" w:rsidRPr="00921CC1">
        <w:rPr>
          <w:noProof/>
        </w:rPr>
        <w:t>Sikora, 2015)</w:t>
      </w:r>
      <w:r w:rsidR="00590A36">
        <w:t xml:space="preserve">. Zatem skala możliwych wartości wskaźnika NPS może wynosić od </w:t>
      </w:r>
      <w:r w:rsidR="006F728A">
        <w:t>–</w:t>
      </w:r>
      <w:r w:rsidR="00590A36">
        <w:t>100% do 100%. W</w:t>
      </w:r>
      <w:r w:rsidR="008E46EB">
        <w:t> </w:t>
      </w:r>
      <w:r w:rsidR="00590A36">
        <w:t>praktyce jednak wyniki powyżej zera są uważane za niezłe, a te powyżej 50% za bardzo dobre.</w:t>
      </w:r>
      <w:r w:rsidR="00DD7A01">
        <w:t xml:space="preserve"> Po pierwszej publikacji na temat NPS, gdy </w:t>
      </w:r>
      <w:r w:rsidR="006F728A">
        <w:t xml:space="preserve">test ten </w:t>
      </w:r>
      <w:r w:rsidR="00DD7A01">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w:t>
      </w:r>
      <w:r w:rsidR="008E46EB">
        <w:t> </w:t>
      </w:r>
      <w:r w:rsidR="00DD7A01" w:rsidRPr="00F07475">
        <w:t xml:space="preserve">są to Princeton Mortgage, Testla, Nutanix i Loanboox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921CC1" w:rsidRPr="00921CC1">
        <w:rPr>
          <w:noProof/>
        </w:rPr>
        <w:t>(Goodley, 2023)</w:t>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(Kristensen</w:t>
      </w:r>
      <w:r w:rsidR="006F2CD1">
        <w:rPr>
          <w:noProof/>
        </w:rPr>
        <w:t xml:space="preserve"> i </w:t>
      </w:r>
      <w:r w:rsidR="00921CC1" w:rsidRPr="00921CC1">
        <w:rPr>
          <w:noProof/>
        </w:rPr>
        <w:t>Eskildsen, 2014)</w:t>
      </w:r>
      <w:r w:rsidR="00602D42" w:rsidRPr="004E27F6">
        <w:t>.</w:t>
      </w:r>
    </w:p>
    <w:p w14:paraId="36850B26" w14:textId="7ED32EE9"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921CC1" w:rsidRPr="00921CC1">
        <w:rPr>
          <w:noProof/>
        </w:rPr>
        <w:t>(Kristensen</w:t>
      </w:r>
      <w:r w:rsidR="006F2CD1">
        <w:rPr>
          <w:noProof/>
        </w:rPr>
        <w:t xml:space="preserve"> i </w:t>
      </w:r>
      <w:r w:rsidR="00921CC1" w:rsidRPr="00921CC1">
        <w:rPr>
          <w:noProof/>
        </w:rPr>
        <w:t>Eskildsen, 2014)</w:t>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921CC1" w:rsidRPr="00921CC1">
        <w:rPr>
          <w:noProof/>
        </w:rPr>
        <w:t>(Kristensen</w:t>
      </w:r>
      <w:r w:rsidR="006F2CD1">
        <w:rPr>
          <w:noProof/>
        </w:rPr>
        <w:t xml:space="preserve"> i </w:t>
      </w:r>
      <w:r w:rsidR="00921CC1" w:rsidRPr="00921CC1">
        <w:rPr>
          <w:noProof/>
        </w:rPr>
        <w:t>Eskildsen, 2014)</w:t>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921CC1" w:rsidRPr="00921CC1">
        <w:rPr>
          <w:noProof/>
        </w:rPr>
        <w:t>(Fisher</w:t>
      </w:r>
      <w:r w:rsidR="006F2CD1">
        <w:rPr>
          <w:noProof/>
        </w:rPr>
        <w:t xml:space="preserve"> i </w:t>
      </w:r>
      <w:r w:rsidR="00921CC1" w:rsidRPr="00921CC1">
        <w:rPr>
          <w:noProof/>
        </w:rPr>
        <w:t>Kordupleski, 2019)</w:t>
      </w:r>
      <w:r w:rsidR="00602D42" w:rsidRPr="00602D42">
        <w:t>.</w:t>
      </w:r>
    </w:p>
    <w:p w14:paraId="2909834E" w14:textId="6332035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w:t>
      </w:r>
      <w:r w:rsidR="008E46EB">
        <w:t> </w:t>
      </w:r>
      <w:r w:rsidR="00A943C5" w:rsidRPr="00A943C5">
        <w:t>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w:t>
      </w:r>
      <w:r w:rsidR="001F5CEA">
        <w:lastRenderedPageBreak/>
        <w:t>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15"/>
      </w:r>
      <w:r w:rsidR="00111BA2">
        <w:t xml:space="preserve">. A zatem do wyliczenia </w:t>
      </w:r>
      <w:r w:rsidR="002757F2">
        <w:t>jego wartości</w:t>
      </w:r>
      <w:r w:rsidR="00111BA2">
        <w:t xml:space="preserve"> istotne są zarówno badania w</w:t>
      </w:r>
      <w:r w:rsidR="008E46EB">
        <w:t> </w:t>
      </w:r>
      <w:r w:rsidR="00111BA2">
        <w:t>każdej z wybranych grup</w:t>
      </w:r>
      <w:r w:rsidR="006F728A">
        <w:t>,</w:t>
      </w:r>
      <w:r w:rsidR="00111BA2">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6CFF114A" w14:textId="77777777" w:rsidR="00E34BBC" w:rsidRPr="008047ED" w:rsidRDefault="00E34BBC" w:rsidP="00E34BBC">
      <w:r w:rsidRPr="008047ED">
        <w:t>Wartość zagregowanego Indeksu Satysfakcji Interesariuszy możn</w:t>
      </w:r>
      <w:r>
        <w:t>a wyliczyć ze wzoru</w:t>
      </w:r>
      <w:r w:rsidRPr="008047ED">
        <w:t>:</w:t>
      </w:r>
    </w:p>
    <w:p w14:paraId="10472871" w14:textId="3DB98870"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3D0D6A" w:rsidRPr="001D2950">
        <w:rPr>
          <w:rFonts w:ascii="Arial" w:hAnsi="Arial" w:cs="Arial"/>
          <w:noProof/>
          <w:sz w:val="20"/>
          <w:szCs w:val="16"/>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14E7218A" w14:textId="77777777" w:rsidR="00E34BBC" w:rsidRPr="00BC0AAA" w:rsidRDefault="00E34BBC" w:rsidP="00E34BBC">
      <w:pPr>
        <w:rPr>
          <w:i/>
          <w:iCs/>
        </w:rPr>
      </w:pPr>
      <w:r w:rsidRPr="00BC0AAA">
        <w:rPr>
          <w:i/>
          <w:iCs/>
        </w:rPr>
        <w:t xml:space="preserve">gdzie: </w:t>
      </w:r>
    </w:p>
    <w:p w14:paraId="01FE5E3D" w14:textId="77777777"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1671F8FE" w14:textId="082F9025"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2D69EFE9" w14:textId="683E8955" w:rsidR="00E34BBC" w:rsidRPr="008047ED" w:rsidRDefault="00E34BBC" w:rsidP="00E34BBC">
      <w:r w:rsidRPr="00BC0AAA">
        <w:rPr>
          <w:rFonts w:cs="Arial"/>
          <w:i/>
          <w:iCs/>
        </w:rPr>
        <w:t>a – numer porządkowy grupy interesariuszy</w:t>
      </w:r>
      <w:r>
        <w:t xml:space="preserve"> </w:t>
      </w:r>
      <w:r w:rsidR="0059211F" w:rsidRPr="0059211F">
        <w:rPr>
          <w:noProof/>
        </w:rPr>
        <w:t>(Grudowski</w:t>
      </w:r>
      <w:r w:rsidR="006F2CD1">
        <w:rPr>
          <w:noProof/>
        </w:rPr>
        <w:t xml:space="preserve"> i </w:t>
      </w:r>
      <w:r w:rsidR="0059211F" w:rsidRPr="0059211F">
        <w:rPr>
          <w:noProof/>
        </w:rPr>
        <w:t>Szefler, 2015b)</w:t>
      </w:r>
    </w:p>
    <w:p w14:paraId="54257AA3" w14:textId="77777777"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3CDE9382" w14:textId="5A2470C4"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41CDC954" w14:textId="77777777"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EB172F6" w14:textId="78A6A347"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3D0D6A" w:rsidRPr="001E467B">
        <w:rPr>
          <w:noProof/>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893F9DE" w14:textId="77777777" w:rsidR="00980EB8" w:rsidRPr="00793533" w:rsidRDefault="00980EB8" w:rsidP="00980EB8">
      <w:pPr>
        <w:rPr>
          <w:i/>
        </w:rPr>
      </w:pPr>
      <w:r w:rsidRPr="00793533">
        <w:rPr>
          <w:i/>
        </w:rPr>
        <w:t xml:space="preserve">gdzie: </w:t>
      </w:r>
    </w:p>
    <w:p w14:paraId="6FE5A3D2" w14:textId="77777777"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57CA97E3" w14:textId="77777777"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231CF30" w14:textId="77777777" w:rsidR="00980EB8" w:rsidRPr="00793533" w:rsidRDefault="00980EB8" w:rsidP="00D15B38">
      <w:pPr>
        <w:jc w:val="left"/>
        <w:rPr>
          <w:i/>
        </w:rPr>
      </w:pPr>
      <w:r w:rsidRPr="00793533">
        <w:rPr>
          <w:i/>
        </w:rPr>
        <w:lastRenderedPageBreak/>
        <w:t>a – liczba porządkowa lub nazwa grupy interesariuszy</w:t>
      </w:r>
    </w:p>
    <w:p w14:paraId="1BE6113F" w14:textId="77777777" w:rsidR="00980EB8" w:rsidRPr="00793533" w:rsidRDefault="00980EB8" w:rsidP="00D15B38">
      <w:pPr>
        <w:jc w:val="left"/>
        <w:rPr>
          <w:i/>
        </w:rPr>
      </w:pPr>
      <w:r w:rsidRPr="00793533">
        <w:rPr>
          <w:i/>
        </w:rPr>
        <w:t>i – liczba ocenianych kryteriów</w:t>
      </w:r>
    </w:p>
    <w:p w14:paraId="64306930" w14:textId="7C9D0080"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(Grudowski</w:t>
      </w:r>
      <w:r w:rsidR="006F2CD1">
        <w:rPr>
          <w:noProof/>
        </w:rPr>
        <w:t xml:space="preserve"> i </w:t>
      </w:r>
      <w:r w:rsidR="0059211F" w:rsidRPr="0059211F">
        <w:rPr>
          <w:noProof/>
        </w:rPr>
        <w:t>Szefler, 2015b)</w:t>
      </w:r>
    </w:p>
    <w:p w14:paraId="30404555"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2CB0A120" w14:textId="7777777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0F221AE6" w14:textId="77777777" w:rsidR="00131813" w:rsidRPr="00233788" w:rsidRDefault="00385E30" w:rsidP="00107ECD">
      <w:pPr>
        <w:pStyle w:val="Heading3"/>
      </w:pPr>
      <w:bookmarkStart w:id="245" w:name="_Ref66053927"/>
      <w:bookmarkStart w:id="246" w:name="_Toc164801010"/>
      <w:bookmarkStart w:id="247" w:name="_Toc168903274"/>
      <w:bookmarkStart w:id="248" w:name="_Toc169134082"/>
      <w:r w:rsidRPr="00233788">
        <w:t>Rankingi jako szczególna forma pomiaru efektów usług uniwersytetu</w:t>
      </w:r>
      <w:bookmarkEnd w:id="245"/>
      <w:bookmarkEnd w:id="246"/>
      <w:bookmarkEnd w:id="247"/>
      <w:bookmarkEnd w:id="248"/>
    </w:p>
    <w:p w14:paraId="2A6EADF7" w14:textId="05BB03BC"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rsidR="00921CC1" w:rsidRPr="00921CC1">
        <w:rPr>
          <w:noProof/>
        </w:rPr>
        <w:t>(Wilbers</w:t>
      </w:r>
      <w:r w:rsidR="006F2CD1">
        <w:rPr>
          <w:noProof/>
        </w:rPr>
        <w:t xml:space="preserve"> i </w:t>
      </w:r>
      <w:r w:rsidR="00921CC1" w:rsidRPr="00921CC1">
        <w:rPr>
          <w:noProof/>
        </w:rPr>
        <w:t>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w:t>
      </w:r>
      <w:r w:rsidR="00CB7065">
        <w:lastRenderedPageBreak/>
        <w:t>i</w:t>
      </w:r>
      <w:r w:rsidR="008E46EB">
        <w:t> </w:t>
      </w:r>
      <w:r w:rsidR="00CB7065">
        <w:t>coraz to bardziej różnorodne metodologie, m. in. dzięki łatwiejszemu dostępowi do różnych danych i</w:t>
      </w:r>
      <w:r w:rsidR="008E46EB">
        <w:t> </w:t>
      </w:r>
      <w:r w:rsidR="00CB7065">
        <w:t>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w:t>
      </w:r>
      <w:r w:rsidR="008E46EB">
        <w:t> </w:t>
      </w:r>
      <w:r w:rsidR="00CB7065">
        <w:t xml:space="preserve">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w:t>
      </w:r>
      <w:r w:rsidR="008E46EB">
        <w:rPr>
          <w:noProof/>
        </w:rPr>
        <w:t> </w:t>
      </w:r>
      <w:r w:rsidR="00921CC1" w:rsidRPr="00921CC1">
        <w:rPr>
          <w:noProof/>
        </w:rPr>
        <w:t>Rauhvargers, 2014)</w:t>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921CC1" w:rsidRPr="00921CC1">
        <w:rPr>
          <w:noProof/>
        </w:rPr>
        <w:t>(Rauhvargers, 2014, s.</w:t>
      </w:r>
      <w:r w:rsidR="008E46EB">
        <w:rPr>
          <w:noProof/>
        </w:rPr>
        <w:t> </w:t>
      </w:r>
      <w:r w:rsidR="00921CC1" w:rsidRPr="00921CC1">
        <w:rPr>
          <w:noProof/>
        </w:rPr>
        <w:t>41)</w:t>
      </w:r>
      <w:r w:rsidR="00C462DC">
        <w:t>.</w:t>
      </w:r>
    </w:p>
    <w:p w14:paraId="7314B059" w14:textId="4599D0FD"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853138" w:rsidRPr="00233788">
        <w:t xml:space="preserve">Tabela </w:t>
      </w:r>
      <w:r w:rsidR="0085313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xml:space="preserve">. Szczegóły metodologii tego rankingu przedstawiono w </w:t>
      </w:r>
      <w:r w:rsidR="001E2126">
        <w:t>Tabeli</w:t>
      </w:r>
      <w:r w:rsidR="000817A9">
        <w:t> </w:t>
      </w:r>
      <w:r w:rsidR="001E2126">
        <w:t>19</w:t>
      </w:r>
      <w:r w:rsidR="007B3D2C">
        <w:t>.</w:t>
      </w:r>
    </w:p>
    <w:p w14:paraId="7BBE3B71" w14:textId="7C5A7444" w:rsidR="00035D87" w:rsidRPr="0053140B" w:rsidRDefault="00035D87" w:rsidP="00035D87">
      <w:pPr>
        <w:pStyle w:val="Tytutabeli"/>
      </w:pPr>
      <w:bookmarkStart w:id="249" w:name="_Ref134104785"/>
      <w:bookmarkStart w:id="250" w:name="_Ref134104799"/>
      <w:bookmarkStart w:id="251" w:name="_Toc169134742"/>
      <w:r w:rsidRPr="0053140B">
        <w:t xml:space="preserve">Tabela </w:t>
      </w:r>
      <w:r>
        <w:fldChar w:fldCharType="begin"/>
      </w:r>
      <w:r w:rsidRPr="0053140B">
        <w:instrText xml:space="preserve"> SEQ Tabela \* ARABIC </w:instrText>
      </w:r>
      <w:r>
        <w:fldChar w:fldCharType="separate"/>
      </w:r>
      <w:r w:rsidR="00853138">
        <w:rPr>
          <w:noProof/>
        </w:rPr>
        <w:t>19</w:t>
      </w:r>
      <w:r>
        <w:fldChar w:fldCharType="end"/>
      </w:r>
      <w:bookmarkEnd w:id="249"/>
      <w:r w:rsidR="00993B1A">
        <w:t>.</w:t>
      </w:r>
      <w:r w:rsidRPr="0053140B">
        <w:t xml:space="preserve"> Metodologia rankingu </w:t>
      </w:r>
      <w:r w:rsidR="00D935B7" w:rsidRPr="0053140B">
        <w:t xml:space="preserve">Times Higher Education </w:t>
      </w:r>
      <w:r w:rsidRPr="0053140B">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786D61" w14:paraId="113C5755" w14:textId="77777777" w:rsidTr="001D2950">
        <w:trPr>
          <w:cantSplit/>
          <w:tblHeader/>
        </w:trPr>
        <w:tc>
          <w:tcPr>
            <w:tcW w:w="1207" w:type="dxa"/>
            <w:shd w:val="clear" w:color="auto" w:fill="auto"/>
            <w:vAlign w:val="center"/>
          </w:tcPr>
          <w:p w14:paraId="4BFB5AA8"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Filar</w:t>
            </w:r>
          </w:p>
        </w:tc>
        <w:tc>
          <w:tcPr>
            <w:tcW w:w="1814" w:type="dxa"/>
            <w:shd w:val="clear" w:color="auto" w:fill="auto"/>
          </w:tcPr>
          <w:p w14:paraId="04D1BB92"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102" w:type="dxa"/>
            <w:shd w:val="clear" w:color="auto" w:fill="auto"/>
          </w:tcPr>
          <w:p w14:paraId="7D159006" w14:textId="77777777" w:rsidR="00CE1508" w:rsidRPr="001D2950" w:rsidRDefault="00895DE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3" w:type="dxa"/>
            <w:shd w:val="clear" w:color="auto" w:fill="auto"/>
          </w:tcPr>
          <w:p w14:paraId="3F433B07"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390218" w:rsidRPr="00786D61" w14:paraId="65E9C44C" w14:textId="77777777" w:rsidTr="001D2950">
        <w:trPr>
          <w:cantSplit/>
        </w:trPr>
        <w:tc>
          <w:tcPr>
            <w:tcW w:w="1207" w:type="dxa"/>
            <w:vMerge w:val="restart"/>
            <w:shd w:val="clear" w:color="auto" w:fill="auto"/>
            <w:vAlign w:val="center"/>
          </w:tcPr>
          <w:p w14:paraId="52EF1EE9"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Nauczanie</w:t>
            </w:r>
          </w:p>
        </w:tc>
        <w:tc>
          <w:tcPr>
            <w:tcW w:w="1814" w:type="dxa"/>
            <w:shd w:val="clear" w:color="auto" w:fill="auto"/>
            <w:vAlign w:val="center"/>
          </w:tcPr>
          <w:p w14:paraId="3A81B1FA" w14:textId="77777777" w:rsidR="00390218" w:rsidRPr="001D2950" w:rsidRDefault="00390218" w:rsidP="00A40281">
            <w:pPr>
              <w:pStyle w:val="TekstTabeli"/>
              <w:rPr>
                <w:lang w:val="en-US"/>
              </w:rPr>
            </w:pPr>
            <w:r w:rsidRPr="001D2950">
              <w:rPr>
                <w:lang w:val="en-US"/>
              </w:rPr>
              <w:t>Badanie reputacji (nauczanie)</w:t>
            </w:r>
          </w:p>
        </w:tc>
        <w:tc>
          <w:tcPr>
            <w:tcW w:w="5102" w:type="dxa"/>
            <w:shd w:val="clear" w:color="auto" w:fill="auto"/>
            <w:vAlign w:val="center"/>
          </w:tcPr>
          <w:p w14:paraId="1C959BCA" w14:textId="77777777" w:rsidR="00390218" w:rsidRPr="001D2950" w:rsidRDefault="00390218" w:rsidP="00A40281">
            <w:pPr>
              <w:pStyle w:val="TekstTabeli"/>
            </w:pPr>
            <w:r w:rsidRPr="001D2950">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15,00</w:t>
            </w:r>
          </w:p>
        </w:tc>
      </w:tr>
      <w:tr w:rsidR="00390218" w:rsidRPr="00786D61" w14:paraId="6ED56030" w14:textId="77777777" w:rsidTr="001D2950">
        <w:trPr>
          <w:cantSplit/>
        </w:trPr>
        <w:tc>
          <w:tcPr>
            <w:tcW w:w="1207" w:type="dxa"/>
            <w:vMerge/>
            <w:shd w:val="clear" w:color="auto" w:fill="auto"/>
            <w:vAlign w:val="center"/>
          </w:tcPr>
          <w:p w14:paraId="541C82D5"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4D3FC72" w14:textId="77777777" w:rsidR="00390218" w:rsidRPr="001D2950" w:rsidRDefault="00390218" w:rsidP="00A40281">
            <w:pPr>
              <w:pStyle w:val="TekstTabeli"/>
            </w:pPr>
            <w:r w:rsidRPr="001D2950">
              <w:t>Wskaźnik liczby pracowników akademickich</w:t>
            </w:r>
            <w:r w:rsidRPr="001D2950">
              <w:rPr>
                <w:rStyle w:val="FootnoteReference"/>
                <w:lang w:val="en-US"/>
              </w:rPr>
              <w:footnoteReference w:id="16"/>
            </w:r>
            <w:r w:rsidRPr="001D2950">
              <w:t xml:space="preserve"> do liczby studentów</w:t>
            </w:r>
          </w:p>
        </w:tc>
        <w:tc>
          <w:tcPr>
            <w:tcW w:w="5102" w:type="dxa"/>
            <w:shd w:val="clear" w:color="auto" w:fill="auto"/>
            <w:vAlign w:val="center"/>
          </w:tcPr>
          <w:p w14:paraId="33887DCD" w14:textId="77777777" w:rsidR="00390218" w:rsidRPr="001D2950" w:rsidRDefault="00390218" w:rsidP="00A40281">
            <w:pPr>
              <w:pStyle w:val="TekstTabeli"/>
            </w:pPr>
            <w:r w:rsidRPr="001D2950">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4,50</w:t>
            </w:r>
          </w:p>
        </w:tc>
      </w:tr>
      <w:tr w:rsidR="00390218" w:rsidRPr="00786D61" w14:paraId="3A58F088" w14:textId="77777777" w:rsidTr="001D2950">
        <w:trPr>
          <w:cantSplit/>
        </w:trPr>
        <w:tc>
          <w:tcPr>
            <w:tcW w:w="1207" w:type="dxa"/>
            <w:vMerge/>
            <w:shd w:val="clear" w:color="auto" w:fill="auto"/>
            <w:vAlign w:val="center"/>
          </w:tcPr>
          <w:p w14:paraId="0AD812C4"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1E54B076" w14:textId="77777777" w:rsidR="00390218" w:rsidRPr="001D2950" w:rsidRDefault="00390218" w:rsidP="00A40281">
            <w:pPr>
              <w:pStyle w:val="TekstTabeli"/>
            </w:pPr>
            <w:r w:rsidRPr="001D2950">
              <w:t>Wskaźnik liczby uzyskanych doktoratów do liczby uzyskanych dyplomów licencjackich</w:t>
            </w:r>
          </w:p>
        </w:tc>
        <w:tc>
          <w:tcPr>
            <w:tcW w:w="5102" w:type="dxa"/>
            <w:shd w:val="clear" w:color="auto" w:fill="auto"/>
            <w:vAlign w:val="center"/>
          </w:tcPr>
          <w:p w14:paraId="32026EBE" w14:textId="77777777" w:rsidR="00390218" w:rsidRPr="001D2950" w:rsidRDefault="00390218" w:rsidP="00A40281">
            <w:pPr>
              <w:pStyle w:val="TekstTabeli"/>
            </w:pPr>
            <w:r w:rsidRPr="001D2950">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390218" w:rsidRPr="00786D61" w14:paraId="1176E4B2" w14:textId="77777777" w:rsidTr="001D2950">
        <w:trPr>
          <w:cantSplit/>
        </w:trPr>
        <w:tc>
          <w:tcPr>
            <w:tcW w:w="1207" w:type="dxa"/>
            <w:vMerge/>
            <w:shd w:val="clear" w:color="auto" w:fill="auto"/>
            <w:vAlign w:val="center"/>
          </w:tcPr>
          <w:p w14:paraId="0110542C"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6A79C963" w14:textId="77777777" w:rsidR="00390218" w:rsidRPr="001D2950" w:rsidRDefault="00390218" w:rsidP="00A40281">
            <w:pPr>
              <w:pStyle w:val="TekstTabeli"/>
            </w:pPr>
            <w:r w:rsidRPr="001D2950">
              <w:t>Wskaźniki liczby uzyskanych doktoratów do liczby pracowników akademickich</w:t>
            </w:r>
          </w:p>
        </w:tc>
        <w:tc>
          <w:tcPr>
            <w:tcW w:w="5102" w:type="dxa"/>
            <w:shd w:val="clear" w:color="auto" w:fill="auto"/>
            <w:vAlign w:val="center"/>
          </w:tcPr>
          <w:p w14:paraId="5D2FDE04" w14:textId="77777777" w:rsidR="00390218" w:rsidRPr="001D2950" w:rsidRDefault="00390218" w:rsidP="00A40281">
            <w:pPr>
              <w:pStyle w:val="TekstTabeli"/>
            </w:pPr>
            <w:r w:rsidRPr="001D2950">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DF6921" w:rsidRPr="00786D61" w14:paraId="6FBCCF83" w14:textId="77777777" w:rsidTr="001D2950">
        <w:trPr>
          <w:cantSplit/>
        </w:trPr>
        <w:tc>
          <w:tcPr>
            <w:tcW w:w="1207" w:type="dxa"/>
            <w:shd w:val="clear" w:color="auto" w:fill="auto"/>
            <w:vAlign w:val="center"/>
          </w:tcPr>
          <w:p w14:paraId="19304C6B" w14:textId="0D15650D" w:rsidR="00895DE2" w:rsidRPr="001D2950" w:rsidRDefault="0039021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lastRenderedPageBreak/>
              <w:t>Nauczanie</w:t>
            </w:r>
          </w:p>
        </w:tc>
        <w:tc>
          <w:tcPr>
            <w:tcW w:w="1814" w:type="dxa"/>
            <w:shd w:val="clear" w:color="auto" w:fill="auto"/>
            <w:vAlign w:val="center"/>
          </w:tcPr>
          <w:p w14:paraId="6CF070D9" w14:textId="77777777" w:rsidR="00895DE2" w:rsidRPr="001D2950" w:rsidRDefault="00895DE2" w:rsidP="00A40281">
            <w:pPr>
              <w:pStyle w:val="TekstTabeli"/>
            </w:pPr>
            <w:r w:rsidRPr="001D2950">
              <w:t>Dochód instytucjonalny</w:t>
            </w:r>
          </w:p>
        </w:tc>
        <w:tc>
          <w:tcPr>
            <w:tcW w:w="5102" w:type="dxa"/>
            <w:shd w:val="clear" w:color="auto" w:fill="auto"/>
            <w:vAlign w:val="center"/>
          </w:tcPr>
          <w:p w14:paraId="5F2615B6" w14:textId="77777777" w:rsidR="00895DE2" w:rsidRPr="001D2950" w:rsidRDefault="00491347" w:rsidP="00A40281">
            <w:pPr>
              <w:pStyle w:val="TekstTabeli"/>
            </w:pPr>
            <w:r w:rsidRPr="001D2950">
              <w:t>Ocena ogólnego</w:t>
            </w:r>
            <w:r w:rsidR="00954C14" w:rsidRPr="001D2950">
              <w:t xml:space="preserve"> status</w:t>
            </w:r>
            <w:r w:rsidRPr="001D2950">
              <w:t>u</w:t>
            </w:r>
            <w:r w:rsidR="00954C14" w:rsidRPr="001D2950">
              <w:t xml:space="preserve"> instytucji oraz infrastruktur</w:t>
            </w:r>
            <w:r w:rsidRPr="001D2950">
              <w:t>y</w:t>
            </w:r>
            <w:r w:rsidR="00954C14" w:rsidRPr="001D2950">
              <w:t xml:space="preserve"> i udogodnie</w:t>
            </w:r>
            <w:r w:rsidRPr="001D2950">
              <w:t>ń</w:t>
            </w:r>
            <w:r w:rsidR="00954C14" w:rsidRPr="001D2950">
              <w:t xml:space="preserve"> dostępn</w:t>
            </w:r>
            <w:r w:rsidRPr="001D2950">
              <w:t>ych</w:t>
            </w:r>
            <w:r w:rsidR="00954C14" w:rsidRPr="001D2950">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DF6921" w:rsidRPr="00786D61" w14:paraId="56B904A5" w14:textId="77777777" w:rsidTr="001D2950">
        <w:trPr>
          <w:cantSplit/>
        </w:trPr>
        <w:tc>
          <w:tcPr>
            <w:tcW w:w="1207" w:type="dxa"/>
            <w:vMerge w:val="restart"/>
            <w:shd w:val="clear" w:color="auto" w:fill="auto"/>
            <w:vAlign w:val="center"/>
          </w:tcPr>
          <w:p w14:paraId="3971C1E9"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Badania</w:t>
            </w:r>
          </w:p>
        </w:tc>
        <w:tc>
          <w:tcPr>
            <w:tcW w:w="1814" w:type="dxa"/>
            <w:shd w:val="clear" w:color="auto" w:fill="auto"/>
            <w:vAlign w:val="center"/>
          </w:tcPr>
          <w:p w14:paraId="5C28E215" w14:textId="77777777" w:rsidR="00895DE2" w:rsidRPr="001D2950" w:rsidRDefault="00895DE2" w:rsidP="00A40281">
            <w:pPr>
              <w:pStyle w:val="TekstTabeli"/>
            </w:pPr>
            <w:r w:rsidRPr="001D2950">
              <w:t>Badanie reputacji</w:t>
            </w:r>
            <w:r w:rsidR="00EB5ABF" w:rsidRPr="001D2950">
              <w:t xml:space="preserve"> </w:t>
            </w:r>
            <w:r w:rsidR="00EB5ABF" w:rsidRPr="001D2950">
              <w:br/>
              <w:t>(badania)</w:t>
            </w:r>
          </w:p>
        </w:tc>
        <w:tc>
          <w:tcPr>
            <w:tcW w:w="5102" w:type="dxa"/>
            <w:shd w:val="clear" w:color="auto" w:fill="auto"/>
            <w:vAlign w:val="center"/>
          </w:tcPr>
          <w:p w14:paraId="277622B0" w14:textId="77777777" w:rsidR="00895DE2" w:rsidRPr="001D2950" w:rsidRDefault="00547D10" w:rsidP="00A40281">
            <w:pPr>
              <w:pStyle w:val="TekstTabeli"/>
            </w:pPr>
            <w:r w:rsidRPr="001D2950">
              <w:t>Ocena</w:t>
            </w:r>
            <w:r w:rsidR="002356AC" w:rsidRPr="001D2950">
              <w:t xml:space="preserve"> postrzegan</w:t>
            </w:r>
            <w:r w:rsidRPr="001D2950">
              <w:t>ego</w:t>
            </w:r>
            <w:r w:rsidR="002356AC" w:rsidRPr="001D2950">
              <w:t xml:space="preserve"> prestiż</w:t>
            </w:r>
            <w:r w:rsidRPr="001D2950">
              <w:t>u</w:t>
            </w:r>
            <w:r w:rsidR="002356AC" w:rsidRPr="001D2950">
              <w:t xml:space="preserve"> instytucji w dziedzinie badań naukowych, </w:t>
            </w:r>
            <w:r w:rsidRPr="001D2950">
              <w:t>na podstawie</w:t>
            </w:r>
            <w:r w:rsidR="002356AC" w:rsidRPr="001D2950">
              <w:t xml:space="preserve"> głos</w:t>
            </w:r>
            <w:r w:rsidRPr="001D2950">
              <w:t>ów</w:t>
            </w:r>
            <w:r w:rsidR="002356AC" w:rsidRPr="001D2950">
              <w:t xml:space="preserve"> respondentów z ostatnich dwóch lat. Cel</w:t>
            </w:r>
            <w:r w:rsidR="00D22FEA" w:rsidRPr="001D2950">
              <w:t>:</w:t>
            </w:r>
            <w:r w:rsidR="002356AC" w:rsidRPr="001D2950">
              <w:t xml:space="preserve"> uwzględnienie zdania naukowców na temat wartości </w:t>
            </w:r>
            <w:r w:rsidRPr="001D2950">
              <w:t xml:space="preserve">działań </w:t>
            </w:r>
            <w:r w:rsidR="002356AC" w:rsidRPr="001D2950">
              <w:t>badawcz</w:t>
            </w:r>
            <w:r w:rsidRPr="001D2950">
              <w:t>o-naukowych prowadzonych w ramach</w:t>
            </w:r>
            <w:r w:rsidR="002356AC" w:rsidRPr="001D2950">
              <w:t xml:space="preserve"> uczelni na arenie międzynarodowej.</w:t>
            </w:r>
          </w:p>
        </w:tc>
        <w:tc>
          <w:tcPr>
            <w:tcW w:w="1073" w:type="dxa"/>
            <w:shd w:val="clear" w:color="auto" w:fill="auto"/>
            <w:vAlign w:val="center"/>
          </w:tcPr>
          <w:p w14:paraId="7A1D725B"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18,00</w:t>
            </w:r>
          </w:p>
        </w:tc>
      </w:tr>
      <w:tr w:rsidR="00DF6921" w:rsidRPr="00786D61" w14:paraId="0D0461CB" w14:textId="77777777" w:rsidTr="001D2950">
        <w:trPr>
          <w:cantSplit/>
        </w:trPr>
        <w:tc>
          <w:tcPr>
            <w:tcW w:w="1207" w:type="dxa"/>
            <w:vMerge/>
            <w:shd w:val="clear" w:color="auto" w:fill="auto"/>
            <w:vAlign w:val="center"/>
          </w:tcPr>
          <w:p w14:paraId="12F403E3"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45DC0E" w14:textId="77777777" w:rsidR="00895DE2" w:rsidRPr="001D2950" w:rsidRDefault="00895DE2" w:rsidP="00A40281">
            <w:pPr>
              <w:pStyle w:val="TekstTabeli"/>
              <w:rPr>
                <w:lang w:val="en-US"/>
              </w:rPr>
            </w:pPr>
            <w:r w:rsidRPr="001D2950">
              <w:rPr>
                <w:lang w:val="en-US"/>
              </w:rPr>
              <w:t>Dochód z bada</w:t>
            </w:r>
            <w:r w:rsidR="00EB5ABF" w:rsidRPr="001D2950">
              <w:rPr>
                <w:lang w:val="en-US"/>
              </w:rPr>
              <w:t>ń</w:t>
            </w:r>
          </w:p>
        </w:tc>
        <w:tc>
          <w:tcPr>
            <w:tcW w:w="5102" w:type="dxa"/>
            <w:shd w:val="clear" w:color="auto" w:fill="auto"/>
            <w:vAlign w:val="center"/>
          </w:tcPr>
          <w:p w14:paraId="3117CE98" w14:textId="77777777" w:rsidR="00895DE2" w:rsidRPr="001D2950" w:rsidRDefault="00547D10" w:rsidP="00A40281">
            <w:pPr>
              <w:pStyle w:val="TekstTabeli"/>
            </w:pPr>
            <w:r w:rsidRPr="001D2950">
              <w:t>Miara obejmująca</w:t>
            </w:r>
            <w:r w:rsidR="002356AC" w:rsidRPr="001D2950">
              <w:t xml:space="preserve"> zarówno dochody z badań, jak i liczbę pracowników naukowych</w:t>
            </w:r>
            <w:r w:rsidRPr="001D2950">
              <w:t xml:space="preserve"> – </w:t>
            </w:r>
            <w:r w:rsidR="002356AC" w:rsidRPr="001D2950">
              <w:t>ocen</w:t>
            </w:r>
            <w:r w:rsidRPr="001D2950">
              <w:t>a</w:t>
            </w:r>
            <w:r w:rsidR="002356AC" w:rsidRPr="001D2950">
              <w:t xml:space="preserve"> zdolności uczelni do pozyskiwania środków na rozwój badań na światowym poziomie.</w:t>
            </w:r>
          </w:p>
        </w:tc>
        <w:tc>
          <w:tcPr>
            <w:tcW w:w="1073" w:type="dxa"/>
            <w:shd w:val="clear" w:color="auto" w:fill="auto"/>
            <w:vAlign w:val="center"/>
          </w:tcPr>
          <w:p w14:paraId="795D57F6"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220503C3" w14:textId="77777777" w:rsidTr="001D2950">
        <w:trPr>
          <w:cantSplit/>
        </w:trPr>
        <w:tc>
          <w:tcPr>
            <w:tcW w:w="1207" w:type="dxa"/>
            <w:vMerge/>
            <w:shd w:val="clear" w:color="auto" w:fill="auto"/>
            <w:vAlign w:val="center"/>
          </w:tcPr>
          <w:p w14:paraId="7C287219"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AE229E" w14:textId="77777777" w:rsidR="00895DE2" w:rsidRPr="001D2950" w:rsidRDefault="00895DE2" w:rsidP="00A40281">
            <w:pPr>
              <w:pStyle w:val="TekstTabeli"/>
              <w:rPr>
                <w:lang w:val="en-US"/>
              </w:rPr>
            </w:pPr>
            <w:r w:rsidRPr="001D2950">
              <w:rPr>
                <w:lang w:val="en-US"/>
              </w:rPr>
              <w:t>Produktywność badawcza</w:t>
            </w:r>
          </w:p>
        </w:tc>
        <w:tc>
          <w:tcPr>
            <w:tcW w:w="5102" w:type="dxa"/>
            <w:shd w:val="clear" w:color="auto" w:fill="auto"/>
            <w:vAlign w:val="center"/>
          </w:tcPr>
          <w:p w14:paraId="5172D2DA" w14:textId="77777777" w:rsidR="00895DE2" w:rsidRPr="001D2950" w:rsidRDefault="00547D10" w:rsidP="00A40281">
            <w:pPr>
              <w:pStyle w:val="TekstTabeli"/>
            </w:pPr>
            <w:r w:rsidRPr="001D2950">
              <w:t>Miara</w:t>
            </w:r>
            <w:r w:rsidR="001656CA" w:rsidRPr="001D2950">
              <w:t xml:space="preserve"> liczb</w:t>
            </w:r>
            <w:r w:rsidRPr="001D2950">
              <w:t>y</w:t>
            </w:r>
            <w:r w:rsidR="001656CA" w:rsidRPr="001D2950">
              <w:t xml:space="preserve"> publikacji naukowych </w:t>
            </w:r>
            <w:r w:rsidRPr="001D2950">
              <w:t xml:space="preserve">w przeliczeniu </w:t>
            </w:r>
            <w:r w:rsidR="001656CA" w:rsidRPr="001D2950">
              <w:t>pełnoetatowego pracownika badawczego</w:t>
            </w:r>
            <w:r w:rsidRPr="001D2950">
              <w:t xml:space="preserve"> – </w:t>
            </w:r>
            <w:r w:rsidR="001656CA" w:rsidRPr="001D2950">
              <w:t>ocen</w:t>
            </w:r>
            <w:r w:rsidRPr="001D2950">
              <w:t>a</w:t>
            </w:r>
            <w:r w:rsidR="001656CA" w:rsidRPr="001D2950">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139CC92D" w14:textId="77777777" w:rsidTr="001D2950">
        <w:trPr>
          <w:cantSplit/>
        </w:trPr>
        <w:tc>
          <w:tcPr>
            <w:tcW w:w="1207" w:type="dxa"/>
            <w:shd w:val="clear" w:color="auto" w:fill="auto"/>
            <w:vAlign w:val="center"/>
          </w:tcPr>
          <w:p w14:paraId="356E22DD" w14:textId="77777777" w:rsidR="00CE1508" w:rsidRPr="001D2950" w:rsidRDefault="00CE150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Cytowania</w:t>
            </w:r>
          </w:p>
        </w:tc>
        <w:tc>
          <w:tcPr>
            <w:tcW w:w="1814" w:type="dxa"/>
            <w:shd w:val="clear" w:color="auto" w:fill="auto"/>
            <w:vAlign w:val="center"/>
          </w:tcPr>
          <w:p w14:paraId="5D3C35A6" w14:textId="77777777" w:rsidR="00CE1508" w:rsidRPr="001D2950" w:rsidRDefault="00CE1508" w:rsidP="00A40281">
            <w:pPr>
              <w:pStyle w:val="TekstTabeli"/>
            </w:pPr>
            <w:r w:rsidRPr="001D2950">
              <w:t>Wskaźn</w:t>
            </w:r>
            <w:r w:rsidR="00D22FEA" w:rsidRPr="001D2950">
              <w:t>i</w:t>
            </w:r>
            <w:r w:rsidRPr="001D2950">
              <w:t>ki cytowań</w:t>
            </w:r>
          </w:p>
        </w:tc>
        <w:tc>
          <w:tcPr>
            <w:tcW w:w="5102" w:type="dxa"/>
            <w:shd w:val="clear" w:color="auto" w:fill="auto"/>
            <w:vAlign w:val="center"/>
          </w:tcPr>
          <w:p w14:paraId="69E31870" w14:textId="77777777" w:rsidR="00CE1508" w:rsidRPr="001D2950" w:rsidRDefault="00547D10" w:rsidP="00A40281">
            <w:pPr>
              <w:pStyle w:val="TekstTabeli"/>
            </w:pPr>
            <w:r w:rsidRPr="001D2950">
              <w:t xml:space="preserve">Miara </w:t>
            </w:r>
            <w:r w:rsidR="001656CA" w:rsidRPr="001D2950">
              <w:t>odzwierciedl</w:t>
            </w:r>
            <w:r w:rsidRPr="001D2950">
              <w:t>ająca</w:t>
            </w:r>
            <w:r w:rsidR="001656CA" w:rsidRPr="001D2950">
              <w:t xml:space="preserve"> rol</w:t>
            </w:r>
            <w:r w:rsidRPr="001D2950">
              <w:t>ę</w:t>
            </w:r>
            <w:r w:rsidR="001656CA" w:rsidRPr="001D2950">
              <w:t xml:space="preserve"> uczelni w rozpowszechnianiu nowej wiedzy i idei. </w:t>
            </w:r>
            <w:r w:rsidRPr="001D2950">
              <w:t>Wskaźnik obejmuje</w:t>
            </w:r>
            <w:r w:rsidR="001656CA" w:rsidRPr="001D2950">
              <w:t xml:space="preserve"> średnią liczbę odw</w:t>
            </w:r>
            <w:r w:rsidR="00D22FEA" w:rsidRPr="001D2950">
              <w:t>o</w:t>
            </w:r>
            <w:r w:rsidR="001656CA" w:rsidRPr="001D2950">
              <w:t xml:space="preserve">łań do publikacji uczelni przez naukowców na całym świecie. Dane </w:t>
            </w:r>
            <w:r w:rsidRPr="001D2950">
              <w:t>podlegają</w:t>
            </w:r>
            <w:r w:rsidR="001656CA" w:rsidRPr="001D2950">
              <w:t xml:space="preserve"> normaliz</w:t>
            </w:r>
            <w:r w:rsidRPr="001D2950">
              <w:t>acji</w:t>
            </w:r>
            <w:r w:rsidR="001656CA" w:rsidRPr="001D2950">
              <w:t>, by uwzględnić różnice w liczbie cytowań między różnymi dziedzinami nauki</w:t>
            </w:r>
            <w:r w:rsidRPr="001D2950">
              <w:t>.</w:t>
            </w:r>
            <w:r w:rsidR="001656CA" w:rsidRPr="001D2950">
              <w:t xml:space="preserve"> </w:t>
            </w:r>
            <w:r w:rsidRPr="001D2950">
              <w:t>O</w:t>
            </w:r>
            <w:r w:rsidR="001656CA" w:rsidRPr="001D2950">
              <w:t>cen</w:t>
            </w:r>
            <w:r w:rsidRPr="001D2950">
              <w:t>a</w:t>
            </w:r>
            <w:r w:rsidR="001656CA" w:rsidRPr="001D2950">
              <w:t xml:space="preserve"> wpływu badań przeprowadzanych przez instytucje</w:t>
            </w:r>
            <w:r w:rsidR="00D22FEA" w:rsidRPr="001D2950">
              <w:t>.</w:t>
            </w:r>
          </w:p>
        </w:tc>
        <w:tc>
          <w:tcPr>
            <w:tcW w:w="1073" w:type="dxa"/>
            <w:shd w:val="clear" w:color="auto" w:fill="auto"/>
            <w:vAlign w:val="center"/>
          </w:tcPr>
          <w:p w14:paraId="482D798C" w14:textId="77777777" w:rsidR="00CE1508" w:rsidRPr="001D2950" w:rsidRDefault="00CE150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r>
      <w:tr w:rsidR="00DF6921" w:rsidRPr="00786D61" w14:paraId="3B3DDB54" w14:textId="77777777" w:rsidTr="001D2950">
        <w:trPr>
          <w:cantSplit/>
        </w:trPr>
        <w:tc>
          <w:tcPr>
            <w:tcW w:w="1207" w:type="dxa"/>
            <w:vMerge w:val="restart"/>
            <w:shd w:val="clear" w:color="auto" w:fill="auto"/>
            <w:vAlign w:val="center"/>
          </w:tcPr>
          <w:p w14:paraId="00DE8A9C"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Zasięg </w:t>
            </w:r>
            <w:r w:rsidR="00D51211" w:rsidRPr="001D2950">
              <w:rPr>
                <w:rFonts w:eastAsia="Times New Roman" w:cs="Arial"/>
                <w:sz w:val="18"/>
                <w:szCs w:val="18"/>
                <w:lang w:bidi="en-US"/>
              </w:rPr>
              <w:br/>
            </w:r>
            <w:r w:rsidRPr="001D2950">
              <w:rPr>
                <w:rFonts w:eastAsia="Times New Roman" w:cs="Arial"/>
                <w:sz w:val="18"/>
                <w:szCs w:val="18"/>
                <w:lang w:bidi="en-US"/>
              </w:rPr>
              <w:t>międzynaro</w:t>
            </w:r>
            <w:r w:rsidR="00D0708A" w:rsidRPr="001D2950">
              <w:rPr>
                <w:rFonts w:eastAsia="Times New Roman" w:cs="Arial"/>
                <w:sz w:val="18"/>
                <w:szCs w:val="18"/>
                <w:lang w:bidi="en-US"/>
              </w:rPr>
              <w:t>-</w:t>
            </w:r>
            <w:r w:rsidRPr="001D2950">
              <w:rPr>
                <w:rFonts w:eastAsia="Times New Roman" w:cs="Arial"/>
                <w:sz w:val="18"/>
                <w:szCs w:val="18"/>
                <w:lang w:bidi="en-US"/>
              </w:rPr>
              <w:t>dowy</w:t>
            </w:r>
          </w:p>
        </w:tc>
        <w:tc>
          <w:tcPr>
            <w:tcW w:w="1814" w:type="dxa"/>
            <w:shd w:val="clear" w:color="auto" w:fill="auto"/>
            <w:vAlign w:val="center"/>
          </w:tcPr>
          <w:p w14:paraId="74782C2E" w14:textId="77777777" w:rsidR="00895DE2" w:rsidRPr="001D2950" w:rsidRDefault="00895DE2" w:rsidP="00A40281">
            <w:pPr>
              <w:pStyle w:val="TekstTabeli"/>
            </w:pPr>
            <w:r w:rsidRPr="001D2950">
              <w:t>Proporcja liczby studentów zagranicznych do liczby studentów krajowych</w:t>
            </w:r>
          </w:p>
        </w:tc>
        <w:tc>
          <w:tcPr>
            <w:tcW w:w="5102" w:type="dxa"/>
            <w:shd w:val="clear" w:color="auto" w:fill="auto"/>
            <w:vAlign w:val="center"/>
          </w:tcPr>
          <w:p w14:paraId="4143D2AE" w14:textId="77777777" w:rsidR="00895DE2" w:rsidRPr="001D2950" w:rsidRDefault="00547D10" w:rsidP="00A40281">
            <w:pPr>
              <w:pStyle w:val="TekstTabeli"/>
            </w:pPr>
            <w:r w:rsidRPr="001D2950">
              <w:t>O</w:t>
            </w:r>
            <w:r w:rsidR="00F22C6F" w:rsidRPr="001D2950">
              <w:t>ceny zróżnicowania kulturowego uczelni i jej atrakcyjności dla studentów z różnych krajów</w:t>
            </w:r>
            <w:r w:rsidRPr="001D2950">
              <w:t xml:space="preserve">. Próba odzwierciedlenia </w:t>
            </w:r>
            <w:r w:rsidR="00F22C6F" w:rsidRPr="001D2950">
              <w:t>otwartoś</w:t>
            </w:r>
            <w:r w:rsidRPr="001D2950">
              <w:t>ci</w:t>
            </w:r>
            <w:r w:rsidR="00F22C6F" w:rsidRPr="001D2950">
              <w:t xml:space="preserve"> i globaln</w:t>
            </w:r>
            <w:r w:rsidRPr="001D2950">
              <w:t>ej</w:t>
            </w:r>
            <w:r w:rsidR="00F22C6F" w:rsidRPr="001D2950">
              <w:t xml:space="preserve"> perspektyw</w:t>
            </w:r>
            <w:r w:rsidRPr="001D2950">
              <w:t>y</w:t>
            </w:r>
            <w:r w:rsidR="00F22C6F" w:rsidRPr="001D2950">
              <w:t xml:space="preserve"> instytucji.</w:t>
            </w:r>
          </w:p>
        </w:tc>
        <w:tc>
          <w:tcPr>
            <w:tcW w:w="1073" w:type="dxa"/>
            <w:shd w:val="clear" w:color="auto" w:fill="auto"/>
            <w:vAlign w:val="center"/>
          </w:tcPr>
          <w:p w14:paraId="61F626DD"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65D7D726" w14:textId="77777777" w:rsidTr="001D2950">
        <w:trPr>
          <w:cantSplit/>
        </w:trPr>
        <w:tc>
          <w:tcPr>
            <w:tcW w:w="1207" w:type="dxa"/>
            <w:vMerge/>
            <w:shd w:val="clear" w:color="auto" w:fill="auto"/>
            <w:vAlign w:val="center"/>
          </w:tcPr>
          <w:p w14:paraId="4F1406B2"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4E51CB0E" w14:textId="77777777" w:rsidR="00895DE2" w:rsidRPr="001D2950" w:rsidRDefault="00895DE2" w:rsidP="00A40281">
            <w:pPr>
              <w:pStyle w:val="TekstTabeli"/>
            </w:pPr>
            <w:r w:rsidRPr="001D2950">
              <w:t>Proporcja liczby pracowników zagranicznych do liczby pracowników krajowych</w:t>
            </w:r>
          </w:p>
        </w:tc>
        <w:tc>
          <w:tcPr>
            <w:tcW w:w="5102" w:type="dxa"/>
            <w:shd w:val="clear" w:color="auto" w:fill="auto"/>
            <w:vAlign w:val="center"/>
          </w:tcPr>
          <w:p w14:paraId="32E7C39C" w14:textId="77777777" w:rsidR="00895DE2" w:rsidRPr="001D2950" w:rsidRDefault="00547D10" w:rsidP="00A40281">
            <w:pPr>
              <w:pStyle w:val="TekstTabeli"/>
            </w:pPr>
            <w:r w:rsidRPr="001D2950">
              <w:t>O</w:t>
            </w:r>
            <w:r w:rsidR="00F22C6F" w:rsidRPr="001D2950">
              <w:t>cen</w:t>
            </w:r>
            <w:r w:rsidRPr="001D2950">
              <w:t>a</w:t>
            </w:r>
            <w:r w:rsidR="00F22C6F" w:rsidRPr="001D2950">
              <w:t xml:space="preserve"> zróżnicowani</w:t>
            </w:r>
            <w:r w:rsidRPr="001D2950">
              <w:t>a</w:t>
            </w:r>
            <w:r w:rsidR="00F22C6F" w:rsidRPr="001D2950">
              <w:t xml:space="preserve"> narodowościowe</w:t>
            </w:r>
            <w:r w:rsidRPr="001D2950">
              <w:t>go</w:t>
            </w:r>
            <w:r w:rsidR="00F22C6F" w:rsidRPr="001D2950">
              <w:t xml:space="preserve"> pracowników naukowych</w:t>
            </w:r>
            <w:r w:rsidRPr="001D2950">
              <w:t xml:space="preserve"> – </w:t>
            </w:r>
            <w:r w:rsidR="00F22C6F" w:rsidRPr="001D2950">
              <w:t>zaangażowanie w proces wymiany wiedzy i umiejętności</w:t>
            </w:r>
            <w:r w:rsidRPr="001D2950">
              <w:t>. Cel</w:t>
            </w:r>
            <w:r w:rsidR="00D22FEA" w:rsidRPr="001D2950">
              <w:t>:</w:t>
            </w:r>
            <w:r w:rsidR="00F22C6F" w:rsidRPr="001D2950">
              <w:t xml:space="preserve"> promowa</w:t>
            </w:r>
            <w:r w:rsidRPr="001D2950">
              <w:t>nie</w:t>
            </w:r>
            <w:r w:rsidR="00F22C6F" w:rsidRPr="001D2950">
              <w:t xml:space="preserve"> międzynarodow</w:t>
            </w:r>
            <w:r w:rsidRPr="001D2950">
              <w:t>ej</w:t>
            </w:r>
            <w:r w:rsidR="00F22C6F" w:rsidRPr="001D2950">
              <w:t xml:space="preserve"> współprac</w:t>
            </w:r>
            <w:r w:rsidRPr="001D2950">
              <w:t>y</w:t>
            </w:r>
            <w:r w:rsidR="00F22C6F" w:rsidRPr="001D2950">
              <w:t xml:space="preserve"> naukow</w:t>
            </w:r>
            <w:r w:rsidRPr="001D2950">
              <w:t>ej</w:t>
            </w:r>
            <w:r w:rsidR="00F22C6F" w:rsidRPr="001D2950">
              <w:t>.</w:t>
            </w:r>
          </w:p>
        </w:tc>
        <w:tc>
          <w:tcPr>
            <w:tcW w:w="1073" w:type="dxa"/>
            <w:shd w:val="clear" w:color="auto" w:fill="auto"/>
            <w:vAlign w:val="center"/>
          </w:tcPr>
          <w:p w14:paraId="00480441"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1E0F3960" w14:textId="77777777" w:rsidTr="001D2950">
        <w:trPr>
          <w:cantSplit/>
        </w:trPr>
        <w:tc>
          <w:tcPr>
            <w:tcW w:w="1207" w:type="dxa"/>
            <w:vMerge/>
            <w:shd w:val="clear" w:color="auto" w:fill="auto"/>
            <w:vAlign w:val="center"/>
          </w:tcPr>
          <w:p w14:paraId="2465CD16"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07985A7" w14:textId="77777777" w:rsidR="00895DE2" w:rsidRPr="001D2950" w:rsidRDefault="00895DE2" w:rsidP="00A40281">
            <w:pPr>
              <w:pStyle w:val="TekstTabeli"/>
            </w:pPr>
            <w:r w:rsidRPr="001D2950">
              <w:t>Współpraca międzynarodowa</w:t>
            </w:r>
          </w:p>
        </w:tc>
        <w:tc>
          <w:tcPr>
            <w:tcW w:w="5102" w:type="dxa"/>
            <w:shd w:val="clear" w:color="auto" w:fill="auto"/>
            <w:vAlign w:val="center"/>
          </w:tcPr>
          <w:p w14:paraId="01094E82" w14:textId="77777777" w:rsidR="00895DE2" w:rsidRPr="001D2950" w:rsidRDefault="00F22C6F" w:rsidP="00A40281">
            <w:pPr>
              <w:pStyle w:val="TekstTabeli"/>
            </w:pPr>
            <w:r w:rsidRPr="001D295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3DF4FC14" w14:textId="77777777" w:rsidTr="001D2950">
        <w:trPr>
          <w:cantSplit/>
        </w:trPr>
        <w:tc>
          <w:tcPr>
            <w:tcW w:w="1207" w:type="dxa"/>
            <w:shd w:val="clear" w:color="auto" w:fill="auto"/>
            <w:vAlign w:val="center"/>
          </w:tcPr>
          <w:p w14:paraId="4918E0DB" w14:textId="77777777" w:rsidR="00CE1508" w:rsidRPr="001D2950" w:rsidRDefault="00CE1508"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bidi="en-US"/>
              </w:rPr>
              <w:t>Dochody z</w:t>
            </w:r>
            <w:r w:rsidR="00D0708A" w:rsidRPr="001D2950">
              <w:rPr>
                <w:rFonts w:eastAsia="Times New Roman" w:cs="Arial"/>
                <w:sz w:val="18"/>
                <w:szCs w:val="18"/>
                <w:lang w:bidi="en-US"/>
              </w:rPr>
              <w:br/>
            </w:r>
            <w:r w:rsidRPr="001D2950">
              <w:rPr>
                <w:rFonts w:eastAsia="Times New Roman" w:cs="Arial"/>
                <w:sz w:val="18"/>
                <w:szCs w:val="18"/>
                <w:lang w:bidi="en-US"/>
              </w:rPr>
              <w:t>biznesu</w:t>
            </w:r>
          </w:p>
        </w:tc>
        <w:tc>
          <w:tcPr>
            <w:tcW w:w="1814" w:type="dxa"/>
            <w:shd w:val="clear" w:color="auto" w:fill="auto"/>
            <w:vAlign w:val="center"/>
          </w:tcPr>
          <w:p w14:paraId="5A770840" w14:textId="77777777" w:rsidR="00CE1508" w:rsidRPr="001D2950" w:rsidRDefault="00CE1508" w:rsidP="00A40281">
            <w:pPr>
              <w:pStyle w:val="TekstTabeli"/>
              <w:rPr>
                <w:lang w:val="en-US"/>
              </w:rPr>
            </w:pPr>
            <w:r w:rsidRPr="001D2950">
              <w:rPr>
                <w:lang w:val="en-US"/>
              </w:rPr>
              <w:t>Dochody z biznesu</w:t>
            </w:r>
          </w:p>
        </w:tc>
        <w:tc>
          <w:tcPr>
            <w:tcW w:w="5102" w:type="dxa"/>
            <w:shd w:val="clear" w:color="auto" w:fill="auto"/>
            <w:vAlign w:val="center"/>
          </w:tcPr>
          <w:p w14:paraId="23845F29" w14:textId="77777777" w:rsidR="00CE1508" w:rsidRPr="001D2950" w:rsidRDefault="00BF4E5E" w:rsidP="00A40281">
            <w:pPr>
              <w:pStyle w:val="TekstTabeli"/>
            </w:pPr>
            <w:r w:rsidRPr="001D2950">
              <w:t>Mi</w:t>
            </w:r>
            <w:r w:rsidR="00547D10" w:rsidRPr="001D2950">
              <w:t>a</w:t>
            </w:r>
            <w:r w:rsidRPr="001D2950">
              <w:t xml:space="preserve">ra dochodów z badań uzyskiwanych od przemysłu w stosunku do liczby zatrudnionych pracowników akademickich. </w:t>
            </w:r>
            <w:r w:rsidR="00547D10" w:rsidRPr="001D2950">
              <w:t>O</w:t>
            </w:r>
            <w:r w:rsidRPr="001D2950">
              <w:t>cena zdolnoś</w:t>
            </w:r>
            <w:r w:rsidR="00547D10" w:rsidRPr="001D2950">
              <w:t>ci</w:t>
            </w:r>
            <w:r w:rsidRPr="001D2950">
              <w:t xml:space="preserve"> instytucji do wspierania innowacji i współpracy z sektorem przemysłowym. Cel</w:t>
            </w:r>
            <w:r w:rsidR="00D22FEA" w:rsidRPr="001D2950">
              <w:t>:</w:t>
            </w:r>
            <w:r w:rsidRPr="001D2950">
              <w:t xml:space="preserve"> ukazanie efektywności transferu wiedzy między uczelnią, a przemysłem oraz atrakcyjności instytucji dla </w:t>
            </w:r>
            <w:r w:rsidR="00547D10" w:rsidRPr="001D2950">
              <w:t>partnerów</w:t>
            </w:r>
            <w:r w:rsidRPr="001D2950">
              <w:t xml:space="preserve"> komercyjnych.</w:t>
            </w:r>
          </w:p>
        </w:tc>
        <w:tc>
          <w:tcPr>
            <w:tcW w:w="1073" w:type="dxa"/>
            <w:shd w:val="clear" w:color="auto" w:fill="auto"/>
            <w:vAlign w:val="center"/>
          </w:tcPr>
          <w:p w14:paraId="28436E8E" w14:textId="77777777" w:rsidR="00CE1508" w:rsidRPr="001D2950" w:rsidRDefault="00CE150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2,50</w:t>
            </w:r>
          </w:p>
        </w:tc>
      </w:tr>
    </w:tbl>
    <w:p w14:paraId="7A775178" w14:textId="5210D34A"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E7D705D" w14:textId="77777777"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17"/>
      </w:r>
      <w:r>
        <w:t xml:space="preserve"> w ogólnej ocen</w:t>
      </w:r>
      <w:r w:rsidR="00D22FEA">
        <w:t>ie</w:t>
      </w:r>
      <w:r>
        <w:t xml:space="preserve"> </w:t>
      </w:r>
      <w:r>
        <w:lastRenderedPageBreak/>
        <w:t>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3D4C7EB8" w14:textId="77777777"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3AA63801"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66D5E983" w14:textId="77777777" w:rsidR="0009776B" w:rsidRDefault="0009776B">
      <w:pPr>
        <w:pStyle w:val="ListParagraph"/>
        <w:numPr>
          <w:ilvl w:val="0"/>
          <w:numId w:val="23"/>
        </w:numPr>
        <w:spacing w:before="60"/>
        <w:ind w:left="284" w:hanging="284"/>
      </w:pPr>
      <w:r>
        <w:t>Uczelnia musi dostarczyć ogólne dane liczbowe dla roku rankingowego.</w:t>
      </w:r>
    </w:p>
    <w:p w14:paraId="376C2F6A" w14:textId="77777777"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4C63D3C4" w14:textId="77777777"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2CBFF360"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5AE8764D" w14:textId="77777777"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230F4C4E" w14:textId="77777777"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1CEF0822" w14:textId="02C456E0" w:rsidR="008E7EFF" w:rsidRPr="00D654E0" w:rsidRDefault="008E7EFF" w:rsidP="00D654E0">
      <w:pPr>
        <w:pStyle w:val="Tytutabeli"/>
        <w:rPr>
          <w:lang w:val="en-GB"/>
        </w:rPr>
      </w:pPr>
      <w:bookmarkStart w:id="252" w:name="_Ref134122925"/>
      <w:bookmarkStart w:id="253" w:name="_Ref134122917"/>
      <w:bookmarkStart w:id="254" w:name="_Toc169134743"/>
      <w:r w:rsidRPr="00D654E0">
        <w:rPr>
          <w:lang w:val="en-GB"/>
        </w:rPr>
        <w:lastRenderedPageBreak/>
        <w:t xml:space="preserve">Tabela </w:t>
      </w:r>
      <w:r>
        <w:fldChar w:fldCharType="begin"/>
      </w:r>
      <w:r w:rsidRPr="00D654E0">
        <w:rPr>
          <w:lang w:val="en-GB"/>
        </w:rPr>
        <w:instrText xml:space="preserve"> SEQ Tabela \* ARABIC </w:instrText>
      </w:r>
      <w:r>
        <w:fldChar w:fldCharType="separate"/>
      </w:r>
      <w:r w:rsidR="00853138">
        <w:rPr>
          <w:noProof/>
          <w:lang w:val="en-GB"/>
        </w:rPr>
        <w:t>20</w:t>
      </w:r>
      <w:r>
        <w:fldChar w:fldCharType="end"/>
      </w:r>
      <w:bookmarkEnd w:id="252"/>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786D61" w14:paraId="3E328B2F" w14:textId="77777777" w:rsidTr="001D2950">
        <w:trPr>
          <w:cantSplit/>
          <w:tblHeader/>
        </w:trPr>
        <w:tc>
          <w:tcPr>
            <w:tcW w:w="1077" w:type="dxa"/>
            <w:shd w:val="clear" w:color="auto" w:fill="auto"/>
          </w:tcPr>
          <w:p w14:paraId="1917B1E2"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31" w:type="dxa"/>
            <w:shd w:val="clear" w:color="auto" w:fill="auto"/>
          </w:tcPr>
          <w:p w14:paraId="3D0FE10D"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5386" w:type="dxa"/>
            <w:shd w:val="clear" w:color="auto" w:fill="auto"/>
          </w:tcPr>
          <w:p w14:paraId="2539812C" w14:textId="77777777" w:rsidR="00FB50A7" w:rsidRPr="001D2950" w:rsidRDefault="00FB50A7"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2A1D3978"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786D61" w14:paraId="2A403EE8" w14:textId="77777777" w:rsidTr="001D2950">
        <w:trPr>
          <w:cantSplit/>
        </w:trPr>
        <w:tc>
          <w:tcPr>
            <w:tcW w:w="1077" w:type="dxa"/>
            <w:shd w:val="clear" w:color="auto" w:fill="auto"/>
            <w:vAlign w:val="center"/>
          </w:tcPr>
          <w:p w14:paraId="341254B4"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edukacji</w:t>
            </w:r>
          </w:p>
        </w:tc>
        <w:tc>
          <w:tcPr>
            <w:tcW w:w="1531" w:type="dxa"/>
            <w:shd w:val="clear" w:color="auto" w:fill="auto"/>
            <w:vAlign w:val="center"/>
          </w:tcPr>
          <w:p w14:paraId="3E4853EF"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Absolwenci (</w:t>
            </w:r>
            <w:r w:rsidRPr="001D2950">
              <w:rPr>
                <w:rFonts w:eastAsia="Times New Roman" w:cs="Arial"/>
                <w:i/>
                <w:iCs/>
                <w:sz w:val="18"/>
                <w:szCs w:val="18"/>
                <w:lang w:val="en-US" w:bidi="en-US"/>
              </w:rPr>
              <w:t>Alumni</w:t>
            </w:r>
            <w:r w:rsidRPr="001D2950">
              <w:rPr>
                <w:rFonts w:eastAsia="Times New Roman" w:cs="Arial"/>
                <w:sz w:val="18"/>
                <w:szCs w:val="18"/>
                <w:lang w:val="en-US" w:bidi="en-US"/>
              </w:rPr>
              <w:t>)</w:t>
            </w:r>
          </w:p>
        </w:tc>
        <w:tc>
          <w:tcPr>
            <w:tcW w:w="5386" w:type="dxa"/>
            <w:shd w:val="clear" w:color="auto" w:fill="auto"/>
            <w:vAlign w:val="center"/>
          </w:tcPr>
          <w:p w14:paraId="77C8C9CB" w14:textId="77777777" w:rsidR="00FB50A7" w:rsidRPr="001D2950" w:rsidRDefault="00FB50A7" w:rsidP="00A40281">
            <w:pPr>
              <w:pStyle w:val="TekstTabeli"/>
            </w:pPr>
            <w:r w:rsidRPr="001D2950">
              <w:t>Liczba absolwentów uczelni, którzy zdobyli Nagrody Nobla lub Medale Fieldsa</w:t>
            </w:r>
            <w:r w:rsidR="00146B70" w:rsidRPr="001D2950">
              <w:t>.</w:t>
            </w:r>
            <w:r w:rsidRPr="001D2950">
              <w:t xml:space="preserve"> </w:t>
            </w:r>
            <w:r w:rsidR="00146B70" w:rsidRPr="001D2950">
              <w:t xml:space="preserve">Ważone według okresu zdobycia nagród, co ma na celu uwzględnienie aktualnego wpływu naukowców na instytucję. </w:t>
            </w:r>
            <w:r w:rsidRPr="001D2950">
              <w:t>Waga maleje dla absolwentów z wcześniejszych lat.</w:t>
            </w:r>
          </w:p>
        </w:tc>
        <w:tc>
          <w:tcPr>
            <w:tcW w:w="1077" w:type="dxa"/>
            <w:shd w:val="clear" w:color="auto" w:fill="auto"/>
            <w:vAlign w:val="center"/>
          </w:tcPr>
          <w:p w14:paraId="6CF26602" w14:textId="77777777" w:rsidR="00FB50A7" w:rsidRPr="001D2950" w:rsidRDefault="00FB50A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786D61" w14:paraId="3AB603B4" w14:textId="77777777" w:rsidTr="001D2950">
        <w:trPr>
          <w:cantSplit/>
        </w:trPr>
        <w:tc>
          <w:tcPr>
            <w:tcW w:w="1077" w:type="dxa"/>
            <w:vMerge w:val="restart"/>
            <w:shd w:val="clear" w:color="auto" w:fill="auto"/>
            <w:vAlign w:val="center"/>
          </w:tcPr>
          <w:p w14:paraId="7DBA1E92"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wydziału</w:t>
            </w:r>
          </w:p>
        </w:tc>
        <w:tc>
          <w:tcPr>
            <w:tcW w:w="1531" w:type="dxa"/>
            <w:shd w:val="clear" w:color="auto" w:fill="auto"/>
            <w:vAlign w:val="center"/>
          </w:tcPr>
          <w:p w14:paraId="6833D480"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Nagrody (</w:t>
            </w:r>
            <w:r w:rsidRPr="001D2950">
              <w:rPr>
                <w:rFonts w:eastAsia="Times New Roman" w:cs="Arial"/>
                <w:i/>
                <w:iCs/>
                <w:sz w:val="18"/>
                <w:szCs w:val="18"/>
                <w:lang w:val="en-US" w:bidi="en-US"/>
              </w:rPr>
              <w:t>Award</w:t>
            </w:r>
            <w:r w:rsidRPr="001D2950">
              <w:rPr>
                <w:rFonts w:eastAsia="Times New Roman" w:cs="Arial"/>
                <w:sz w:val="18"/>
                <w:szCs w:val="18"/>
                <w:lang w:val="en-US" w:bidi="en-US"/>
              </w:rPr>
              <w:t>)</w:t>
            </w:r>
          </w:p>
        </w:tc>
        <w:tc>
          <w:tcPr>
            <w:tcW w:w="5386" w:type="dxa"/>
            <w:shd w:val="clear" w:color="auto" w:fill="auto"/>
            <w:vAlign w:val="center"/>
          </w:tcPr>
          <w:p w14:paraId="276C304E" w14:textId="77777777" w:rsidR="008E7EFF" w:rsidRPr="001D2950" w:rsidRDefault="008E7EFF" w:rsidP="00A40281">
            <w:pPr>
              <w:pStyle w:val="TekstTabeli"/>
            </w:pPr>
            <w:r w:rsidRPr="001D295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4C211C00" w14:textId="77777777" w:rsidTr="001D2950">
        <w:trPr>
          <w:cantSplit/>
        </w:trPr>
        <w:tc>
          <w:tcPr>
            <w:tcW w:w="1077" w:type="dxa"/>
            <w:vMerge/>
            <w:shd w:val="clear" w:color="auto" w:fill="auto"/>
            <w:vAlign w:val="center"/>
          </w:tcPr>
          <w:p w14:paraId="73B8D2B3" w14:textId="77777777" w:rsidR="008E7EFF" w:rsidRPr="001D2950" w:rsidRDefault="008E7EFF" w:rsidP="001D295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147813B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Często </w:t>
            </w:r>
            <w:r w:rsidRPr="001D2950">
              <w:rPr>
                <w:rFonts w:eastAsia="Times New Roman" w:cs="Arial"/>
                <w:sz w:val="18"/>
                <w:szCs w:val="18"/>
                <w:lang w:val="en-US" w:bidi="en-US"/>
              </w:rPr>
              <w:br/>
              <w:t xml:space="preserve">cytowani </w:t>
            </w:r>
            <w:r w:rsidRPr="001D2950">
              <w:rPr>
                <w:rFonts w:eastAsia="Times New Roman" w:cs="Arial"/>
                <w:sz w:val="18"/>
                <w:szCs w:val="18"/>
                <w:lang w:val="en-US" w:bidi="en-US"/>
              </w:rPr>
              <w:br/>
              <w:t>badacze (</w:t>
            </w:r>
            <w:r w:rsidRPr="001D2950">
              <w:rPr>
                <w:rFonts w:eastAsia="Times New Roman" w:cs="Arial"/>
                <w:i/>
                <w:iCs/>
                <w:sz w:val="18"/>
                <w:szCs w:val="18"/>
                <w:lang w:val="en-US" w:bidi="en-US"/>
              </w:rPr>
              <w:t>HiCi</w:t>
            </w:r>
            <w:r w:rsidRPr="001D2950">
              <w:rPr>
                <w:rFonts w:eastAsia="Times New Roman" w:cs="Arial"/>
                <w:sz w:val="18"/>
                <w:szCs w:val="18"/>
                <w:lang w:val="en-US" w:bidi="en-US"/>
              </w:rPr>
              <w:t>)</w:t>
            </w:r>
          </w:p>
        </w:tc>
        <w:tc>
          <w:tcPr>
            <w:tcW w:w="5386" w:type="dxa"/>
            <w:shd w:val="clear" w:color="auto" w:fill="auto"/>
            <w:vAlign w:val="center"/>
          </w:tcPr>
          <w:p w14:paraId="5D992287" w14:textId="77777777" w:rsidR="008E7EFF" w:rsidRPr="001D2950" w:rsidRDefault="008E7EFF" w:rsidP="00A40281">
            <w:pPr>
              <w:pStyle w:val="TekstTabeli"/>
            </w:pPr>
            <w:r w:rsidRPr="001D2950">
              <w:t xml:space="preserve">Liczba naukowców uczelni, którzy zostali wybrani na listę Highly Cited Researchers (najczęściej cytowanych naukowców) przygotowaną przez Clarivate. </w:t>
            </w:r>
            <w:r w:rsidR="00146B70" w:rsidRPr="001D2950">
              <w:t>Odzwierciedlenie</w:t>
            </w:r>
            <w:r w:rsidRPr="001D2950">
              <w:t xml:space="preserve"> wpływ</w:t>
            </w:r>
            <w:r w:rsidR="00146B70" w:rsidRPr="001D2950">
              <w:t>u</w:t>
            </w:r>
            <w:r w:rsidRPr="001D2950">
              <w:t xml:space="preserve"> badaczy uczelni oraz jakoś</w:t>
            </w:r>
            <w:r w:rsidR="00146B70" w:rsidRPr="001D2950">
              <w:t>ci</w:t>
            </w:r>
            <w:r w:rsidRPr="001D2950">
              <w:t xml:space="preserve"> ich badań na arenie międzynarodowej.</w:t>
            </w:r>
          </w:p>
        </w:tc>
        <w:tc>
          <w:tcPr>
            <w:tcW w:w="1077" w:type="dxa"/>
            <w:shd w:val="clear" w:color="auto" w:fill="auto"/>
            <w:vAlign w:val="center"/>
          </w:tcPr>
          <w:p w14:paraId="56CE8715"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5EB1ADF2" w14:textId="77777777" w:rsidTr="001D2950">
        <w:trPr>
          <w:cantSplit/>
        </w:trPr>
        <w:tc>
          <w:tcPr>
            <w:tcW w:w="1077" w:type="dxa"/>
            <w:vMerge w:val="restart"/>
            <w:shd w:val="clear" w:color="auto" w:fill="auto"/>
            <w:vAlign w:val="center"/>
          </w:tcPr>
          <w:p w14:paraId="2D3C1101"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Pr="001D2950">
              <w:rPr>
                <w:rFonts w:eastAsia="Times New Roman" w:cs="Arial"/>
                <w:sz w:val="18"/>
                <w:szCs w:val="18"/>
                <w:lang w:val="en-US" w:bidi="en-US"/>
              </w:rPr>
              <w:t>badań</w:t>
            </w:r>
          </w:p>
        </w:tc>
        <w:tc>
          <w:tcPr>
            <w:tcW w:w="1531" w:type="dxa"/>
            <w:shd w:val="clear" w:color="auto" w:fill="auto"/>
          </w:tcPr>
          <w:p w14:paraId="74652781"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w Nature i Science </w:t>
            </w:r>
            <w:r w:rsidRPr="001D2950">
              <w:rPr>
                <w:rFonts w:eastAsia="Times New Roman" w:cs="Arial"/>
                <w:sz w:val="18"/>
                <w:szCs w:val="18"/>
                <w:lang w:bidi="en-US"/>
              </w:rPr>
              <w:br/>
              <w:t>(</w:t>
            </w:r>
            <w:r w:rsidRPr="001D2950">
              <w:rPr>
                <w:rFonts w:eastAsia="Times New Roman" w:cs="Arial"/>
                <w:i/>
                <w:iCs/>
                <w:sz w:val="18"/>
                <w:szCs w:val="18"/>
                <w:lang w:bidi="en-US"/>
              </w:rPr>
              <w:t>N&amp;S</w:t>
            </w:r>
            <w:r w:rsidRPr="001D2950">
              <w:rPr>
                <w:rFonts w:eastAsia="Times New Roman" w:cs="Arial"/>
                <w:sz w:val="18"/>
                <w:szCs w:val="18"/>
                <w:lang w:bidi="en-US"/>
              </w:rPr>
              <w:t>)</w:t>
            </w:r>
          </w:p>
        </w:tc>
        <w:tc>
          <w:tcPr>
            <w:tcW w:w="5386" w:type="dxa"/>
            <w:shd w:val="clear" w:color="auto" w:fill="auto"/>
            <w:vAlign w:val="center"/>
          </w:tcPr>
          <w:p w14:paraId="67A97F64" w14:textId="77777777" w:rsidR="008E7EFF" w:rsidRPr="001D2950" w:rsidRDefault="008E7EFF" w:rsidP="00A40281">
            <w:pPr>
              <w:pStyle w:val="TekstTabeli"/>
            </w:pPr>
            <w:r w:rsidRPr="001D2950">
              <w:t>Liczba artykułów opublikowanych przez uczelnię w czasopismach Nature i Science w latach 2017</w:t>
            </w:r>
            <w:r w:rsidR="0070060C" w:rsidRPr="001D2950">
              <w:t>–</w:t>
            </w:r>
            <w:r w:rsidRPr="001D2950">
              <w:t xml:space="preserve">2021. </w:t>
            </w:r>
            <w:r w:rsidR="00146B70" w:rsidRPr="001D2950">
              <w:t>Przypisywane</w:t>
            </w:r>
            <w:r w:rsidRPr="001D2950">
              <w:t xml:space="preserve"> wagi według afiliacji autorów </w:t>
            </w:r>
            <w:r w:rsidR="00146B70" w:rsidRPr="001D2950">
              <w:t xml:space="preserve">w celu </w:t>
            </w:r>
            <w:r w:rsidRPr="001D2950">
              <w:t>ocen</w:t>
            </w:r>
            <w:r w:rsidR="00146B70" w:rsidRPr="001D2950">
              <w:t>y</w:t>
            </w:r>
            <w:r w:rsidRPr="001D2950">
              <w:t xml:space="preserve"> wkładu uczelni w publikacje wysokiej jakości.</w:t>
            </w:r>
          </w:p>
        </w:tc>
        <w:tc>
          <w:tcPr>
            <w:tcW w:w="1077" w:type="dxa"/>
            <w:shd w:val="clear" w:color="auto" w:fill="auto"/>
            <w:vAlign w:val="center"/>
          </w:tcPr>
          <w:p w14:paraId="6C88FF29"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4ABB088A" w14:textId="77777777" w:rsidTr="001D2950">
        <w:trPr>
          <w:cantSplit/>
        </w:trPr>
        <w:tc>
          <w:tcPr>
            <w:tcW w:w="1077" w:type="dxa"/>
            <w:vMerge/>
            <w:shd w:val="clear" w:color="auto" w:fill="auto"/>
          </w:tcPr>
          <w:p w14:paraId="616B0609" w14:textId="77777777" w:rsidR="008E7EFF" w:rsidRPr="001D2950" w:rsidRDefault="008E7EFF" w:rsidP="001D2950">
            <w:pPr>
              <w:spacing w:before="0" w:line="300" w:lineRule="auto"/>
              <w:ind w:firstLine="0"/>
              <w:jc w:val="center"/>
              <w:rPr>
                <w:rFonts w:eastAsia="Times New Roman" w:cs="Arial"/>
                <w:sz w:val="18"/>
                <w:szCs w:val="18"/>
                <w:lang w:bidi="en-US"/>
              </w:rPr>
            </w:pPr>
          </w:p>
        </w:tc>
        <w:tc>
          <w:tcPr>
            <w:tcW w:w="1531" w:type="dxa"/>
            <w:shd w:val="clear" w:color="auto" w:fill="auto"/>
          </w:tcPr>
          <w:p w14:paraId="61D3816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indeksowane w SCIE oraz SSCI </w:t>
            </w:r>
            <w:r w:rsidRPr="001D2950">
              <w:rPr>
                <w:rFonts w:eastAsia="Times New Roman" w:cs="Arial"/>
                <w:sz w:val="18"/>
                <w:szCs w:val="18"/>
                <w:lang w:bidi="en-US"/>
              </w:rPr>
              <w:br/>
              <w:t>(</w:t>
            </w:r>
            <w:r w:rsidRPr="001D2950">
              <w:rPr>
                <w:rFonts w:eastAsia="Times New Roman" w:cs="Arial"/>
                <w:i/>
                <w:iCs/>
                <w:sz w:val="18"/>
                <w:szCs w:val="18"/>
                <w:lang w:bidi="en-US"/>
              </w:rPr>
              <w:t>PUB</w:t>
            </w:r>
            <w:r w:rsidRPr="001D2950">
              <w:rPr>
                <w:rFonts w:eastAsia="Times New Roman" w:cs="Arial"/>
                <w:sz w:val="18"/>
                <w:szCs w:val="18"/>
                <w:lang w:bidi="en-US"/>
              </w:rPr>
              <w:t>)</w:t>
            </w:r>
          </w:p>
        </w:tc>
        <w:tc>
          <w:tcPr>
            <w:tcW w:w="5386" w:type="dxa"/>
            <w:shd w:val="clear" w:color="auto" w:fill="auto"/>
            <w:vAlign w:val="center"/>
          </w:tcPr>
          <w:p w14:paraId="0A18291C" w14:textId="77777777" w:rsidR="008E7EFF" w:rsidRPr="001D2950" w:rsidRDefault="008E7EFF" w:rsidP="00A40281">
            <w:pPr>
              <w:pStyle w:val="TekstTabeli"/>
            </w:pPr>
            <w:r w:rsidRPr="001D2950">
              <w:t xml:space="preserve">Całkowita liczba artykułów uczelni indeksowanych w Science Citation Index-Expanded i Social Science Citation Index w 2021 roku. </w:t>
            </w:r>
            <w:r w:rsidR="000C260A" w:rsidRPr="001D2950">
              <w:t>Ocena wartości uczelni jako ośrodka badawczego poprzez</w:t>
            </w:r>
            <w:r w:rsidRPr="001D2950">
              <w:t xml:space="preserve"> </w:t>
            </w:r>
            <w:r w:rsidR="000C260A" w:rsidRPr="001D2950">
              <w:t>ocenę</w:t>
            </w:r>
            <w:r w:rsidRPr="001D2950">
              <w:t xml:space="preserve"> publikacj</w:t>
            </w:r>
            <w:r w:rsidR="000C260A" w:rsidRPr="001D2950">
              <w:t>i</w:t>
            </w:r>
            <w:r w:rsidRPr="001D2950">
              <w:t xml:space="preserve"> naukow</w:t>
            </w:r>
            <w:r w:rsidR="000C260A" w:rsidRPr="001D2950">
              <w:t>ych</w:t>
            </w:r>
            <w:r w:rsidRPr="001D2950">
              <w:t>.</w:t>
            </w:r>
          </w:p>
        </w:tc>
        <w:tc>
          <w:tcPr>
            <w:tcW w:w="1077" w:type="dxa"/>
            <w:shd w:val="clear" w:color="auto" w:fill="auto"/>
            <w:vAlign w:val="center"/>
          </w:tcPr>
          <w:p w14:paraId="5BEDBEBC"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790D59F8" w14:textId="77777777" w:rsidTr="001D2950">
        <w:trPr>
          <w:cantSplit/>
        </w:trPr>
        <w:tc>
          <w:tcPr>
            <w:tcW w:w="1077" w:type="dxa"/>
            <w:shd w:val="clear" w:color="auto" w:fill="auto"/>
            <w:vAlign w:val="center"/>
          </w:tcPr>
          <w:p w14:paraId="04437299"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0070060C" w:rsidRPr="001D2950">
              <w:rPr>
                <w:rFonts w:eastAsia="Times New Roman" w:cs="Arial"/>
                <w:sz w:val="18"/>
                <w:szCs w:val="18"/>
                <w:lang w:val="en-US" w:bidi="en-US"/>
              </w:rPr>
              <w:t>p</w:t>
            </w:r>
            <w:r w:rsidRPr="001D2950">
              <w:rPr>
                <w:rFonts w:eastAsia="Times New Roman" w:cs="Arial"/>
                <w:sz w:val="18"/>
                <w:szCs w:val="18"/>
                <w:lang w:val="en-US" w:bidi="en-US"/>
              </w:rPr>
              <w:t xml:space="preserve">er </w:t>
            </w:r>
            <w:r w:rsidR="0070060C" w:rsidRPr="001D2950">
              <w:rPr>
                <w:rFonts w:eastAsia="Times New Roman" w:cs="Arial"/>
                <w:sz w:val="18"/>
                <w:szCs w:val="18"/>
                <w:lang w:val="en-US" w:bidi="en-US"/>
              </w:rPr>
              <w:t>c</w:t>
            </w:r>
            <w:r w:rsidRPr="001D2950">
              <w:rPr>
                <w:rFonts w:eastAsia="Times New Roman" w:cs="Arial"/>
                <w:sz w:val="18"/>
                <w:szCs w:val="18"/>
                <w:lang w:val="en-US" w:bidi="en-US"/>
              </w:rPr>
              <w:t>apita</w:t>
            </w:r>
          </w:p>
        </w:tc>
        <w:tc>
          <w:tcPr>
            <w:tcW w:w="1531" w:type="dxa"/>
            <w:shd w:val="clear" w:color="auto" w:fill="auto"/>
            <w:vAlign w:val="center"/>
          </w:tcPr>
          <w:p w14:paraId="2A90109B"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Rezultaty akademickie (</w:t>
            </w:r>
            <w:r w:rsidRPr="001D2950">
              <w:rPr>
                <w:rFonts w:eastAsia="Times New Roman" w:cs="Arial"/>
                <w:i/>
                <w:iCs/>
                <w:sz w:val="18"/>
                <w:szCs w:val="18"/>
                <w:lang w:val="en-US" w:bidi="en-US"/>
              </w:rPr>
              <w:t>PCP</w:t>
            </w:r>
            <w:r w:rsidRPr="001D2950">
              <w:rPr>
                <w:rFonts w:eastAsia="Times New Roman" w:cs="Arial"/>
                <w:sz w:val="18"/>
                <w:szCs w:val="18"/>
                <w:lang w:val="en-US" w:bidi="en-US"/>
              </w:rPr>
              <w:t>)</w:t>
            </w:r>
          </w:p>
        </w:tc>
        <w:tc>
          <w:tcPr>
            <w:tcW w:w="5386" w:type="dxa"/>
            <w:shd w:val="clear" w:color="auto" w:fill="auto"/>
            <w:vAlign w:val="center"/>
          </w:tcPr>
          <w:p w14:paraId="73D9C68C" w14:textId="77777777" w:rsidR="008E7EFF" w:rsidRPr="001D2950" w:rsidRDefault="008E7EFF" w:rsidP="00A40281">
            <w:pPr>
              <w:pStyle w:val="TekstTabeli"/>
            </w:pPr>
            <w:r w:rsidRPr="001D2950">
              <w:t xml:space="preserve">Ważone wyniki pięciu powyższych wskaźników podzielone przez liczbę równoważników pełnoetatowych pracowników naukowych. </w:t>
            </w:r>
            <w:r w:rsidR="000C260A" w:rsidRPr="001D2950">
              <w:t>O</w:t>
            </w:r>
            <w:r w:rsidRPr="001D2950">
              <w:t>cen</w:t>
            </w:r>
            <w:r w:rsidR="000C260A" w:rsidRPr="001D2950">
              <w:t>a</w:t>
            </w:r>
            <w:r w:rsidRPr="001D2950">
              <w:t xml:space="preserve"> efektywności uczelni w zakresie badań i osiągnięć </w:t>
            </w:r>
            <w:r w:rsidR="000C260A" w:rsidRPr="001D2950">
              <w:t xml:space="preserve">naukowych </w:t>
            </w:r>
            <w:r w:rsidRPr="001D2950">
              <w:t>w odniesieniu do liczby zatrudnionych naukowców.</w:t>
            </w:r>
          </w:p>
        </w:tc>
        <w:tc>
          <w:tcPr>
            <w:tcW w:w="1077" w:type="dxa"/>
            <w:shd w:val="clear" w:color="auto" w:fill="auto"/>
            <w:vAlign w:val="center"/>
          </w:tcPr>
          <w:p w14:paraId="04A2EA90" w14:textId="77777777" w:rsidR="008E7EFF" w:rsidRPr="001D2950" w:rsidRDefault="008E7EF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bl>
    <w:p w14:paraId="10418020" w14:textId="46E2181D"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3BDCF702" w14:textId="5AD03D14"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w:t>
      </w:r>
      <w:r w:rsidR="008E46EB">
        <w:t> </w:t>
      </w:r>
      <w:r w:rsidR="000D44B5">
        <w:t>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6FCE816" w14:textId="7777777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w:t>
      </w:r>
      <w:r w:rsidR="00276F42">
        <w:lastRenderedPageBreak/>
        <w:t>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4F605E18" w14:textId="6F9139CD" w:rsidR="005B2276" w:rsidRPr="00DE5F64" w:rsidRDefault="005B2276" w:rsidP="005B2276">
      <w:pPr>
        <w:pStyle w:val="Tytutabeli"/>
      </w:pPr>
      <w:bookmarkStart w:id="255" w:name="_Ref134185794"/>
      <w:bookmarkStart w:id="256" w:name="_Ref134185787"/>
      <w:bookmarkStart w:id="257" w:name="_Toc169134744"/>
      <w:r w:rsidRPr="00DE5F64">
        <w:t xml:space="preserve">Tabela </w:t>
      </w:r>
      <w:r>
        <w:fldChar w:fldCharType="begin"/>
      </w:r>
      <w:r w:rsidRPr="00DE5F64">
        <w:instrText xml:space="preserve"> SEQ Tabela \* ARABIC </w:instrText>
      </w:r>
      <w:r>
        <w:fldChar w:fldCharType="separate"/>
      </w:r>
      <w:r w:rsidR="00853138">
        <w:rPr>
          <w:noProof/>
        </w:rPr>
        <w:t>21</w:t>
      </w:r>
      <w:r>
        <w:fldChar w:fldCharType="end"/>
      </w:r>
      <w:bookmarkEnd w:id="255"/>
      <w:r w:rsidR="00993B1A">
        <w:t>.</w:t>
      </w:r>
      <w:r w:rsidRPr="00DE5F64">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B24E54" w14:paraId="0232EC97" w14:textId="77777777" w:rsidTr="001D2950">
        <w:trPr>
          <w:cantSplit/>
          <w:tblHeader/>
        </w:trPr>
        <w:tc>
          <w:tcPr>
            <w:tcW w:w="1577" w:type="dxa"/>
            <w:shd w:val="clear" w:color="auto" w:fill="auto"/>
            <w:vAlign w:val="center"/>
          </w:tcPr>
          <w:p w14:paraId="3F06B136"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Kryterium</w:t>
            </w:r>
          </w:p>
        </w:tc>
        <w:tc>
          <w:tcPr>
            <w:tcW w:w="5669" w:type="dxa"/>
            <w:shd w:val="clear" w:color="auto" w:fill="auto"/>
            <w:vAlign w:val="center"/>
          </w:tcPr>
          <w:p w14:paraId="7EC92D12" w14:textId="77777777" w:rsidR="003516FF" w:rsidRPr="001D2950" w:rsidRDefault="003516FF" w:rsidP="001D2950">
            <w:pPr>
              <w:keepNext/>
              <w:spacing w:before="0" w:line="300" w:lineRule="auto"/>
              <w:ind w:firstLine="0"/>
              <w:jc w:val="left"/>
              <w:rPr>
                <w:rFonts w:eastAsia="Times New Roman" w:cs="Arial"/>
                <w:b/>
                <w:bCs/>
                <w:sz w:val="18"/>
                <w:szCs w:val="18"/>
                <w:lang w:bidi="en-US"/>
              </w:rPr>
            </w:pPr>
            <w:r w:rsidRPr="001D2950">
              <w:rPr>
                <w:rFonts w:eastAsia="Times New Roman" w:cs="Arial"/>
                <w:b/>
                <w:bCs/>
                <w:sz w:val="18"/>
                <w:szCs w:val="18"/>
                <w:lang w:bidi="en-US"/>
              </w:rPr>
              <w:t>Opis</w:t>
            </w:r>
          </w:p>
        </w:tc>
        <w:tc>
          <w:tcPr>
            <w:tcW w:w="1120" w:type="dxa"/>
            <w:shd w:val="clear" w:color="auto" w:fill="auto"/>
            <w:vAlign w:val="center"/>
          </w:tcPr>
          <w:p w14:paraId="06D2FE2F"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2024 [%]</w:t>
            </w:r>
            <w:r w:rsidRPr="001D2950">
              <w:rPr>
                <w:rStyle w:val="FootnoteReference"/>
                <w:rFonts w:eastAsia="Times New Roman"/>
                <w:sz w:val="22"/>
                <w:lang w:val="en-US" w:bidi="en-US"/>
              </w:rPr>
              <w:footnoteReference w:id="18"/>
            </w:r>
          </w:p>
        </w:tc>
        <w:tc>
          <w:tcPr>
            <w:tcW w:w="960" w:type="dxa"/>
            <w:shd w:val="clear" w:color="auto" w:fill="auto"/>
            <w:vAlign w:val="center"/>
          </w:tcPr>
          <w:p w14:paraId="676E0140"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2023 [%]</w:t>
            </w:r>
          </w:p>
        </w:tc>
      </w:tr>
      <w:tr w:rsidR="00DF6921" w:rsidRPr="00B24E54" w14:paraId="67AB698B" w14:textId="77777777" w:rsidTr="001D2950">
        <w:trPr>
          <w:cantSplit/>
        </w:trPr>
        <w:tc>
          <w:tcPr>
            <w:tcW w:w="1577" w:type="dxa"/>
            <w:shd w:val="clear" w:color="auto" w:fill="auto"/>
            <w:vAlign w:val="center"/>
          </w:tcPr>
          <w:p w14:paraId="76AB0563"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akademicka</w:t>
            </w:r>
          </w:p>
        </w:tc>
        <w:tc>
          <w:tcPr>
            <w:tcW w:w="5669" w:type="dxa"/>
            <w:shd w:val="clear" w:color="auto" w:fill="auto"/>
          </w:tcPr>
          <w:p w14:paraId="19FAB170" w14:textId="77777777" w:rsidR="00593986" w:rsidRPr="001D2950" w:rsidRDefault="00994B94" w:rsidP="00A40281">
            <w:pPr>
              <w:pStyle w:val="TekstTabeli"/>
            </w:pPr>
            <w:r w:rsidRPr="001D2950">
              <w:t>Ocena</w:t>
            </w:r>
            <w:r w:rsidR="002036EB" w:rsidRPr="001D2950">
              <w:t xml:space="preserve"> </w:t>
            </w:r>
            <w:r w:rsidRPr="001D2950">
              <w:t>tego</w:t>
            </w:r>
            <w:r w:rsidR="00F77F0C" w:rsidRPr="001D2950">
              <w:t>,</w:t>
            </w:r>
            <w:r w:rsidRPr="001D2950">
              <w:t xml:space="preserve"> w jakim stopniu </w:t>
            </w:r>
            <w:r w:rsidR="002036EB" w:rsidRPr="001D2950">
              <w:t>uczelnie prowadzą badania na poziomie światowym. Rezultaty ankiety przeprowadz</w:t>
            </w:r>
            <w:r w:rsidRPr="001D2950">
              <w:t>a</w:t>
            </w:r>
            <w:r w:rsidR="002036EB" w:rsidRPr="001D2950">
              <w:t>nej wśród naukowców na całym świecie</w:t>
            </w:r>
            <w:r w:rsidRPr="001D2950">
              <w:t xml:space="preserve"> </w:t>
            </w:r>
            <w:r w:rsidR="002036EB" w:rsidRPr="001D2950">
              <w:t>oceniają</w:t>
            </w:r>
            <w:r w:rsidRPr="001D2950">
              <w:t>cych</w:t>
            </w:r>
            <w:r w:rsidR="002036EB" w:rsidRPr="001D2950">
              <w:t xml:space="preserve"> najlepsze uczelnie w swoim obszarze. </w:t>
            </w:r>
            <w:r w:rsidRPr="001D2950">
              <w:t>Weryfikowane poprzez</w:t>
            </w:r>
            <w:r w:rsidR="002036EB" w:rsidRPr="001D2950">
              <w:t xml:space="preserve"> analiz</w:t>
            </w:r>
            <w:r w:rsidRPr="001D2950">
              <w:t>ę</w:t>
            </w:r>
            <w:r w:rsidR="002036EB" w:rsidRPr="001D2950">
              <w:t xml:space="preserve"> uwzględnia</w:t>
            </w:r>
            <w:r w:rsidRPr="001D2950">
              <w:t>jącą</w:t>
            </w:r>
            <w:r w:rsidR="002036EB" w:rsidRPr="001D2950">
              <w:t xml:space="preserve"> wagi</w:t>
            </w:r>
            <w:r w:rsidR="00F77F0C" w:rsidRPr="001D2950">
              <w:t>.</w:t>
            </w:r>
            <w:r w:rsidR="002036EB" w:rsidRPr="001D2950">
              <w:t xml:space="preserve"> </w:t>
            </w:r>
            <w:r w:rsidR="00F77F0C" w:rsidRPr="001D2950">
              <w:t xml:space="preserve">Opracowana </w:t>
            </w:r>
            <w:r w:rsidRPr="001D2950">
              <w:t>na podstawie</w:t>
            </w:r>
            <w:r w:rsidR="002036EB" w:rsidRPr="001D2950">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c>
          <w:tcPr>
            <w:tcW w:w="960" w:type="dxa"/>
            <w:shd w:val="clear" w:color="auto" w:fill="auto"/>
            <w:vAlign w:val="center"/>
          </w:tcPr>
          <w:p w14:paraId="60458FD3"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40,00</w:t>
            </w:r>
          </w:p>
        </w:tc>
      </w:tr>
      <w:tr w:rsidR="00DF6921" w:rsidRPr="00B24E54" w14:paraId="6D403528" w14:textId="77777777" w:rsidTr="001D2950">
        <w:trPr>
          <w:cantSplit/>
        </w:trPr>
        <w:tc>
          <w:tcPr>
            <w:tcW w:w="1577" w:type="dxa"/>
            <w:shd w:val="clear" w:color="auto" w:fill="auto"/>
            <w:vAlign w:val="center"/>
          </w:tcPr>
          <w:p w14:paraId="35FCD5CF"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 xml:space="preserve">wśród </w:t>
            </w:r>
            <w:r w:rsidR="00A41873" w:rsidRPr="001D2950">
              <w:rPr>
                <w:rFonts w:eastAsia="Times New Roman" w:cs="Arial"/>
                <w:sz w:val="18"/>
                <w:szCs w:val="18"/>
                <w:lang w:bidi="en-US"/>
              </w:rPr>
              <w:br/>
            </w:r>
            <w:r w:rsidRPr="001D2950">
              <w:rPr>
                <w:rFonts w:eastAsia="Times New Roman" w:cs="Arial"/>
                <w:sz w:val="18"/>
                <w:szCs w:val="18"/>
                <w:lang w:bidi="en-US"/>
              </w:rPr>
              <w:t>pracodawców</w:t>
            </w:r>
          </w:p>
        </w:tc>
        <w:tc>
          <w:tcPr>
            <w:tcW w:w="5669" w:type="dxa"/>
            <w:shd w:val="clear" w:color="auto" w:fill="auto"/>
          </w:tcPr>
          <w:p w14:paraId="3FA337A6" w14:textId="77777777" w:rsidR="00593986" w:rsidRPr="001D2950" w:rsidRDefault="00994B94" w:rsidP="00A40281">
            <w:pPr>
              <w:pStyle w:val="TekstTabeli"/>
            </w:pPr>
            <w:r w:rsidRPr="001D2950">
              <w:t>O</w:t>
            </w:r>
            <w:r w:rsidR="007B1454" w:rsidRPr="001D2950">
              <w:t>cen</w:t>
            </w:r>
            <w:r w:rsidRPr="001D2950">
              <w:t>a</w:t>
            </w:r>
            <w:r w:rsidR="007B1454" w:rsidRPr="001D2950">
              <w:t xml:space="preserve"> zatrudnialnoś</w:t>
            </w:r>
            <w:r w:rsidRPr="001D2950">
              <w:t>ci</w:t>
            </w:r>
            <w:r w:rsidR="007B1454" w:rsidRPr="001D2950">
              <w:t xml:space="preserve"> absolwentów na podstawie ankiety przeprowadzonej wśród pracodawców na całym świecie. </w:t>
            </w:r>
            <w:r w:rsidRPr="001D2950">
              <w:t>Cel</w:t>
            </w:r>
            <w:r w:rsidR="00F77F0C" w:rsidRPr="001D2950">
              <w:t>:</w:t>
            </w:r>
            <w:r w:rsidR="007B1454" w:rsidRPr="001D2950">
              <w:t xml:space="preserve"> ocen</w:t>
            </w:r>
            <w:r w:rsidRPr="001D2950">
              <w:t>a</w:t>
            </w:r>
            <w:r w:rsidR="007B1454" w:rsidRPr="001D2950">
              <w:t xml:space="preserve"> uczelni pod kątem kształcenia odpowiednich absolwentów </w:t>
            </w:r>
            <w:r w:rsidR="00F77F0C" w:rsidRPr="001D2950">
              <w:t xml:space="preserve">z </w:t>
            </w:r>
            <w:r w:rsidR="007B1454" w:rsidRPr="001D2950">
              <w:t>uwzględni</w:t>
            </w:r>
            <w:r w:rsidR="00F77F0C" w:rsidRPr="001D2950">
              <w:t>eniem</w:t>
            </w:r>
            <w:r w:rsidR="007B1454" w:rsidRPr="001D2950">
              <w:t xml:space="preserve"> reputacj</w:t>
            </w:r>
            <w:r w:rsidR="00F77F0C" w:rsidRPr="001D2950">
              <w:t>i</w:t>
            </w:r>
            <w:r w:rsidR="007B1454" w:rsidRPr="001D2950">
              <w:t xml:space="preserve"> wśród pracodawców.</w:t>
            </w:r>
          </w:p>
        </w:tc>
        <w:tc>
          <w:tcPr>
            <w:tcW w:w="1120" w:type="dxa"/>
            <w:shd w:val="clear" w:color="auto" w:fill="auto"/>
            <w:vAlign w:val="center"/>
          </w:tcPr>
          <w:p w14:paraId="739A9FC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15,00</w:t>
            </w:r>
          </w:p>
        </w:tc>
        <w:tc>
          <w:tcPr>
            <w:tcW w:w="960" w:type="dxa"/>
            <w:shd w:val="clear" w:color="auto" w:fill="auto"/>
            <w:vAlign w:val="center"/>
          </w:tcPr>
          <w:p w14:paraId="0DF0E2F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B24E54" w14:paraId="4AFFF414" w14:textId="77777777" w:rsidTr="001D2950">
        <w:trPr>
          <w:cantSplit/>
        </w:trPr>
        <w:tc>
          <w:tcPr>
            <w:tcW w:w="1577" w:type="dxa"/>
            <w:shd w:val="clear" w:color="auto" w:fill="auto"/>
            <w:vAlign w:val="center"/>
          </w:tcPr>
          <w:p w14:paraId="53444367"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Wskaźnik </w:t>
            </w:r>
            <w:r w:rsidR="00A41873" w:rsidRPr="001D2950">
              <w:rPr>
                <w:rFonts w:eastAsia="Times New Roman" w:cs="Arial"/>
                <w:sz w:val="18"/>
                <w:szCs w:val="18"/>
                <w:lang w:bidi="en-US"/>
              </w:rPr>
              <w:br/>
            </w:r>
            <w:r w:rsidRPr="001D2950">
              <w:rPr>
                <w:rFonts w:eastAsia="Times New Roman" w:cs="Arial"/>
                <w:sz w:val="18"/>
                <w:szCs w:val="18"/>
                <w:lang w:bidi="en-US"/>
              </w:rPr>
              <w:t>kadra</w:t>
            </w:r>
            <w:r w:rsidR="00F77F0C" w:rsidRPr="001D2950">
              <w:rPr>
                <w:rFonts w:eastAsia="Times New Roman" w:cs="Arial"/>
                <w:sz w:val="18"/>
                <w:szCs w:val="18"/>
                <w:lang w:bidi="en-US"/>
              </w:rPr>
              <w:t>–</w:t>
            </w:r>
            <w:r w:rsidRPr="001D2950">
              <w:rPr>
                <w:rFonts w:eastAsia="Times New Roman" w:cs="Arial"/>
                <w:sz w:val="18"/>
                <w:szCs w:val="18"/>
                <w:lang w:bidi="en-US"/>
              </w:rPr>
              <w:t>studenci</w:t>
            </w:r>
          </w:p>
        </w:tc>
        <w:tc>
          <w:tcPr>
            <w:tcW w:w="5669" w:type="dxa"/>
            <w:shd w:val="clear" w:color="auto" w:fill="auto"/>
          </w:tcPr>
          <w:p w14:paraId="7CDABAA1" w14:textId="77777777" w:rsidR="00593986" w:rsidRPr="001D2950" w:rsidRDefault="00994B94" w:rsidP="00A40281">
            <w:pPr>
              <w:pStyle w:val="TekstTabeli"/>
            </w:pPr>
            <w:r w:rsidRPr="001D2950">
              <w:t>Miernik</w:t>
            </w:r>
            <w:r w:rsidR="00AB3CD2" w:rsidRPr="001D2950">
              <w:t xml:space="preserve"> stosunku liczby kadry naukowej do liczby studentów (</w:t>
            </w:r>
            <w:r w:rsidR="00AB3CD2" w:rsidRPr="001D2950">
              <w:rPr>
                <w:i/>
                <w:iCs/>
              </w:rPr>
              <w:t>Faculty-Student Ratio</w:t>
            </w:r>
            <w:r w:rsidR="00AB3CD2" w:rsidRPr="001D2950">
              <w:t xml:space="preserve">) </w:t>
            </w:r>
            <w:r w:rsidRPr="001D2950">
              <w:t xml:space="preserve">– </w:t>
            </w:r>
            <w:r w:rsidR="00AB3CD2" w:rsidRPr="001D2950">
              <w:t>ocen</w:t>
            </w:r>
            <w:r w:rsidRPr="001D2950">
              <w:t>a</w:t>
            </w:r>
            <w:r w:rsidR="00AB3CD2" w:rsidRPr="001D2950">
              <w:t xml:space="preserve"> środowiska dydaktycznego i naukowego uczelni</w:t>
            </w:r>
            <w:r w:rsidRPr="001D2950">
              <w:t xml:space="preserve"> jako</w:t>
            </w:r>
            <w:r w:rsidR="00AB3CD2" w:rsidRPr="001D2950">
              <w:t xml:space="preserve"> pośredni miernik</w:t>
            </w:r>
            <w:r w:rsidRPr="001D2950">
              <w:t xml:space="preserve"> </w:t>
            </w:r>
            <w:r w:rsidR="00AB3CD2" w:rsidRPr="001D2950">
              <w:t xml:space="preserve">jakości procesu uczenia się i nauczania. Obliczany </w:t>
            </w:r>
            <w:r w:rsidR="00647EA0" w:rsidRPr="001D2950">
              <w:t>po</w:t>
            </w:r>
            <w:r w:rsidR="00AB3CD2" w:rsidRPr="001D2950">
              <w:t xml:space="preserve">przez podzielenie liczby kadry naukowej przez liczbę studentów (obie wartości walidowane przez QS). </w:t>
            </w:r>
            <w:r w:rsidR="00647EA0" w:rsidRPr="001D2950">
              <w:t>Celem</w:t>
            </w:r>
            <w:r w:rsidR="00023FAB" w:rsidRPr="001D2950">
              <w:t xml:space="preserve"> odzwierciedl</w:t>
            </w:r>
            <w:r w:rsidR="00647EA0" w:rsidRPr="001D2950">
              <w:t>enie</w:t>
            </w:r>
            <w:r w:rsidR="00AB3CD2" w:rsidRPr="001D2950">
              <w:t xml:space="preserve"> doświadcze</w:t>
            </w:r>
            <w:r w:rsidR="00647EA0" w:rsidRPr="001D2950">
              <w:t>ń</w:t>
            </w:r>
            <w:r w:rsidR="00AB3CD2" w:rsidRPr="001D2950">
              <w:t xml:space="preserve"> edukacyjn</w:t>
            </w:r>
            <w:r w:rsidR="00647EA0" w:rsidRPr="001D2950">
              <w:t>ych</w:t>
            </w:r>
            <w:r w:rsidR="00AB3CD2" w:rsidRPr="001D2950">
              <w:t>, wynikając</w:t>
            </w:r>
            <w:r w:rsidR="00647EA0" w:rsidRPr="001D2950">
              <w:t>ych</w:t>
            </w:r>
            <w:r w:rsidR="00AB3CD2" w:rsidRPr="001D2950">
              <w:t xml:space="preserve"> z</w:t>
            </w:r>
            <w:r w:rsidR="00647EA0" w:rsidRPr="001D2950">
              <w:t> </w:t>
            </w:r>
            <w:r w:rsidR="00AB3CD2" w:rsidRPr="001D2950">
              <w:t xml:space="preserve">dostępności zasobów kadry </w:t>
            </w:r>
            <w:r w:rsidR="00023FAB" w:rsidRPr="001D2950">
              <w:t>akademickiej</w:t>
            </w:r>
            <w:r w:rsidR="00AB3CD2" w:rsidRPr="001D2950">
              <w:t xml:space="preserve"> dla studentów.</w:t>
            </w:r>
          </w:p>
        </w:tc>
        <w:tc>
          <w:tcPr>
            <w:tcW w:w="1120" w:type="dxa"/>
            <w:shd w:val="clear" w:color="auto" w:fill="auto"/>
            <w:vAlign w:val="center"/>
          </w:tcPr>
          <w:p w14:paraId="6E36A820"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w:t>
            </w:r>
            <w:r w:rsidR="00593986" w:rsidRPr="001D2950">
              <w:rPr>
                <w:rFonts w:eastAsia="Times New Roman" w:cs="Arial"/>
                <w:sz w:val="18"/>
                <w:szCs w:val="18"/>
                <w:lang w:bidi="en-US"/>
              </w:rPr>
              <w:t>,00</w:t>
            </w:r>
          </w:p>
        </w:tc>
        <w:tc>
          <w:tcPr>
            <w:tcW w:w="960" w:type="dxa"/>
            <w:shd w:val="clear" w:color="auto" w:fill="auto"/>
            <w:vAlign w:val="center"/>
          </w:tcPr>
          <w:p w14:paraId="41DCB45C"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5DFEF9FB" w14:textId="77777777" w:rsidTr="001D2950">
        <w:trPr>
          <w:cantSplit/>
        </w:trPr>
        <w:tc>
          <w:tcPr>
            <w:tcW w:w="1577" w:type="dxa"/>
            <w:shd w:val="clear" w:color="auto" w:fill="auto"/>
            <w:vAlign w:val="center"/>
          </w:tcPr>
          <w:p w14:paraId="5843881E" w14:textId="77777777" w:rsidR="00593986" w:rsidRPr="001D2950" w:rsidRDefault="002036EB"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Cytowania </w:t>
            </w:r>
            <w:r w:rsidR="00A41873" w:rsidRPr="001D2950">
              <w:rPr>
                <w:rFonts w:eastAsia="Times New Roman" w:cs="Arial"/>
                <w:sz w:val="18"/>
                <w:szCs w:val="18"/>
                <w:lang w:bidi="en-US"/>
              </w:rPr>
              <w:br/>
            </w:r>
            <w:r w:rsidRPr="001D2950">
              <w:rPr>
                <w:rFonts w:eastAsia="Times New Roman" w:cs="Arial"/>
                <w:sz w:val="18"/>
                <w:szCs w:val="18"/>
                <w:lang w:bidi="en-US"/>
              </w:rPr>
              <w:t xml:space="preserve">na </w:t>
            </w:r>
            <w:r w:rsidR="007B1454" w:rsidRPr="001D2950">
              <w:rPr>
                <w:rFonts w:eastAsia="Times New Roman" w:cs="Arial"/>
                <w:sz w:val="18"/>
                <w:szCs w:val="18"/>
                <w:lang w:bidi="en-US"/>
              </w:rPr>
              <w:t>pracownika</w:t>
            </w:r>
          </w:p>
        </w:tc>
        <w:tc>
          <w:tcPr>
            <w:tcW w:w="5669" w:type="dxa"/>
            <w:shd w:val="clear" w:color="auto" w:fill="auto"/>
          </w:tcPr>
          <w:p w14:paraId="31C9D379" w14:textId="77777777" w:rsidR="00593986" w:rsidRPr="001D2950" w:rsidRDefault="007B1454" w:rsidP="00A40281">
            <w:pPr>
              <w:pStyle w:val="TekstTabeli"/>
            </w:pPr>
            <w:r w:rsidRPr="001D2950">
              <w:t>Wskaźnik cytowań na pracownika akademickiego (</w:t>
            </w:r>
            <w:r w:rsidRPr="001D2950">
              <w:rPr>
                <w:i/>
                <w:iCs/>
              </w:rPr>
              <w:t>Citations per Faculty</w:t>
            </w:r>
            <w:r w:rsidRPr="001D2950">
              <w:t xml:space="preserve">) </w:t>
            </w:r>
            <w:r w:rsidR="00647EA0" w:rsidRPr="001D2950">
              <w:t xml:space="preserve">– </w:t>
            </w:r>
            <w:r w:rsidRPr="001D2950">
              <w:t>ocen</w:t>
            </w:r>
            <w:r w:rsidR="00647EA0" w:rsidRPr="001D2950">
              <w:t>a</w:t>
            </w:r>
            <w:r w:rsidRPr="001D2950">
              <w:t xml:space="preserve"> siły badawczej uczelni </w:t>
            </w:r>
            <w:r w:rsidR="00647EA0" w:rsidRPr="001D2950">
              <w:t>przy uwzględnieniu</w:t>
            </w:r>
            <w:r w:rsidRPr="001D2950">
              <w:t xml:space="preserve"> jej wielkoś</w:t>
            </w:r>
            <w:r w:rsidR="00647EA0" w:rsidRPr="001D2950">
              <w:t>ci</w:t>
            </w:r>
            <w:r w:rsidRPr="001D2950">
              <w:t xml:space="preserve">. </w:t>
            </w:r>
            <w:r w:rsidR="00647EA0" w:rsidRPr="001D2950">
              <w:t xml:space="preserve">Obliczany </w:t>
            </w:r>
            <w:r w:rsidRPr="001D2950">
              <w:t xml:space="preserve">na podstawie liczby cytowań uzyskanych przez publikacje naukowe uczelni w stosunku do liczby jej pracowników. </w:t>
            </w:r>
            <w:r w:rsidR="00647EA0" w:rsidRPr="001D2950">
              <w:t xml:space="preserve">Uwzględnione weryfikacje, m.in. </w:t>
            </w:r>
            <w:r w:rsidRPr="001D2950">
              <w:t>ograniczenie liczby afiliacji, wykluczenie określonych rodzajów publikacji, wykluczenie autocytowań oraz normalizacj</w:t>
            </w:r>
            <w:r w:rsidR="00647EA0" w:rsidRPr="001D2950">
              <w:t>a</w:t>
            </w:r>
            <w:r w:rsidRPr="001D2950">
              <w:t xml:space="preserve"> obszarów naukowych</w:t>
            </w:r>
            <w:r w:rsidR="00647EA0" w:rsidRPr="001D2950">
              <w:t xml:space="preserve"> dla lepszego </w:t>
            </w:r>
            <w:r w:rsidRPr="001D2950">
              <w:t>odzwierciedl</w:t>
            </w:r>
            <w:r w:rsidR="00647EA0" w:rsidRPr="001D2950">
              <w:t>enia</w:t>
            </w:r>
            <w:r w:rsidRPr="001D2950">
              <w:t xml:space="preserve"> dynamik</w:t>
            </w:r>
            <w:r w:rsidR="00647EA0" w:rsidRPr="001D2950">
              <w:t>i</w:t>
            </w:r>
            <w:r w:rsidRPr="001D2950">
              <w:t xml:space="preserve"> badań naukowych w różnych dziedzinach.</w:t>
            </w:r>
          </w:p>
        </w:tc>
        <w:tc>
          <w:tcPr>
            <w:tcW w:w="1120" w:type="dxa"/>
            <w:shd w:val="clear" w:color="auto" w:fill="auto"/>
            <w:vAlign w:val="center"/>
          </w:tcPr>
          <w:p w14:paraId="26C28401"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w:t>
            </w:r>
            <w:r w:rsidR="00593986" w:rsidRPr="001D2950">
              <w:rPr>
                <w:rFonts w:eastAsia="Times New Roman" w:cs="Arial"/>
                <w:sz w:val="18"/>
                <w:szCs w:val="18"/>
                <w:lang w:bidi="en-US"/>
              </w:rPr>
              <w:t>,00</w:t>
            </w:r>
          </w:p>
        </w:tc>
        <w:tc>
          <w:tcPr>
            <w:tcW w:w="960" w:type="dxa"/>
            <w:shd w:val="clear" w:color="auto" w:fill="auto"/>
            <w:vAlign w:val="center"/>
          </w:tcPr>
          <w:p w14:paraId="0F4ED2F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27F9DCBF" w14:textId="77777777" w:rsidTr="001D2950">
        <w:trPr>
          <w:cantSplit/>
        </w:trPr>
        <w:tc>
          <w:tcPr>
            <w:tcW w:w="1577" w:type="dxa"/>
            <w:shd w:val="clear" w:color="auto" w:fill="auto"/>
            <w:vAlign w:val="center"/>
          </w:tcPr>
          <w:p w14:paraId="19C9064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kadry</w:t>
            </w:r>
          </w:p>
        </w:tc>
        <w:tc>
          <w:tcPr>
            <w:tcW w:w="5669" w:type="dxa"/>
            <w:shd w:val="clear" w:color="auto" w:fill="auto"/>
          </w:tcPr>
          <w:p w14:paraId="50018696" w14:textId="77777777" w:rsidR="00593986" w:rsidRPr="001D2950" w:rsidRDefault="00A41873" w:rsidP="00A40281">
            <w:pPr>
              <w:pStyle w:val="TekstTabeli"/>
            </w:pPr>
            <w:r w:rsidRPr="001D2950">
              <w:t>Wskaźnik międzynarodowej kadry naukowej (</w:t>
            </w:r>
            <w:r w:rsidRPr="001D2950">
              <w:rPr>
                <w:i/>
                <w:iCs/>
              </w:rPr>
              <w:t>International Faculty Ratio</w:t>
            </w:r>
            <w:r w:rsidRPr="001D2950">
              <w:t xml:space="preserve">) </w:t>
            </w:r>
            <w:r w:rsidR="00647EA0" w:rsidRPr="001D2950">
              <w:t xml:space="preserve">– relacja </w:t>
            </w:r>
            <w:r w:rsidRPr="001D2950">
              <w:t>liczby pracowników akademickich z</w:t>
            </w:r>
            <w:r w:rsidR="00647EA0" w:rsidRPr="001D2950">
              <w:t> </w:t>
            </w:r>
            <w:r w:rsidRPr="001D2950">
              <w:t xml:space="preserve">zagranicy do całkowitej liczby kadry akademickiej. </w:t>
            </w:r>
            <w:r w:rsidR="00F77F0C" w:rsidRPr="001D2950">
              <w:t>Opiera się</w:t>
            </w:r>
            <w:r w:rsidRPr="001D2950">
              <w:t xml:space="preserve"> na informacjach dotyczących obywatelstwa pracowników.</w:t>
            </w:r>
            <w:r w:rsidR="00023FAB" w:rsidRPr="001D2950">
              <w:t xml:space="preserve"> Cel</w:t>
            </w:r>
            <w:r w:rsidR="00F77F0C" w:rsidRPr="001D2950">
              <w:t>:</w:t>
            </w:r>
            <w:r w:rsidR="00023FAB" w:rsidRPr="001D2950">
              <w:t xml:space="preserve"> odzwierciedlenie atrakcyjności uczelni dla pracowników akademickich z innych krajów</w:t>
            </w:r>
            <w:r w:rsidR="00647EA0" w:rsidRPr="001D2950">
              <w:t xml:space="preserve"> oraz </w:t>
            </w:r>
            <w:r w:rsidR="00023FAB" w:rsidRPr="001D2950">
              <w:t>korzyści w zakresie różnorodności badań i nauczania.</w:t>
            </w:r>
          </w:p>
        </w:tc>
        <w:tc>
          <w:tcPr>
            <w:tcW w:w="1120" w:type="dxa"/>
            <w:shd w:val="clear" w:color="auto" w:fill="auto"/>
            <w:vAlign w:val="center"/>
          </w:tcPr>
          <w:p w14:paraId="65951151"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22C62EB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16A0B201" w14:textId="77777777" w:rsidTr="001D2950">
        <w:trPr>
          <w:cantSplit/>
        </w:trPr>
        <w:tc>
          <w:tcPr>
            <w:tcW w:w="1577" w:type="dxa"/>
            <w:shd w:val="clear" w:color="auto" w:fill="auto"/>
            <w:vAlign w:val="center"/>
          </w:tcPr>
          <w:p w14:paraId="379657D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studentów</w:t>
            </w:r>
          </w:p>
        </w:tc>
        <w:tc>
          <w:tcPr>
            <w:tcW w:w="5669" w:type="dxa"/>
            <w:shd w:val="clear" w:color="auto" w:fill="auto"/>
          </w:tcPr>
          <w:p w14:paraId="1DB3AAE5" w14:textId="77777777" w:rsidR="00593986" w:rsidRPr="001D2950" w:rsidRDefault="00BB1991" w:rsidP="00A40281">
            <w:pPr>
              <w:pStyle w:val="TekstTabeli"/>
            </w:pPr>
            <w:r w:rsidRPr="001D2950">
              <w:t>Wskaźnik międzynarodowych studentów (</w:t>
            </w:r>
            <w:r w:rsidRPr="001D2950">
              <w:rPr>
                <w:i/>
                <w:iCs/>
              </w:rPr>
              <w:t>International Student Ratio</w:t>
            </w:r>
            <w:r w:rsidRPr="001D2950">
              <w:t xml:space="preserve">) </w:t>
            </w:r>
            <w:r w:rsidR="00647EA0" w:rsidRPr="001D2950">
              <w:t xml:space="preserve">– relacja </w:t>
            </w:r>
            <w:r w:rsidRPr="001D2950">
              <w:t xml:space="preserve">liczby studentów zagranicznych do ogólnej liczby studentów. </w:t>
            </w:r>
            <w:r w:rsidR="00647EA0" w:rsidRPr="001D2950">
              <w:t>O</w:t>
            </w:r>
            <w:r w:rsidRPr="001D2950">
              <w:t>bejmuje liczbę studentów studiów licencjackich i magisterskich, spędzają</w:t>
            </w:r>
            <w:r w:rsidR="00647EA0" w:rsidRPr="001D2950">
              <w:t>cych</w:t>
            </w:r>
            <w:r w:rsidRPr="001D2950">
              <w:t xml:space="preserve"> co najmniej trzy miesiące na uczelni</w:t>
            </w:r>
            <w:r w:rsidR="00647EA0" w:rsidRPr="001D2950">
              <w:t>.</w:t>
            </w:r>
            <w:r w:rsidRPr="001D2950">
              <w:t xml:space="preserve"> </w:t>
            </w:r>
            <w:r w:rsidR="00F77F0C" w:rsidRPr="001D2950">
              <w:t>Opiera się</w:t>
            </w:r>
            <w:r w:rsidRPr="001D2950">
              <w:t xml:space="preserve"> na kryterium obywatelstwa.</w:t>
            </w:r>
            <w:r w:rsidR="00023FAB" w:rsidRPr="001D2950">
              <w:t xml:space="preserve"> Cel</w:t>
            </w:r>
            <w:r w:rsidR="00F77F0C" w:rsidRPr="001D2950">
              <w:t>:</w:t>
            </w:r>
            <w:r w:rsidR="00023FAB" w:rsidRPr="001D2950">
              <w:t xml:space="preserve"> odzwierciedlenie atrakcyjności uczelni dla studentów z innych krajów</w:t>
            </w:r>
            <w:r w:rsidR="00647EA0" w:rsidRPr="001D2950">
              <w:t xml:space="preserve"> oraz</w:t>
            </w:r>
            <w:r w:rsidR="00023FAB" w:rsidRPr="001D295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43A4717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3AF638E6" w14:textId="77777777" w:rsidTr="001D2950">
        <w:trPr>
          <w:cantSplit/>
        </w:trPr>
        <w:tc>
          <w:tcPr>
            <w:tcW w:w="1577" w:type="dxa"/>
            <w:shd w:val="clear" w:color="auto" w:fill="auto"/>
            <w:vAlign w:val="center"/>
          </w:tcPr>
          <w:p w14:paraId="2DD97B73" w14:textId="77777777" w:rsidR="00593986" w:rsidRPr="001D2950" w:rsidRDefault="00BB1991"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Międzynarodowa współpraca badawcza</w:t>
            </w:r>
          </w:p>
        </w:tc>
        <w:tc>
          <w:tcPr>
            <w:tcW w:w="5669" w:type="dxa"/>
            <w:shd w:val="clear" w:color="auto" w:fill="auto"/>
          </w:tcPr>
          <w:p w14:paraId="0B61AF44" w14:textId="77777777" w:rsidR="00593986" w:rsidRPr="001D2950" w:rsidRDefault="00290C9F" w:rsidP="00A40281">
            <w:pPr>
              <w:pStyle w:val="TekstTabeli"/>
            </w:pPr>
            <w:r w:rsidRPr="001D2950">
              <w:t xml:space="preserve">Wskaźnik </w:t>
            </w:r>
            <w:r w:rsidRPr="001D2950">
              <w:rPr>
                <w:i/>
                <w:iCs/>
              </w:rPr>
              <w:t>International Research Network</w:t>
            </w:r>
            <w:r w:rsidRPr="001D2950">
              <w:t xml:space="preserve"> (IRN) </w:t>
            </w:r>
            <w:r w:rsidR="00647EA0" w:rsidRPr="001D2950">
              <w:t xml:space="preserve">– miara </w:t>
            </w:r>
            <w:r w:rsidRPr="001D2950">
              <w:t>zdolnoś</w:t>
            </w:r>
            <w:r w:rsidR="00647EA0" w:rsidRPr="001D2950">
              <w:t>ci</w:t>
            </w:r>
            <w:r w:rsidRPr="001D2950">
              <w:t xml:space="preserve"> uczelni do dywersyfikacji geograficznej swojej międzynarodowej sieci badawczej </w:t>
            </w:r>
            <w:r w:rsidR="00647EA0" w:rsidRPr="001D2950">
              <w:t>dzięki</w:t>
            </w:r>
            <w:r w:rsidRPr="001D2950">
              <w:t xml:space="preserve"> trwały</w:t>
            </w:r>
            <w:r w:rsidR="00647EA0" w:rsidRPr="001D2950">
              <w:t>m</w:t>
            </w:r>
            <w:r w:rsidRPr="001D2950">
              <w:t xml:space="preserve"> partnerstw</w:t>
            </w:r>
            <w:r w:rsidR="00647EA0" w:rsidRPr="001D2950">
              <w:t>om</w:t>
            </w:r>
            <w:r w:rsidRPr="001D2950">
              <w:t xml:space="preserve"> z innymi instytucjami. Oblicza</w:t>
            </w:r>
            <w:r w:rsidR="00647EA0" w:rsidRPr="001D2950">
              <w:t>ny wg</w:t>
            </w:r>
            <w:r w:rsidRPr="001D2950">
              <w:t xml:space="preserve"> wz</w:t>
            </w:r>
            <w:r w:rsidR="00647EA0" w:rsidRPr="001D2950">
              <w:t>oru</w:t>
            </w:r>
            <w:r w:rsidRPr="001D2950">
              <w:t xml:space="preserve"> IRN Index = L / ln(P), gdzie L </w:t>
            </w:r>
            <w:r w:rsidR="00647EA0" w:rsidRPr="001D2950">
              <w:t xml:space="preserve">– </w:t>
            </w:r>
            <w:r w:rsidRPr="001D2950">
              <w:t xml:space="preserve">liczba unikalnych lokalizacji międzynarodowych partnerów, P </w:t>
            </w:r>
            <w:r w:rsidR="00647EA0" w:rsidRPr="001D2950">
              <w:t xml:space="preserve">– </w:t>
            </w:r>
            <w:r w:rsidRPr="001D2950">
              <w:t xml:space="preserve">liczba różnych instytucji partnerskich. </w:t>
            </w:r>
            <w:r w:rsidR="00647EA0" w:rsidRPr="001D2950">
              <w:t>Ocena</w:t>
            </w:r>
            <w:r w:rsidRPr="001D2950">
              <w:t xml:space="preserve"> bogactw</w:t>
            </w:r>
            <w:r w:rsidR="00647EA0" w:rsidRPr="001D2950">
              <w:t>a</w:t>
            </w:r>
            <w:r w:rsidRPr="001D2950">
              <w:t xml:space="preserve"> międzynarodowych partnerstw badawczych oraz skutecznoś</w:t>
            </w:r>
            <w:r w:rsidR="00647EA0" w:rsidRPr="001D2950">
              <w:t>ci</w:t>
            </w:r>
            <w:r w:rsidRPr="001D2950">
              <w:t xml:space="preserve"> instytucji w osiągnięciu takiej dywersyfikacji.</w:t>
            </w:r>
          </w:p>
        </w:tc>
        <w:tc>
          <w:tcPr>
            <w:tcW w:w="1120" w:type="dxa"/>
            <w:shd w:val="clear" w:color="auto" w:fill="auto"/>
            <w:vAlign w:val="center"/>
          </w:tcPr>
          <w:p w14:paraId="3D8D77EE"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773EB016"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BB1991" w:rsidRPr="001D2950">
              <w:rPr>
                <w:rStyle w:val="FootnoteReference"/>
                <w:rFonts w:eastAsia="Times New Roman"/>
                <w:sz w:val="22"/>
                <w:lang w:val="en-US" w:bidi="en-US"/>
              </w:rPr>
              <w:footnoteReference w:id="19"/>
            </w:r>
          </w:p>
        </w:tc>
      </w:tr>
      <w:tr w:rsidR="00DF6921" w:rsidRPr="00B24E54" w14:paraId="788FBEC7" w14:textId="77777777" w:rsidTr="001D2950">
        <w:trPr>
          <w:cantSplit/>
        </w:trPr>
        <w:tc>
          <w:tcPr>
            <w:tcW w:w="1577" w:type="dxa"/>
            <w:shd w:val="clear" w:color="auto" w:fill="auto"/>
            <w:vAlign w:val="center"/>
          </w:tcPr>
          <w:p w14:paraId="12F1A19B"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Efektyw</w:t>
            </w:r>
            <w:r w:rsidR="00F77F0C" w:rsidRPr="001D2950">
              <w:rPr>
                <w:rFonts w:eastAsia="Times New Roman" w:cs="Arial"/>
                <w:sz w:val="18"/>
                <w:szCs w:val="18"/>
                <w:lang w:bidi="en-US"/>
              </w:rPr>
              <w:t>n</w:t>
            </w:r>
            <w:r w:rsidRPr="001D2950">
              <w:rPr>
                <w:rFonts w:eastAsia="Times New Roman" w:cs="Arial"/>
                <w:sz w:val="18"/>
                <w:szCs w:val="18"/>
                <w:lang w:bidi="en-US"/>
              </w:rPr>
              <w:t xml:space="preserve">ość </w:t>
            </w:r>
            <w:r w:rsidRPr="001D2950">
              <w:rPr>
                <w:rFonts w:eastAsia="Times New Roman" w:cs="Arial"/>
                <w:sz w:val="18"/>
                <w:szCs w:val="18"/>
                <w:lang w:bidi="en-US"/>
              </w:rPr>
              <w:br/>
              <w:t>zatrudnienia</w:t>
            </w:r>
          </w:p>
        </w:tc>
        <w:tc>
          <w:tcPr>
            <w:tcW w:w="5669" w:type="dxa"/>
            <w:shd w:val="clear" w:color="auto" w:fill="auto"/>
          </w:tcPr>
          <w:p w14:paraId="5AD166D0" w14:textId="77777777" w:rsidR="00593986" w:rsidRPr="001D2950" w:rsidRDefault="00290C9F" w:rsidP="00A40281">
            <w:pPr>
              <w:pStyle w:val="TekstTabeli"/>
            </w:pPr>
            <w:r w:rsidRPr="001D2950">
              <w:t xml:space="preserve">Wskaźnik </w:t>
            </w:r>
            <w:r w:rsidR="003322A5" w:rsidRPr="001D2950">
              <w:t xml:space="preserve">efektywności </w:t>
            </w:r>
            <w:r w:rsidRPr="001D2950">
              <w:t>zatrudnienia absolwentów (</w:t>
            </w:r>
            <w:r w:rsidRPr="001D2950">
              <w:rPr>
                <w:i/>
                <w:iCs/>
              </w:rPr>
              <w:t>Employment Outcomes</w:t>
            </w:r>
            <w:r w:rsidRPr="001D2950">
              <w:t xml:space="preserve">) obliczany na podstawie dwóch </w:t>
            </w:r>
            <w:r w:rsidR="00F77F0C" w:rsidRPr="001D2950">
              <w:t>składowych</w:t>
            </w:r>
            <w:r w:rsidRPr="001D2950">
              <w:t xml:space="preserve">: </w:t>
            </w:r>
            <w:r w:rsidR="00647EA0" w:rsidRPr="001D2950">
              <w:rPr>
                <w:i/>
                <w:iCs/>
              </w:rPr>
              <w:t>w</w:t>
            </w:r>
            <w:r w:rsidRPr="001D2950">
              <w:rPr>
                <w:i/>
                <w:iCs/>
              </w:rPr>
              <w:t>skaźnika zatrudnienia absolwentów</w:t>
            </w:r>
            <w:r w:rsidR="003322A5" w:rsidRPr="001D2950">
              <w:t xml:space="preserve"> (stop</w:t>
            </w:r>
            <w:r w:rsidR="00647EA0" w:rsidRPr="001D2950">
              <w:t>a</w:t>
            </w:r>
            <w:r w:rsidR="003322A5" w:rsidRPr="001D2950">
              <w:t xml:space="preserve"> zatrudnienia zarobkowego absolwentów</w:t>
            </w:r>
            <w:r w:rsidRPr="001D2950">
              <w:t xml:space="preserve"> </w:t>
            </w:r>
            <w:r w:rsidR="003322A5" w:rsidRPr="001D2950">
              <w:t xml:space="preserve">w ciągu 15 miesięcy od ukończenia studiów) </w:t>
            </w:r>
            <w:r w:rsidRPr="001D2950">
              <w:t xml:space="preserve">oraz </w:t>
            </w:r>
            <w:r w:rsidR="00647EA0" w:rsidRPr="001D2950">
              <w:rPr>
                <w:i/>
                <w:iCs/>
              </w:rPr>
              <w:t>w</w:t>
            </w:r>
            <w:r w:rsidR="003322A5" w:rsidRPr="001D2950">
              <w:rPr>
                <w:i/>
                <w:iCs/>
              </w:rPr>
              <w:t>skaźnika w</w:t>
            </w:r>
            <w:r w:rsidRPr="001D2950">
              <w:rPr>
                <w:i/>
                <w:iCs/>
              </w:rPr>
              <w:t>pływu absolwentów</w:t>
            </w:r>
            <w:r w:rsidR="003322A5" w:rsidRPr="001D2950">
              <w:t xml:space="preserve"> (synteza wielu rankingów najbardziej wpływowych osób)</w:t>
            </w:r>
            <w:r w:rsidRPr="001D2950">
              <w:t xml:space="preserve">. </w:t>
            </w:r>
            <w:r w:rsidR="00163B93" w:rsidRPr="001D2950">
              <w:t>S</w:t>
            </w:r>
            <w:r w:rsidRPr="001D2950">
              <w:t>łuży do oceny uczelni pod kątem sukcesu zawodowego absolwentów oraz ich wpływu na swoje dziedziny</w:t>
            </w:r>
            <w:r w:rsidR="00163B93" w:rsidRPr="001D2950">
              <w:t xml:space="preserve"> – </w:t>
            </w:r>
            <w:r w:rsidR="00023FAB" w:rsidRPr="001D2950">
              <w:t>zdolność uczelni do zapewnienia wysokie</w:t>
            </w:r>
            <w:r w:rsidR="003322A5" w:rsidRPr="001D2950">
              <w:t>go stopnia z</w:t>
            </w:r>
            <w:r w:rsidR="00023FAB" w:rsidRPr="001D2950">
              <w:t>atrudnia</w:t>
            </w:r>
            <w:r w:rsidR="003322A5" w:rsidRPr="001D2950">
              <w:t>lności</w:t>
            </w:r>
            <w:r w:rsidR="00023FAB" w:rsidRPr="001D2950">
              <w:t xml:space="preserve"> swoich absolwentów i kształtowania przyszłych liderów.</w:t>
            </w:r>
          </w:p>
        </w:tc>
        <w:tc>
          <w:tcPr>
            <w:tcW w:w="1120" w:type="dxa"/>
            <w:shd w:val="clear" w:color="auto" w:fill="auto"/>
            <w:vAlign w:val="center"/>
          </w:tcPr>
          <w:p w14:paraId="2E62198C"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047ADD7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290C9F" w:rsidRPr="001D2950">
              <w:rPr>
                <w:rStyle w:val="FootnoteReference"/>
                <w:rFonts w:eastAsia="Times New Roman"/>
                <w:sz w:val="22"/>
                <w:lang w:val="en-US" w:bidi="en-US"/>
              </w:rPr>
              <w:footnoteReference w:id="20"/>
            </w:r>
          </w:p>
        </w:tc>
      </w:tr>
      <w:tr w:rsidR="00DF6921" w:rsidRPr="00B24E54" w14:paraId="301691F5" w14:textId="77777777" w:rsidTr="001D2950">
        <w:trPr>
          <w:cantSplit/>
        </w:trPr>
        <w:tc>
          <w:tcPr>
            <w:tcW w:w="1577" w:type="dxa"/>
            <w:shd w:val="clear" w:color="auto" w:fill="auto"/>
            <w:vAlign w:val="center"/>
          </w:tcPr>
          <w:p w14:paraId="3D96C53D" w14:textId="77777777" w:rsidR="00593986" w:rsidRPr="001D2950" w:rsidRDefault="00290C9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Zrównoważony rozwój</w:t>
            </w:r>
          </w:p>
        </w:tc>
        <w:tc>
          <w:tcPr>
            <w:tcW w:w="5669" w:type="dxa"/>
            <w:shd w:val="clear" w:color="auto" w:fill="auto"/>
          </w:tcPr>
          <w:p w14:paraId="5C199332" w14:textId="77777777" w:rsidR="00593986" w:rsidRPr="001D2950" w:rsidRDefault="005F19E8" w:rsidP="00A40281">
            <w:pPr>
              <w:pStyle w:val="TekstTabeli"/>
            </w:pPr>
            <w:r w:rsidRPr="001D2950">
              <w:t>Kryterium zrównoważonego rozwoju (</w:t>
            </w:r>
            <w:r w:rsidRPr="001D2950">
              <w:rPr>
                <w:i/>
                <w:iCs/>
              </w:rPr>
              <w:t>Sustainability</w:t>
            </w:r>
            <w:r w:rsidRPr="001D2950">
              <w:t xml:space="preserve">) w rankingu </w:t>
            </w:r>
            <w:r w:rsidR="00F77F0C" w:rsidRPr="001D2950">
              <w:t xml:space="preserve">dopiero </w:t>
            </w:r>
            <w:r w:rsidRPr="001D2950">
              <w:t>zostanie wprowadzone</w:t>
            </w:r>
            <w:r w:rsidR="00FC50EA" w:rsidRPr="001D2950">
              <w:t xml:space="preserve"> – </w:t>
            </w:r>
            <w:r w:rsidRPr="001D2950">
              <w:t>ocen</w:t>
            </w:r>
            <w:r w:rsidR="00FC50EA" w:rsidRPr="001D2950">
              <w:t>a</w:t>
            </w:r>
            <w:r w:rsidRPr="001D2950">
              <w:t xml:space="preserve"> uczelni pod kątem zrównoważonego rozwoju na podstawie oddzielnego </w:t>
            </w:r>
            <w:r w:rsidRPr="001D2950">
              <w:rPr>
                <w:i/>
                <w:iCs/>
              </w:rPr>
              <w:t>Rankingu Zrównoważonego Rozwoju</w:t>
            </w:r>
            <w:r w:rsidRPr="001D2950">
              <w:t xml:space="preserve">. Ranking ten </w:t>
            </w:r>
            <w:r w:rsidR="00FC50EA" w:rsidRPr="001D2950">
              <w:t xml:space="preserve">uwzględnia </w:t>
            </w:r>
            <w:r w:rsidRPr="001D2950">
              <w:t>wpływ społeczn</w:t>
            </w:r>
            <w:r w:rsidR="00FC50EA" w:rsidRPr="001D2950">
              <w:t>y</w:t>
            </w:r>
            <w:r w:rsidRPr="001D2950">
              <w:t xml:space="preserve"> (50%) i środowiskow</w:t>
            </w:r>
            <w:r w:rsidR="00FC50EA" w:rsidRPr="001D2950">
              <w:t>y</w:t>
            </w:r>
            <w:r w:rsidRPr="001D2950">
              <w:t xml:space="preserve"> (50%), dodając bonus za zarządzanie. </w:t>
            </w:r>
            <w:r w:rsidR="00FC50EA" w:rsidRPr="001D2950">
              <w:t>Wskaźnik z</w:t>
            </w:r>
            <w:r w:rsidR="002B0BDD" w:rsidRPr="001D2950">
              <w:t>budowany na podstawie miar</w:t>
            </w:r>
            <w:r w:rsidRPr="001D2950">
              <w:t xml:space="preserve"> zaangażowani</w:t>
            </w:r>
            <w:r w:rsidR="002B0BDD" w:rsidRPr="001D2950">
              <w:t>a</w:t>
            </w:r>
            <w:r w:rsidRPr="001D2950">
              <w:t xml:space="preserve"> uczelni w zrównoważony rozwój, prowadzeni</w:t>
            </w:r>
            <w:r w:rsidR="00FC50EA" w:rsidRPr="001D2950">
              <w:t>a</w:t>
            </w:r>
            <w:r w:rsidRPr="001D2950">
              <w:t xml:space="preserve"> badań związanych z Celami Zrównoważonego Rozwoju ONZ oraz polity</w:t>
            </w:r>
            <w:r w:rsidR="00FC50EA" w:rsidRPr="001D2950">
              <w:t>ki</w:t>
            </w:r>
            <w:r w:rsidRPr="001D2950">
              <w:t xml:space="preserve"> łagodzenia wpływu na klimat. </w:t>
            </w:r>
            <w:r w:rsidR="00FC50EA" w:rsidRPr="001D2950">
              <w:t>Oceniane również</w:t>
            </w:r>
            <w:r w:rsidRPr="001D295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1D2950" w:rsidRDefault="00593986"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54DFFDC0" w14:textId="77777777" w:rsidR="00593986" w:rsidRPr="001D2950" w:rsidRDefault="00290C9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brak</w:t>
            </w:r>
          </w:p>
        </w:tc>
      </w:tr>
    </w:tbl>
    <w:p w14:paraId="6CEA2A5C" w14:textId="79C98D9F"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6E67FAC3" w14:textId="5B406D0F"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w:t>
      </w:r>
      <w:r w:rsidR="008E46EB">
        <w:t> </w:t>
      </w:r>
      <w: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lastRenderedPageBreak/>
        <w:t>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260C080C" w14:textId="3AAE37A3"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rsidR="008E46EB">
        <w:t> </w:t>
      </w:r>
      <w: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369D7BEB" w14:textId="77777777"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rsidR="00921CC1" w:rsidRPr="00921CC1">
        <w:rPr>
          <w:noProof/>
        </w:rPr>
        <w:t>(Aguillo, 2023)</w:t>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21"/>
      </w:r>
      <w:r w:rsidR="005B7C40">
        <w:t xml:space="preserve"> stron internetowych uniwersytetów </w:t>
      </w:r>
      <w:r w:rsidR="00921CC1" w:rsidRPr="00921CC1">
        <w:rPr>
          <w:noProof/>
        </w:rPr>
        <w:t>(por. Aguillo, 2009; Alkuwaiti, 2021; Szefler, 2011)</w:t>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52A7ABC1" w14:textId="66BE69C2" w:rsidR="00AF2EBB" w:rsidRPr="007E073D" w:rsidRDefault="00AF2EBB" w:rsidP="007E073D">
      <w:pPr>
        <w:pStyle w:val="Tytutabeli"/>
        <w:rPr>
          <w:lang w:val="en-GB"/>
        </w:rPr>
      </w:pPr>
      <w:bookmarkStart w:id="258" w:name="_Ref134433054"/>
      <w:bookmarkStart w:id="259" w:name="_Ref134433041"/>
      <w:bookmarkStart w:id="260"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853138">
        <w:rPr>
          <w:noProof/>
          <w:lang w:val="en-GB"/>
        </w:rPr>
        <w:t>22</w:t>
      </w:r>
      <w:r>
        <w:fldChar w:fldCharType="end"/>
      </w:r>
      <w:bookmarkEnd w:id="258"/>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D51211" w14:paraId="397A157C" w14:textId="77777777" w:rsidTr="001D2950">
        <w:trPr>
          <w:cantSplit/>
          <w:tblHeader/>
        </w:trPr>
        <w:tc>
          <w:tcPr>
            <w:tcW w:w="1247" w:type="dxa"/>
            <w:shd w:val="clear" w:color="auto" w:fill="auto"/>
          </w:tcPr>
          <w:p w14:paraId="0574EC99"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1191" w:type="dxa"/>
            <w:shd w:val="clear" w:color="auto" w:fill="auto"/>
          </w:tcPr>
          <w:p w14:paraId="71A5691E"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Znaczenie</w:t>
            </w:r>
          </w:p>
        </w:tc>
        <w:tc>
          <w:tcPr>
            <w:tcW w:w="5783" w:type="dxa"/>
            <w:shd w:val="clear" w:color="auto" w:fill="auto"/>
          </w:tcPr>
          <w:p w14:paraId="71BEA54C" w14:textId="77777777" w:rsidR="00AF2EBB" w:rsidRPr="001D2950" w:rsidRDefault="00AF2EBB"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39D84920" w14:textId="77777777" w:rsidR="00AF2EBB" w:rsidRPr="001D2950" w:rsidRDefault="00AF2EBB"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2EAD7B5F" w14:textId="77777777" w:rsidTr="001D2950">
        <w:trPr>
          <w:cantSplit/>
        </w:trPr>
        <w:tc>
          <w:tcPr>
            <w:tcW w:w="1247" w:type="dxa"/>
            <w:shd w:val="clear" w:color="auto" w:fill="auto"/>
            <w:vAlign w:val="center"/>
          </w:tcPr>
          <w:p w14:paraId="1B970D1E" w14:textId="77777777" w:rsidR="00AF2EBB" w:rsidRPr="001D2950" w:rsidRDefault="007E073D"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Widoczność</w:t>
            </w:r>
          </w:p>
        </w:tc>
        <w:tc>
          <w:tcPr>
            <w:tcW w:w="1191" w:type="dxa"/>
            <w:shd w:val="clear" w:color="auto" w:fill="auto"/>
            <w:vAlign w:val="center"/>
          </w:tcPr>
          <w:p w14:paraId="0CDEEDED" w14:textId="77777777" w:rsidR="00AF2EBB" w:rsidRPr="001D2950" w:rsidRDefault="007E073D"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Wpływ na treści </w:t>
            </w:r>
            <w:r w:rsidRPr="001D2950">
              <w:rPr>
                <w:rFonts w:eastAsia="Times New Roman" w:cs="Arial"/>
                <w:sz w:val="18"/>
                <w:szCs w:val="18"/>
                <w:lang w:bidi="en-US"/>
              </w:rPr>
              <w:br/>
              <w:t>w Internecie</w:t>
            </w:r>
            <w:r w:rsidR="00AF2EBB" w:rsidRPr="001D2950">
              <w:rPr>
                <w:rFonts w:eastAsia="Times New Roman" w:cs="Arial"/>
                <w:sz w:val="18"/>
                <w:szCs w:val="18"/>
                <w:lang w:bidi="en-US"/>
              </w:rPr>
              <w:t xml:space="preserve"> </w:t>
            </w:r>
          </w:p>
        </w:tc>
        <w:tc>
          <w:tcPr>
            <w:tcW w:w="5783" w:type="dxa"/>
            <w:shd w:val="clear" w:color="auto" w:fill="auto"/>
          </w:tcPr>
          <w:p w14:paraId="5F5A4F26" w14:textId="77777777" w:rsidR="00AF2EBB" w:rsidRPr="001D2950" w:rsidRDefault="00B010A3" w:rsidP="00A40281">
            <w:pPr>
              <w:pStyle w:val="TekstTabeli"/>
            </w:pPr>
            <w:r w:rsidRPr="001D2950">
              <w:t xml:space="preserve">Wskaźnik </w:t>
            </w:r>
            <w:r w:rsidRPr="001D2950">
              <w:rPr>
                <w:i/>
                <w:iCs/>
              </w:rPr>
              <w:t>Visibility</w:t>
            </w:r>
            <w:r w:rsidRPr="001D2950">
              <w:t xml:space="preserve"> </w:t>
            </w:r>
            <w:r w:rsidR="003D1D6E" w:rsidRPr="001D2950">
              <w:t xml:space="preserve">– ocena </w:t>
            </w:r>
            <w:r w:rsidRPr="001D2950">
              <w:t xml:space="preserve">wpływu treści publikowanych przez uczelnie w sieci. </w:t>
            </w:r>
            <w:r w:rsidR="003D1D6E" w:rsidRPr="001D2950">
              <w:t>W</w:t>
            </w:r>
            <w:r w:rsidR="00CD3684" w:rsidRPr="001D2950">
              <w:t>yznaczany na podstawie</w:t>
            </w:r>
            <w:r w:rsidRPr="001D2950">
              <w:t xml:space="preserve"> liczb</w:t>
            </w:r>
            <w:r w:rsidR="00CD3684" w:rsidRPr="001D2950">
              <w:t>y</w:t>
            </w:r>
            <w:r w:rsidRPr="001D2950">
              <w:t xml:space="preserve"> zewnętrznych sieci (subnetów), które łączą się z witrynami internetowymi uczelni. Wartości są normalizowane, a następnie wybierana jest wartość maksymalna. Źródł</w:t>
            </w:r>
            <w:r w:rsidR="003D1D6E" w:rsidRPr="001D2950">
              <w:t>a</w:t>
            </w:r>
            <w:r w:rsidRPr="001D2950">
              <w:t xml:space="preserve"> danych </w:t>
            </w:r>
            <w:r w:rsidR="003D1D6E" w:rsidRPr="001D2950">
              <w:t>to popularne</w:t>
            </w:r>
            <w:r w:rsidRPr="001D2950">
              <w:t xml:space="preserve"> narzędzia </w:t>
            </w:r>
            <w:r w:rsidR="00CD3684" w:rsidRPr="001D2950">
              <w:t xml:space="preserve">do analizy </w:t>
            </w:r>
            <w:r w:rsidR="00F22A28" w:rsidRPr="001D2950">
              <w:br/>
            </w:r>
            <w:r w:rsidR="00CD3684" w:rsidRPr="001D2950">
              <w:t>ba</w:t>
            </w:r>
            <w:r w:rsidR="00F22A28" w:rsidRPr="001D2950">
              <w:t>c</w:t>
            </w:r>
            <w:r w:rsidR="00CD3684" w:rsidRPr="001D2950">
              <w:t xml:space="preserve">klinków </w:t>
            </w:r>
            <w:r w:rsidRPr="001D2950">
              <w:t>Ahrefs i Majestic.</w:t>
            </w:r>
          </w:p>
        </w:tc>
        <w:tc>
          <w:tcPr>
            <w:tcW w:w="1077" w:type="dxa"/>
            <w:shd w:val="clear" w:color="auto" w:fill="auto"/>
            <w:vAlign w:val="center"/>
          </w:tcPr>
          <w:p w14:paraId="269B4B89" w14:textId="77777777" w:rsidR="00AF2EBB" w:rsidRPr="001D2950" w:rsidRDefault="007E073D"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w:t>
            </w:r>
            <w:r w:rsidR="00AF2EBB" w:rsidRPr="001D2950">
              <w:rPr>
                <w:rFonts w:eastAsia="Times New Roman" w:cs="Arial"/>
                <w:sz w:val="18"/>
                <w:szCs w:val="18"/>
                <w:lang w:val="en-US" w:bidi="en-US"/>
              </w:rPr>
              <w:t>0,00</w:t>
            </w:r>
          </w:p>
        </w:tc>
      </w:tr>
      <w:tr w:rsidR="00DF6921" w:rsidRPr="00D51211" w14:paraId="4D8F30CC" w14:textId="77777777" w:rsidTr="001D2950">
        <w:trPr>
          <w:cantSplit/>
        </w:trPr>
        <w:tc>
          <w:tcPr>
            <w:tcW w:w="1247" w:type="dxa"/>
            <w:shd w:val="clear" w:color="auto" w:fill="auto"/>
            <w:vAlign w:val="center"/>
          </w:tcPr>
          <w:p w14:paraId="5062B29E"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Transpa-rentność</w:t>
            </w:r>
          </w:p>
        </w:tc>
        <w:tc>
          <w:tcPr>
            <w:tcW w:w="1191" w:type="dxa"/>
            <w:shd w:val="clear" w:color="auto" w:fill="auto"/>
            <w:vAlign w:val="center"/>
          </w:tcPr>
          <w:p w14:paraId="756B3FB2"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cytowani naukowcy</w:t>
            </w:r>
          </w:p>
        </w:tc>
        <w:tc>
          <w:tcPr>
            <w:tcW w:w="5783" w:type="dxa"/>
            <w:shd w:val="clear" w:color="auto" w:fill="auto"/>
          </w:tcPr>
          <w:p w14:paraId="2E7789E0" w14:textId="77777777" w:rsidR="00CD3684" w:rsidRPr="001D2950" w:rsidRDefault="00CD3684" w:rsidP="00A40281">
            <w:pPr>
              <w:pStyle w:val="TekstTabeli"/>
            </w:pPr>
            <w:r w:rsidRPr="001D2950">
              <w:t xml:space="preserve">Wskaźnik </w:t>
            </w:r>
            <w:r w:rsidRPr="001D2950">
              <w:rPr>
                <w:i/>
                <w:iCs/>
              </w:rPr>
              <w:t>Transparency</w:t>
            </w:r>
            <w:r w:rsidRPr="001D2950">
              <w:t xml:space="preserve">, nazywany również </w:t>
            </w:r>
            <w:r w:rsidRPr="001D2950">
              <w:rPr>
                <w:i/>
                <w:iCs/>
              </w:rPr>
              <w:t>Openness</w:t>
            </w:r>
            <w:r w:rsidRPr="001D2950">
              <w:t xml:space="preserve"> </w:t>
            </w:r>
            <w:r w:rsidR="003D1D6E" w:rsidRPr="001D2950">
              <w:t>– ocena</w:t>
            </w:r>
            <w:r w:rsidRPr="001D2950">
              <w:t xml:space="preserve"> cytowań dla najlepszych naukowców. </w:t>
            </w:r>
            <w:r w:rsidR="003D1D6E" w:rsidRPr="001D2950">
              <w:t xml:space="preserve">Mierzony </w:t>
            </w:r>
            <w:r w:rsidRPr="001D2950">
              <w:t>poprzez analizę liczby cytowań dla 310 najlepszych autorów z danej uczelni, przy wyłącz</w:t>
            </w:r>
            <w:r w:rsidR="003D1D6E" w:rsidRPr="001D2950">
              <w:t>eniu</w:t>
            </w:r>
            <w:r w:rsidRPr="001D2950">
              <w:t xml:space="preserve"> 30 skrajnych wyników. Źródłem danych dla tego wskaźnika są profile naukowców w Google Scholar</w:t>
            </w:r>
            <w:r w:rsidR="003D1D6E" w:rsidRPr="001D2950">
              <w:t>.</w:t>
            </w:r>
          </w:p>
        </w:tc>
        <w:tc>
          <w:tcPr>
            <w:tcW w:w="1077" w:type="dxa"/>
            <w:shd w:val="clear" w:color="auto" w:fill="auto"/>
            <w:vAlign w:val="center"/>
          </w:tcPr>
          <w:p w14:paraId="3AF113BE" w14:textId="77777777" w:rsidR="00CD3684" w:rsidRPr="001D2950" w:rsidRDefault="00CD368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D51211" w14:paraId="125332ED" w14:textId="77777777" w:rsidTr="001D2950">
        <w:trPr>
          <w:cantSplit/>
        </w:trPr>
        <w:tc>
          <w:tcPr>
            <w:tcW w:w="1247" w:type="dxa"/>
            <w:shd w:val="clear" w:color="auto" w:fill="auto"/>
            <w:vAlign w:val="center"/>
          </w:tcPr>
          <w:p w14:paraId="094FD49C"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Doskonałość</w:t>
            </w:r>
          </w:p>
        </w:tc>
        <w:tc>
          <w:tcPr>
            <w:tcW w:w="1191" w:type="dxa"/>
            <w:shd w:val="clear" w:color="auto" w:fill="auto"/>
            <w:vAlign w:val="center"/>
          </w:tcPr>
          <w:p w14:paraId="569C179F"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cytowane artykuły</w:t>
            </w:r>
          </w:p>
        </w:tc>
        <w:tc>
          <w:tcPr>
            <w:tcW w:w="5783" w:type="dxa"/>
            <w:shd w:val="clear" w:color="auto" w:fill="auto"/>
          </w:tcPr>
          <w:p w14:paraId="3D431C62" w14:textId="77777777" w:rsidR="00760904" w:rsidRPr="001D2950" w:rsidRDefault="00760904" w:rsidP="00A40281">
            <w:pPr>
              <w:pStyle w:val="TekstTabeli"/>
            </w:pPr>
            <w:r w:rsidRPr="001D2950">
              <w:t xml:space="preserve">Wskaźnik </w:t>
            </w:r>
            <w:r w:rsidRPr="001D2950">
              <w:rPr>
                <w:i/>
                <w:iCs/>
              </w:rPr>
              <w:t>Excellence</w:t>
            </w:r>
            <w:r w:rsidRPr="001D2950">
              <w:t xml:space="preserve">, również nazywany </w:t>
            </w:r>
            <w:r w:rsidRPr="001D2950">
              <w:rPr>
                <w:i/>
                <w:iCs/>
              </w:rPr>
              <w:t>Scholar</w:t>
            </w:r>
            <w:r w:rsidRPr="001D2950">
              <w:t xml:space="preserve"> </w:t>
            </w:r>
            <w:r w:rsidR="00E15FA1" w:rsidRPr="001D2950">
              <w:t xml:space="preserve">– ocena </w:t>
            </w:r>
            <w:r w:rsidRPr="001D2950">
              <w:t xml:space="preserve">liczby publikacji uczelni, które znalazły się wśród 10% najczęściej cytowanych artykułów we wszystkich 27 dyscyplinach naukowych. </w:t>
            </w:r>
            <w:r w:rsidR="00E15FA1" w:rsidRPr="001D2950">
              <w:t>O</w:t>
            </w:r>
            <w:r w:rsidRPr="001D2950">
              <w:t xml:space="preserve">bejmuje dane z okresu </w:t>
            </w:r>
            <w:r w:rsidR="00E15FA1" w:rsidRPr="001D2950">
              <w:t>5. lat</w:t>
            </w:r>
            <w:r w:rsidRPr="001D2950">
              <w:t>. Źródłem danych jest Scimago, platforma analizująca dane związane z publikacjami naukowymi.</w:t>
            </w:r>
          </w:p>
        </w:tc>
        <w:tc>
          <w:tcPr>
            <w:tcW w:w="1077" w:type="dxa"/>
            <w:shd w:val="clear" w:color="auto" w:fill="auto"/>
            <w:vAlign w:val="center"/>
          </w:tcPr>
          <w:p w14:paraId="52A4AB79" w14:textId="77777777" w:rsidR="00760904" w:rsidRPr="001D2950" w:rsidRDefault="00760904"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40,00</w:t>
            </w:r>
          </w:p>
        </w:tc>
      </w:tr>
    </w:tbl>
    <w:p w14:paraId="1CD56C24" w14:textId="0BCD6D9F"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42A263D7" w14:textId="7B2283AD"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w:t>
      </w:r>
      <w:r w:rsidR="008E46EB">
        <w:t> </w:t>
      </w:r>
      <w:r w:rsidR="00C67A86">
        <w:t>odniesieniu do naukowców</w:t>
      </w:r>
      <w:r w:rsidR="001A79D4">
        <w:t>,</w:t>
      </w:r>
      <w:r w:rsidR="00C67A86">
        <w:t xml:space="preserve"> jak i artykułów</w:t>
      </w:r>
      <w:r w:rsidR="001A79D4">
        <w:t>,</w:t>
      </w:r>
      <w:r w:rsidR="00C67A86">
        <w:t xml:space="preserve"> są regularnie weryfikowane, by sposób ich interpretacji w</w:t>
      </w:r>
      <w:r w:rsidR="008E46EB">
        <w:t> </w:t>
      </w:r>
      <w:r w:rsidR="00C67A86">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(por. Faishol</w:t>
      </w:r>
      <w:r w:rsidR="006F2CD1">
        <w:rPr>
          <w:noProof/>
        </w:rPr>
        <w:t xml:space="preserve"> i </w:t>
      </w:r>
      <w:r w:rsidR="00921CC1" w:rsidRPr="00921CC1">
        <w:rPr>
          <w:noProof/>
        </w:rPr>
        <w:t>Subriadi, 2022)</w:t>
      </w:r>
      <w:r w:rsidR="00856F93">
        <w:t>. Jednak należy zauważyć, że to zjawisko było możliwe na znacznie większą skalę przy pierwszych formach stosowanej metodologii, a obecnie jest znacznie ograniczone</w:t>
      </w:r>
      <w:r w:rsidR="009A5842">
        <w:t>.</w:t>
      </w:r>
    </w:p>
    <w:p w14:paraId="6ADD02DF" w14:textId="25FCCF5D"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w:t>
      </w:r>
      <w:r w:rsidR="008E46EB">
        <w:t> </w:t>
      </w:r>
      <w:r w:rsidR="006A771B">
        <w:t>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BC42810" w14:textId="655E9B07" w:rsidR="00F66F63" w:rsidRPr="00F66F63" w:rsidRDefault="00F66F63" w:rsidP="00654DD1">
      <w:pPr>
        <w:pStyle w:val="Tytutabeli"/>
      </w:pPr>
      <w:bookmarkStart w:id="261" w:name="_Ref134645114"/>
      <w:bookmarkStart w:id="262" w:name="_Ref134645079"/>
      <w:bookmarkStart w:id="263"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53138">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Webome</w:t>
      </w:r>
      <w:r w:rsidRPr="00F66F63">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B5787D" w14:paraId="526B9F26" w14:textId="77777777" w:rsidTr="001D2950">
        <w:trPr>
          <w:trHeight w:val="285"/>
        </w:trPr>
        <w:tc>
          <w:tcPr>
            <w:tcW w:w="1474" w:type="dxa"/>
            <w:shd w:val="clear" w:color="auto" w:fill="auto"/>
            <w:noWrap/>
            <w:hideMark/>
          </w:tcPr>
          <w:p w14:paraId="6F41BBCF"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w:t>
            </w:r>
            <w:r w:rsidRPr="001D2950">
              <w:rPr>
                <w:rFonts w:eastAsia="Times New Roman" w:cs="Arial"/>
                <w:b/>
                <w:bCs/>
                <w:color w:val="000000"/>
                <w:sz w:val="18"/>
                <w:szCs w:val="18"/>
                <w:lang w:eastAsia="pl-PL" w:bidi="en-US"/>
              </w:rPr>
              <w:br/>
              <w:t>rankingów w </w:t>
            </w:r>
            <w:r w:rsidRPr="001D2950">
              <w:rPr>
                <w:rFonts w:eastAsia="Times New Roman" w:cs="Arial"/>
                <w:b/>
                <w:bCs/>
                <w:i/>
                <w:iCs/>
                <w:color w:val="000000"/>
                <w:sz w:val="18"/>
                <w:szCs w:val="18"/>
                <w:lang w:eastAsia="pl-PL" w:bidi="en-US"/>
              </w:rPr>
              <w:t>top100</w:t>
            </w:r>
          </w:p>
        </w:tc>
        <w:tc>
          <w:tcPr>
            <w:tcW w:w="1474" w:type="dxa"/>
            <w:shd w:val="clear" w:color="auto" w:fill="auto"/>
            <w:noWrap/>
            <w:hideMark/>
          </w:tcPr>
          <w:p w14:paraId="47CEF7C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Liczba uczelni</w:t>
            </w:r>
            <w:r w:rsidRPr="001D2950">
              <w:rPr>
                <w:rStyle w:val="FootnoteReference"/>
                <w:rFonts w:eastAsia="Times New Roman"/>
                <w:sz w:val="22"/>
                <w:lang w:val="en-US" w:bidi="en-US"/>
              </w:rPr>
              <w:footnoteReference w:id="22"/>
            </w:r>
          </w:p>
        </w:tc>
        <w:tc>
          <w:tcPr>
            <w:tcW w:w="1474" w:type="dxa"/>
            <w:shd w:val="clear" w:color="auto" w:fill="auto"/>
            <w:noWrap/>
            <w:hideMark/>
          </w:tcPr>
          <w:p w14:paraId="6A043F4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Webometrics</w:t>
            </w:r>
          </w:p>
        </w:tc>
        <w:tc>
          <w:tcPr>
            <w:tcW w:w="1474" w:type="dxa"/>
            <w:shd w:val="clear" w:color="auto" w:fill="auto"/>
            <w:noWrap/>
            <w:hideMark/>
          </w:tcPr>
          <w:p w14:paraId="3FFC19D3"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Pr="001D2950">
              <w:rPr>
                <w:rFonts w:eastAsia="Times New Roman" w:cs="Arial"/>
                <w:b/>
                <w:bCs/>
                <w:color w:val="000000"/>
                <w:sz w:val="18"/>
                <w:szCs w:val="18"/>
                <w:lang w:eastAsia="pl-PL" w:bidi="en-US"/>
              </w:rPr>
              <w:br/>
              <w:t>QS</w:t>
            </w:r>
          </w:p>
        </w:tc>
        <w:tc>
          <w:tcPr>
            <w:tcW w:w="1474" w:type="dxa"/>
            <w:shd w:val="clear" w:color="auto" w:fill="auto"/>
            <w:noWrap/>
            <w:hideMark/>
          </w:tcPr>
          <w:p w14:paraId="457792BD"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1745236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THE</w:t>
            </w:r>
          </w:p>
        </w:tc>
      </w:tr>
      <w:tr w:rsidR="00DF6921" w:rsidRPr="0075766C" w14:paraId="12CB8E5F" w14:textId="77777777" w:rsidTr="001D2950">
        <w:trPr>
          <w:trHeight w:val="285"/>
        </w:trPr>
        <w:tc>
          <w:tcPr>
            <w:tcW w:w="1474" w:type="dxa"/>
            <w:shd w:val="clear" w:color="auto" w:fill="auto"/>
            <w:noWrap/>
            <w:vAlign w:val="center"/>
            <w:hideMark/>
          </w:tcPr>
          <w:p w14:paraId="05C55D42"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7F97686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68</w:t>
            </w:r>
          </w:p>
        </w:tc>
        <w:tc>
          <w:tcPr>
            <w:tcW w:w="1474" w:type="dxa"/>
            <w:shd w:val="clear" w:color="auto" w:fill="auto"/>
            <w:noWrap/>
            <w:vAlign w:val="center"/>
            <w:hideMark/>
          </w:tcPr>
          <w:p w14:paraId="6E8CC61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2998C45D"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w:t>
            </w:r>
          </w:p>
        </w:tc>
        <w:tc>
          <w:tcPr>
            <w:tcW w:w="1474" w:type="dxa"/>
            <w:shd w:val="clear" w:color="auto" w:fill="auto"/>
            <w:noWrap/>
            <w:vAlign w:val="center"/>
            <w:hideMark/>
          </w:tcPr>
          <w:p w14:paraId="64B1F36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19D4C66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9</w:t>
            </w:r>
          </w:p>
        </w:tc>
      </w:tr>
      <w:tr w:rsidR="00DF6921" w:rsidRPr="0075766C" w14:paraId="3F5239EB" w14:textId="77777777" w:rsidTr="001D2950">
        <w:trPr>
          <w:trHeight w:val="285"/>
        </w:trPr>
        <w:tc>
          <w:tcPr>
            <w:tcW w:w="1474" w:type="dxa"/>
            <w:shd w:val="clear" w:color="auto" w:fill="auto"/>
            <w:noWrap/>
            <w:vAlign w:val="center"/>
            <w:hideMark/>
          </w:tcPr>
          <w:p w14:paraId="26219427"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13D542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28</w:t>
            </w:r>
          </w:p>
        </w:tc>
        <w:tc>
          <w:tcPr>
            <w:tcW w:w="1474" w:type="dxa"/>
            <w:shd w:val="clear" w:color="auto" w:fill="auto"/>
            <w:noWrap/>
            <w:vAlign w:val="center"/>
            <w:hideMark/>
          </w:tcPr>
          <w:p w14:paraId="58D1B6D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w:t>
            </w:r>
          </w:p>
        </w:tc>
        <w:tc>
          <w:tcPr>
            <w:tcW w:w="1474" w:type="dxa"/>
            <w:shd w:val="clear" w:color="auto" w:fill="auto"/>
            <w:noWrap/>
            <w:vAlign w:val="center"/>
            <w:hideMark/>
          </w:tcPr>
          <w:p w14:paraId="0060B80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12</w:t>
            </w:r>
          </w:p>
        </w:tc>
        <w:tc>
          <w:tcPr>
            <w:tcW w:w="1474" w:type="dxa"/>
            <w:shd w:val="clear" w:color="auto" w:fill="auto"/>
            <w:noWrap/>
            <w:vAlign w:val="center"/>
            <w:hideMark/>
          </w:tcPr>
          <w:p w14:paraId="19803DB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w:t>
            </w:r>
          </w:p>
        </w:tc>
        <w:tc>
          <w:tcPr>
            <w:tcW w:w="1474" w:type="dxa"/>
            <w:shd w:val="clear" w:color="auto" w:fill="auto"/>
            <w:noWrap/>
            <w:vAlign w:val="center"/>
            <w:hideMark/>
          </w:tcPr>
          <w:p w14:paraId="67CD055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r>
      <w:tr w:rsidR="00DF6921" w:rsidRPr="0075766C" w14:paraId="534C044A" w14:textId="77777777" w:rsidTr="001D2950">
        <w:trPr>
          <w:trHeight w:val="285"/>
        </w:trPr>
        <w:tc>
          <w:tcPr>
            <w:tcW w:w="1474" w:type="dxa"/>
            <w:shd w:val="clear" w:color="auto" w:fill="auto"/>
            <w:noWrap/>
            <w:vAlign w:val="center"/>
            <w:hideMark/>
          </w:tcPr>
          <w:p w14:paraId="5084C69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0C336A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24</w:t>
            </w:r>
          </w:p>
        </w:tc>
        <w:tc>
          <w:tcPr>
            <w:tcW w:w="1474" w:type="dxa"/>
            <w:shd w:val="clear" w:color="auto" w:fill="auto"/>
            <w:noWrap/>
            <w:vAlign w:val="center"/>
            <w:hideMark/>
          </w:tcPr>
          <w:p w14:paraId="2C141CB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1A9EDB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5B5E0FA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c>
          <w:tcPr>
            <w:tcW w:w="1474" w:type="dxa"/>
            <w:shd w:val="clear" w:color="auto" w:fill="auto"/>
            <w:noWrap/>
            <w:vAlign w:val="center"/>
            <w:hideMark/>
          </w:tcPr>
          <w:p w14:paraId="428A6B87"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23</w:t>
            </w:r>
          </w:p>
        </w:tc>
      </w:tr>
      <w:tr w:rsidR="00DF6921" w:rsidRPr="0075766C" w14:paraId="78D9BAF9" w14:textId="77777777" w:rsidTr="001D2950">
        <w:trPr>
          <w:trHeight w:val="285"/>
        </w:trPr>
        <w:tc>
          <w:tcPr>
            <w:tcW w:w="1474" w:type="dxa"/>
            <w:shd w:val="clear" w:color="auto" w:fill="auto"/>
            <w:noWrap/>
            <w:vAlign w:val="center"/>
            <w:hideMark/>
          </w:tcPr>
          <w:p w14:paraId="264D7A74"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055F796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3AC02B6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794E960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56DDF1BE"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1B8FDB38"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r>
      <w:tr w:rsidR="00DF6921" w:rsidRPr="0075766C" w14:paraId="2124A1DB" w14:textId="77777777" w:rsidTr="001D2950">
        <w:trPr>
          <w:trHeight w:val="285"/>
        </w:trPr>
        <w:tc>
          <w:tcPr>
            <w:tcW w:w="1474" w:type="dxa"/>
            <w:shd w:val="clear" w:color="auto" w:fill="auto"/>
            <w:noWrap/>
            <w:vAlign w:val="center"/>
            <w:hideMark/>
          </w:tcPr>
          <w:p w14:paraId="53E6D52C"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598CD66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171</w:t>
            </w:r>
          </w:p>
        </w:tc>
        <w:tc>
          <w:tcPr>
            <w:tcW w:w="1474" w:type="dxa"/>
            <w:shd w:val="clear" w:color="auto" w:fill="auto"/>
            <w:noWrap/>
            <w:vAlign w:val="center"/>
            <w:hideMark/>
          </w:tcPr>
          <w:p w14:paraId="0B0AB41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34ACB64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60DA3B7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2F27B3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r>
    </w:tbl>
    <w:p w14:paraId="15621645"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921CC1" w:rsidRPr="00D95B07">
        <w:rPr>
          <w:noProof/>
          <w:lang w:val="pl-PL"/>
        </w:rPr>
        <w:t>(ARWU, 2022a; Cybermetrics Lab, 2023; QS Quacquarelli Symonds, 2023m; Times Higher Education, 2023)</w:t>
      </w:r>
    </w:p>
    <w:p w14:paraId="6EFD0205" w14:textId="47100E1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w:t>
      </w:r>
      <w:r w:rsidR="008E46EB">
        <w:t> </w:t>
      </w:r>
      <w:r w:rsidR="00A40281">
        <w:t>zakresie stu najwyżej sklasyfikowanych uczelni. Najsilniejszą korelację z pozostałymi rankingami wykazuje ranking THE, natomiast najsłabszą ranking QS</w:t>
      </w:r>
      <w:r w:rsidR="005337BD">
        <w:t>,</w:t>
      </w:r>
      <w:r w:rsidR="00A40281">
        <w:t xml:space="preserve"> co można stwierdzić na podstawie informacji o</w:t>
      </w:r>
      <w:r w:rsidR="008E46EB">
        <w:t> </w:t>
      </w:r>
      <w:r w:rsidR="00A40281">
        <w:t xml:space="preserve">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7B43796A" w14:textId="77777777"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695E499" w14:textId="6D110597" w:rsidR="006E3958" w:rsidRDefault="006E3958" w:rsidP="006E3958">
      <w:pPr>
        <w:pStyle w:val="Tytutabeli"/>
      </w:pPr>
      <w:bookmarkStart w:id="264" w:name="_Ref134653879"/>
      <w:bookmarkStart w:id="265" w:name="_Ref134653872"/>
      <w:bookmarkStart w:id="266" w:name="_Toc169134747"/>
      <w:r>
        <w:t xml:space="preserve">Tabela </w:t>
      </w:r>
      <w:fldSimple w:instr=" SEQ Tabela \* ARABIC ">
        <w:r w:rsidR="00853138">
          <w:rPr>
            <w:noProof/>
          </w:rPr>
          <w:t>24</w:t>
        </w:r>
      </w:fldSimple>
      <w:bookmarkEnd w:id="264"/>
      <w:r w:rsidR="00993B1A">
        <w:rPr>
          <w:noProof/>
        </w:rPr>
        <w:t>.</w:t>
      </w:r>
      <w:r>
        <w:t xml:space="preserve"> Współczynniki korelacji r-Pearsona pomiędzy wynikami rankingów THE, ARWU, QS i Webometrics w</w:t>
      </w:r>
      <w:r w:rsidR="008E46EB">
        <w:t> </w:t>
      </w:r>
      <w: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B5787D" w14:paraId="039E567F" w14:textId="77777777" w:rsidTr="001D2950">
        <w:trPr>
          <w:cantSplit/>
          <w:trHeight w:val="285"/>
          <w:tblHeader/>
        </w:trPr>
        <w:tc>
          <w:tcPr>
            <w:tcW w:w="2268" w:type="dxa"/>
            <w:shd w:val="clear" w:color="auto" w:fill="auto"/>
            <w:noWrap/>
            <w:vAlign w:val="center"/>
            <w:hideMark/>
          </w:tcPr>
          <w:p w14:paraId="1F6F9C9F"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Współczynniki </w:t>
            </w:r>
            <w:r w:rsidR="00B95DFB"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17D84DD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w:t>
            </w:r>
            <w:r w:rsidR="0083479B" w:rsidRPr="001D2950">
              <w:rPr>
                <w:rFonts w:eastAsia="Times New Roman" w:cs="Arial"/>
                <w:b/>
                <w:bCs/>
                <w:color w:val="000000"/>
                <w:sz w:val="18"/>
                <w:szCs w:val="18"/>
                <w:lang w:val="en-US" w:eastAsia="pl-PL" w:bidi="en-US"/>
              </w:rPr>
              <w:t xml:space="preserve">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602EEEEB"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ARWU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0390A7F5"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QS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5F881BC6"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Webometrics </w:t>
            </w:r>
            <w:r w:rsidRPr="001D2950">
              <w:rPr>
                <w:rFonts w:eastAsia="Times New Roman" w:cs="Arial"/>
                <w:b/>
                <w:bCs/>
                <w:color w:val="000000"/>
                <w:sz w:val="18"/>
                <w:szCs w:val="18"/>
                <w:lang w:val="en-US" w:eastAsia="pl-PL" w:bidi="en-US"/>
              </w:rPr>
              <w:br/>
              <w:t>(top100)</w:t>
            </w:r>
          </w:p>
        </w:tc>
      </w:tr>
      <w:tr w:rsidR="00DF6921" w:rsidRPr="0075766C" w14:paraId="405FAE80" w14:textId="77777777" w:rsidTr="001D2950">
        <w:trPr>
          <w:cantSplit/>
          <w:trHeight w:val="285"/>
        </w:trPr>
        <w:tc>
          <w:tcPr>
            <w:tcW w:w="2268" w:type="dxa"/>
            <w:shd w:val="clear" w:color="auto" w:fill="auto"/>
            <w:noWrap/>
            <w:vAlign w:val="center"/>
            <w:hideMark/>
          </w:tcPr>
          <w:p w14:paraId="6C68F84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1209100A"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00B9001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54462004"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21471E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r>
      <w:tr w:rsidR="00DF6921" w:rsidRPr="0075766C" w14:paraId="0A905DF7" w14:textId="77777777" w:rsidTr="001D2950">
        <w:trPr>
          <w:cantSplit/>
          <w:trHeight w:val="285"/>
        </w:trPr>
        <w:tc>
          <w:tcPr>
            <w:tcW w:w="2268" w:type="dxa"/>
            <w:shd w:val="clear" w:color="auto" w:fill="auto"/>
            <w:noWrap/>
            <w:vAlign w:val="center"/>
            <w:hideMark/>
          </w:tcPr>
          <w:p w14:paraId="31B6420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80F3AF1"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3B54FED3"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46C0C5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6C5B6DC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r>
      <w:tr w:rsidR="00DF6921" w:rsidRPr="0075766C" w14:paraId="62D9EE60" w14:textId="77777777" w:rsidTr="001D2950">
        <w:trPr>
          <w:cantSplit/>
          <w:trHeight w:val="285"/>
        </w:trPr>
        <w:tc>
          <w:tcPr>
            <w:tcW w:w="2268" w:type="dxa"/>
            <w:shd w:val="clear" w:color="auto" w:fill="auto"/>
            <w:noWrap/>
            <w:vAlign w:val="center"/>
            <w:hideMark/>
          </w:tcPr>
          <w:p w14:paraId="5F719662"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23A31CA6"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438EC720"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5779E0A7"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79AC5230"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r>
      <w:tr w:rsidR="00DF6921" w:rsidRPr="0075766C" w14:paraId="533985BC" w14:textId="77777777" w:rsidTr="001D2950">
        <w:trPr>
          <w:cantSplit/>
          <w:trHeight w:val="285"/>
        </w:trPr>
        <w:tc>
          <w:tcPr>
            <w:tcW w:w="2268" w:type="dxa"/>
            <w:shd w:val="clear" w:color="auto" w:fill="auto"/>
            <w:noWrap/>
            <w:vAlign w:val="center"/>
            <w:hideMark/>
          </w:tcPr>
          <w:p w14:paraId="5D9ACB4A"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1675BDB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c>
          <w:tcPr>
            <w:tcW w:w="1701" w:type="dxa"/>
            <w:shd w:val="clear" w:color="auto" w:fill="auto"/>
            <w:noWrap/>
            <w:vAlign w:val="center"/>
            <w:hideMark/>
          </w:tcPr>
          <w:p w14:paraId="3DFCA5B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c>
          <w:tcPr>
            <w:tcW w:w="1701" w:type="dxa"/>
            <w:shd w:val="clear" w:color="auto" w:fill="auto"/>
            <w:noWrap/>
            <w:vAlign w:val="center"/>
            <w:hideMark/>
          </w:tcPr>
          <w:p w14:paraId="206D73AF"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c>
          <w:tcPr>
            <w:tcW w:w="1701" w:type="dxa"/>
            <w:shd w:val="clear" w:color="auto" w:fill="auto"/>
            <w:noWrap/>
            <w:vAlign w:val="center"/>
            <w:hideMark/>
          </w:tcPr>
          <w:p w14:paraId="21FBC82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r>
      <w:tr w:rsidR="00DF6921" w:rsidRPr="0075766C" w14:paraId="000EFCDE" w14:textId="77777777" w:rsidTr="001D2950">
        <w:trPr>
          <w:cantSplit/>
          <w:trHeight w:val="285"/>
        </w:trPr>
        <w:tc>
          <w:tcPr>
            <w:tcW w:w="2268" w:type="dxa"/>
            <w:shd w:val="clear" w:color="auto" w:fill="auto"/>
            <w:noWrap/>
            <w:vAlign w:val="center"/>
            <w:hideMark/>
          </w:tcPr>
          <w:p w14:paraId="60CC5EC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1701" w:type="dxa"/>
            <w:shd w:val="clear" w:color="auto" w:fill="auto"/>
            <w:noWrap/>
            <w:vAlign w:val="center"/>
            <w:hideMark/>
          </w:tcPr>
          <w:p w14:paraId="1B5CDE33"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0,6590</w:t>
            </w:r>
          </w:p>
        </w:tc>
        <w:tc>
          <w:tcPr>
            <w:tcW w:w="1701" w:type="dxa"/>
            <w:shd w:val="clear" w:color="auto" w:fill="auto"/>
            <w:noWrap/>
            <w:vAlign w:val="center"/>
            <w:hideMark/>
          </w:tcPr>
          <w:p w14:paraId="54C4FF33"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0,6127</w:t>
            </w:r>
          </w:p>
        </w:tc>
        <w:tc>
          <w:tcPr>
            <w:tcW w:w="1701" w:type="dxa"/>
            <w:shd w:val="clear" w:color="auto" w:fill="auto"/>
            <w:noWrap/>
            <w:vAlign w:val="center"/>
            <w:hideMark/>
          </w:tcPr>
          <w:p w14:paraId="247F3BF8"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0,4969</w:t>
            </w:r>
          </w:p>
        </w:tc>
        <w:tc>
          <w:tcPr>
            <w:tcW w:w="1701" w:type="dxa"/>
            <w:shd w:val="clear" w:color="auto" w:fill="auto"/>
            <w:noWrap/>
            <w:vAlign w:val="center"/>
            <w:hideMark/>
          </w:tcPr>
          <w:p w14:paraId="402C56E9"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0,5924</w:t>
            </w:r>
          </w:p>
        </w:tc>
      </w:tr>
    </w:tbl>
    <w:p w14:paraId="5A078A6B"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6E56066F" w14:textId="6DCE62AC"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nr 4 (</w:t>
      </w:r>
      <w:r w:rsidR="007662C2">
        <w:fldChar w:fldCharType="begin"/>
      </w:r>
      <w:r w:rsidR="007662C2">
        <w:instrText xml:space="preserve"> REF _Ref134656238 \h </w:instrText>
      </w:r>
      <w:r w:rsidR="007662C2">
        <w:fldChar w:fldCharType="separate"/>
      </w:r>
      <w:r w:rsidR="00853138">
        <w:t xml:space="preserve">Tabela </w:t>
      </w:r>
      <w:r w:rsidR="00853138">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w:t>
      </w:r>
      <w:r w:rsidR="008E46EB">
        <w:t> </w:t>
      </w:r>
      <w:r w:rsidR="00DA1B58">
        <w:t>rankingów THE2023, ARWU</w:t>
      </w:r>
      <w:r w:rsidR="00AC7707">
        <w:t>2022, QS2023 i Webometrics 2023H1</w:t>
      </w:r>
      <w:r w:rsidR="00AC7707" w:rsidRPr="00001D48">
        <w:rPr>
          <w:rStyle w:val="FootnoteReference"/>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w:t>
      </w:r>
      <w:r w:rsidR="008E46EB">
        <w:t> </w:t>
      </w:r>
      <w:r w:rsidR="00C24C76">
        <w:t>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w:t>
      </w:r>
      <w:r w:rsidR="008E46EB">
        <w:t> </w:t>
      </w:r>
      <w:r w:rsidR="00904D6E">
        <w:t>Tabeli 25</w:t>
      </w:r>
      <w:r w:rsidR="00C24C76">
        <w:t>.</w:t>
      </w:r>
    </w:p>
    <w:p w14:paraId="7541B673" w14:textId="7AF9584C" w:rsidR="002D2EB8" w:rsidRDefault="002D2EB8" w:rsidP="002D2EB8">
      <w:pPr>
        <w:pStyle w:val="Tytutabeli"/>
      </w:pPr>
      <w:bookmarkStart w:id="267" w:name="_Ref134657767"/>
      <w:bookmarkStart w:id="268" w:name="_Ref134657759"/>
      <w:bookmarkStart w:id="269" w:name="_Toc169134748"/>
      <w:r>
        <w:lastRenderedPageBreak/>
        <w:t xml:space="preserve">Tabela </w:t>
      </w:r>
      <w:fldSimple w:instr=" SEQ Tabela \* ARABIC ">
        <w:r w:rsidR="00853138">
          <w:rPr>
            <w:noProof/>
          </w:rPr>
          <w:t>25</w:t>
        </w:r>
      </w:fldSimple>
      <w:bookmarkEnd w:id="267"/>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1310983" w14:textId="77777777" w:rsidTr="001D2950">
        <w:trPr>
          <w:trHeight w:val="285"/>
        </w:trPr>
        <w:tc>
          <w:tcPr>
            <w:tcW w:w="4535" w:type="dxa"/>
            <w:shd w:val="clear" w:color="auto" w:fill="auto"/>
            <w:noWrap/>
            <w:vAlign w:val="center"/>
            <w:hideMark/>
          </w:tcPr>
          <w:p w14:paraId="750149C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4D78DFDD"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Ranking RV250</w:t>
            </w:r>
          </w:p>
        </w:tc>
      </w:tr>
      <w:tr w:rsidR="00B95DFB" w:rsidRPr="0075766C" w14:paraId="04EF4A29" w14:textId="77777777" w:rsidTr="001D2950">
        <w:trPr>
          <w:trHeight w:val="285"/>
        </w:trPr>
        <w:tc>
          <w:tcPr>
            <w:tcW w:w="4535" w:type="dxa"/>
            <w:shd w:val="clear" w:color="auto" w:fill="auto"/>
            <w:noWrap/>
            <w:vAlign w:val="center"/>
            <w:hideMark/>
          </w:tcPr>
          <w:p w14:paraId="4146B377"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505FC401"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0,8062</w:t>
            </w:r>
          </w:p>
        </w:tc>
      </w:tr>
      <w:tr w:rsidR="00B95DFB" w:rsidRPr="0075766C" w14:paraId="0CD5AC2E" w14:textId="77777777" w:rsidTr="001D2950">
        <w:trPr>
          <w:trHeight w:val="285"/>
        </w:trPr>
        <w:tc>
          <w:tcPr>
            <w:tcW w:w="4535" w:type="dxa"/>
            <w:shd w:val="clear" w:color="auto" w:fill="auto"/>
            <w:noWrap/>
            <w:vAlign w:val="center"/>
            <w:hideMark/>
          </w:tcPr>
          <w:p w14:paraId="6AFCBAA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7C921FAA"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0,6972</w:t>
            </w:r>
          </w:p>
        </w:tc>
      </w:tr>
      <w:tr w:rsidR="00B95DFB" w:rsidRPr="0075766C" w14:paraId="643C5906" w14:textId="77777777" w:rsidTr="001D2950">
        <w:trPr>
          <w:trHeight w:val="285"/>
        </w:trPr>
        <w:tc>
          <w:tcPr>
            <w:tcW w:w="4535" w:type="dxa"/>
            <w:shd w:val="clear" w:color="auto" w:fill="auto"/>
            <w:noWrap/>
            <w:vAlign w:val="center"/>
            <w:hideMark/>
          </w:tcPr>
          <w:p w14:paraId="7C3B1814"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0217C063"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0,7840</w:t>
            </w:r>
          </w:p>
        </w:tc>
      </w:tr>
      <w:tr w:rsidR="00B95DFB" w:rsidRPr="0075766C" w14:paraId="6A519547" w14:textId="77777777" w:rsidTr="001D2950">
        <w:trPr>
          <w:trHeight w:val="285"/>
        </w:trPr>
        <w:tc>
          <w:tcPr>
            <w:tcW w:w="4535" w:type="dxa"/>
            <w:shd w:val="clear" w:color="auto" w:fill="auto"/>
            <w:noWrap/>
            <w:vAlign w:val="center"/>
            <w:hideMark/>
          </w:tcPr>
          <w:p w14:paraId="7A302AD2"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24E7C3DC"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0,6032</w:t>
            </w:r>
          </w:p>
        </w:tc>
      </w:tr>
      <w:tr w:rsidR="00B95DFB" w:rsidRPr="0075766C" w14:paraId="18D56AB1" w14:textId="77777777" w:rsidTr="001D2950">
        <w:trPr>
          <w:trHeight w:val="285"/>
        </w:trPr>
        <w:tc>
          <w:tcPr>
            <w:tcW w:w="4535" w:type="dxa"/>
            <w:shd w:val="clear" w:color="auto" w:fill="auto"/>
            <w:noWrap/>
            <w:vAlign w:val="center"/>
            <w:hideMark/>
          </w:tcPr>
          <w:p w14:paraId="56D8B423"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3402" w:type="dxa"/>
            <w:shd w:val="clear" w:color="auto" w:fill="auto"/>
            <w:noWrap/>
            <w:vAlign w:val="center"/>
            <w:hideMark/>
          </w:tcPr>
          <w:p w14:paraId="52837968" w14:textId="77777777" w:rsidR="00C24C76" w:rsidRPr="001D2950" w:rsidRDefault="002D2EB8"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0,7226</w:t>
            </w:r>
          </w:p>
        </w:tc>
      </w:tr>
    </w:tbl>
    <w:p w14:paraId="4E6ACEF5"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729271DB" w14:textId="7D792029"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853138">
        <w:t xml:space="preserve">Tabela </w:t>
      </w:r>
      <w:r w:rsidR="00853138">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7726CB20" w14:textId="1359FDD1"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rsidR="00921CC1" w:rsidRPr="00921CC1">
        <w:rPr>
          <w:noProof/>
        </w:rPr>
        <w:t>(por.</w:t>
      </w:r>
      <w:r w:rsidR="008E46EB">
        <w:rPr>
          <w:noProof/>
        </w:rPr>
        <w:t> </w:t>
      </w:r>
      <w:r w:rsidR="00921CC1" w:rsidRPr="00921CC1">
        <w:rPr>
          <w:noProof/>
        </w:rPr>
        <w:t>Perspektywy, 2022a)</w:t>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264B9279" w14:textId="0B06AC4B" w:rsidR="00962267" w:rsidRDefault="00962267" w:rsidP="00962267">
      <w:pPr>
        <w:pStyle w:val="Tytutabeli"/>
      </w:pPr>
      <w:bookmarkStart w:id="270" w:name="_Ref134515427"/>
      <w:bookmarkStart w:id="271" w:name="_Ref134515437"/>
      <w:bookmarkStart w:id="272" w:name="_Toc169134749"/>
      <w:r>
        <w:t xml:space="preserve">Tabela </w:t>
      </w:r>
      <w:fldSimple w:instr=" SEQ Tabela \* ARABIC ">
        <w:r w:rsidR="00853138">
          <w:rPr>
            <w:noProof/>
          </w:rPr>
          <w:t>26</w:t>
        </w:r>
      </w:fldSimple>
      <w:bookmarkEnd w:id="270"/>
      <w:r w:rsidR="00993B1A">
        <w:rPr>
          <w:noProof/>
        </w:rPr>
        <w:t>.</w:t>
      </w:r>
      <w: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D51211" w14:paraId="5AB6AB18" w14:textId="77777777" w:rsidTr="001D2950">
        <w:trPr>
          <w:cantSplit/>
          <w:tblHeader/>
        </w:trPr>
        <w:tc>
          <w:tcPr>
            <w:tcW w:w="1397" w:type="dxa"/>
            <w:shd w:val="clear" w:color="auto" w:fill="auto"/>
          </w:tcPr>
          <w:p w14:paraId="3C3EEB92"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87" w:type="dxa"/>
            <w:shd w:val="clear" w:color="auto" w:fill="auto"/>
          </w:tcPr>
          <w:p w14:paraId="54E0220B"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344" w:type="dxa"/>
            <w:shd w:val="clear" w:color="auto" w:fill="auto"/>
          </w:tcPr>
          <w:p w14:paraId="3586F051" w14:textId="77777777" w:rsidR="00222592" w:rsidRPr="001D2950" w:rsidRDefault="0022259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14BE119F"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0297BAE5" w14:textId="77777777" w:rsidTr="001D2950">
        <w:trPr>
          <w:cantSplit/>
        </w:trPr>
        <w:tc>
          <w:tcPr>
            <w:tcW w:w="1397" w:type="dxa"/>
            <w:vMerge w:val="restart"/>
            <w:shd w:val="clear" w:color="auto" w:fill="auto"/>
            <w:vAlign w:val="center"/>
          </w:tcPr>
          <w:p w14:paraId="2CCEA99C"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Prestiż</w:t>
            </w:r>
          </w:p>
        </w:tc>
        <w:tc>
          <w:tcPr>
            <w:tcW w:w="1587" w:type="dxa"/>
            <w:shd w:val="clear" w:color="auto" w:fill="auto"/>
            <w:vAlign w:val="center"/>
          </w:tcPr>
          <w:p w14:paraId="0F4DA31C" w14:textId="77777777" w:rsidR="00BD1C27" w:rsidRPr="001D2950" w:rsidRDefault="00BD1C27" w:rsidP="001D2950">
            <w:pPr>
              <w:pStyle w:val="TekstTabeli"/>
              <w:jc w:val="center"/>
              <w:rPr>
                <w:lang w:val="en-US"/>
              </w:rPr>
            </w:pPr>
            <w:r w:rsidRPr="001D2950">
              <w:rPr>
                <w:lang w:val="en-US"/>
              </w:rPr>
              <w:t>Ocena przez kadrę akademicką</w:t>
            </w:r>
          </w:p>
        </w:tc>
        <w:tc>
          <w:tcPr>
            <w:tcW w:w="5344" w:type="dxa"/>
            <w:shd w:val="clear" w:color="auto" w:fill="auto"/>
            <w:vAlign w:val="center"/>
          </w:tcPr>
          <w:p w14:paraId="3077300E" w14:textId="77777777" w:rsidR="00BD1C27" w:rsidRPr="001D2950" w:rsidRDefault="00962267" w:rsidP="00681B8D">
            <w:pPr>
              <w:pStyle w:val="TekstTabeli"/>
            </w:pPr>
            <w:r w:rsidRPr="001D2950">
              <w:t>Pomiar przy pomocy badania ankietowego metodą CAWI wśród kadry akademickiej (</w:t>
            </w:r>
            <w:r w:rsidR="00A40281" w:rsidRPr="001D2950">
              <w:t>prof.</w:t>
            </w:r>
            <w:r w:rsidRPr="001D2950">
              <w:t xml:space="preserve"> i d</w:t>
            </w:r>
            <w:r w:rsidR="00A40281" w:rsidRPr="001D2950">
              <w:t>r</w:t>
            </w:r>
            <w:r w:rsidRPr="001D2950">
              <w:t xml:space="preserve"> </w:t>
            </w:r>
            <w:r w:rsidR="00A40281" w:rsidRPr="001D2950">
              <w:t>hab.</w:t>
            </w:r>
            <w:r w:rsidRPr="001D2950">
              <w:t xml:space="preserve"> z tytułem lub stopniem sprzed nie więcej niż 5 lat). </w:t>
            </w:r>
            <w:r w:rsidR="00A40281" w:rsidRPr="001D2950">
              <w:t>L</w:t>
            </w:r>
            <w:r w:rsidRPr="001D2950">
              <w:t>iczb</w:t>
            </w:r>
            <w:r w:rsidR="00A40281" w:rsidRPr="001D2950">
              <w:t>a</w:t>
            </w:r>
            <w:r w:rsidRPr="001D2950">
              <w:t xml:space="preserve"> wskazań w badaniu.</w:t>
            </w:r>
          </w:p>
        </w:tc>
        <w:tc>
          <w:tcPr>
            <w:tcW w:w="1077" w:type="dxa"/>
            <w:shd w:val="clear" w:color="auto" w:fill="auto"/>
            <w:vAlign w:val="center"/>
          </w:tcPr>
          <w:p w14:paraId="677B5C7B"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D51211" w14:paraId="2DD9B08B" w14:textId="77777777" w:rsidTr="001D2950">
        <w:trPr>
          <w:cantSplit/>
        </w:trPr>
        <w:tc>
          <w:tcPr>
            <w:tcW w:w="1397" w:type="dxa"/>
            <w:vMerge/>
            <w:shd w:val="clear" w:color="auto" w:fill="auto"/>
            <w:vAlign w:val="center"/>
          </w:tcPr>
          <w:p w14:paraId="11E99F5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9360CB" w14:textId="77777777" w:rsidR="00BD1C27" w:rsidRPr="001D2950" w:rsidRDefault="00BD1C27" w:rsidP="001D2950">
            <w:pPr>
              <w:pStyle w:val="TekstTabeli"/>
              <w:jc w:val="center"/>
              <w:rPr>
                <w:lang w:val="en-US"/>
              </w:rPr>
            </w:pPr>
            <w:r w:rsidRPr="001D2950">
              <w:rPr>
                <w:lang w:val="en-US"/>
              </w:rPr>
              <w:t>Uznanie międzynarodowe</w:t>
            </w:r>
          </w:p>
        </w:tc>
        <w:tc>
          <w:tcPr>
            <w:tcW w:w="5344" w:type="dxa"/>
            <w:shd w:val="clear" w:color="auto" w:fill="auto"/>
            <w:vAlign w:val="center"/>
          </w:tcPr>
          <w:p w14:paraId="12F52A75" w14:textId="77777777" w:rsidR="00BD1C27" w:rsidRPr="001D2950" w:rsidRDefault="00962267" w:rsidP="00681B8D">
            <w:pPr>
              <w:pStyle w:val="TekstTabeli"/>
            </w:pPr>
            <w:r w:rsidRPr="001D2950">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DF6921" w:rsidRPr="00D51211" w14:paraId="6EA354A8" w14:textId="77777777" w:rsidTr="001D2950">
        <w:trPr>
          <w:cantSplit/>
        </w:trPr>
        <w:tc>
          <w:tcPr>
            <w:tcW w:w="1397" w:type="dxa"/>
            <w:shd w:val="clear" w:color="auto" w:fill="auto"/>
            <w:vAlign w:val="center"/>
          </w:tcPr>
          <w:p w14:paraId="135684B6" w14:textId="77777777" w:rsidR="00222592" w:rsidRPr="001D2950" w:rsidRDefault="00222592"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Absolwenci na rynku pracy</w:t>
            </w:r>
          </w:p>
        </w:tc>
        <w:tc>
          <w:tcPr>
            <w:tcW w:w="1587" w:type="dxa"/>
            <w:shd w:val="clear" w:color="auto" w:fill="auto"/>
            <w:vAlign w:val="center"/>
          </w:tcPr>
          <w:p w14:paraId="792E0724" w14:textId="77777777" w:rsidR="00222592" w:rsidRPr="001D2950" w:rsidRDefault="00222592" w:rsidP="001D2950">
            <w:pPr>
              <w:pStyle w:val="TekstTabeli"/>
              <w:jc w:val="center"/>
              <w:rPr>
                <w:lang w:val="en-US"/>
              </w:rPr>
            </w:pPr>
            <w:r w:rsidRPr="001D2950">
              <w:rPr>
                <w:lang w:val="en-US"/>
              </w:rPr>
              <w:t xml:space="preserve">Ekonomiczne Losy </w:t>
            </w:r>
            <w:r w:rsidRPr="001D2950">
              <w:rPr>
                <w:lang w:val="en-US"/>
              </w:rPr>
              <w:br/>
              <w:t>Absolwentów (ELA)</w:t>
            </w:r>
          </w:p>
        </w:tc>
        <w:tc>
          <w:tcPr>
            <w:tcW w:w="5344" w:type="dxa"/>
            <w:shd w:val="clear" w:color="auto" w:fill="auto"/>
            <w:vAlign w:val="center"/>
          </w:tcPr>
          <w:p w14:paraId="75D4E5CA" w14:textId="77777777" w:rsidR="00222592" w:rsidRPr="001D2950" w:rsidRDefault="00962267" w:rsidP="00681B8D">
            <w:pPr>
              <w:pStyle w:val="TekstTabeli"/>
            </w:pPr>
            <w:r w:rsidRPr="001D2950">
              <w:t xml:space="preserve">Wskaźnik na podstawie ELA (wyniki z lat 2015-19). Uwzględniane są dwa parametry: zarobki absolwentów oraz zatrudnialność absolwentów </w:t>
            </w:r>
            <w:r w:rsidR="00A40281" w:rsidRPr="001D2950">
              <w:t>w odniesieniu do wartości miar w powiecie zamieszkania</w:t>
            </w:r>
            <w:r w:rsidRPr="001D2950">
              <w:t xml:space="preserve">. </w:t>
            </w:r>
            <w:r w:rsidR="00C25A18" w:rsidRPr="001D2950">
              <w:t xml:space="preserve">Wskaźnik </w:t>
            </w:r>
            <w:r w:rsidR="00681B8D" w:rsidRPr="001D2950">
              <w:t>na podst.</w:t>
            </w:r>
            <w:r w:rsidR="00C25A18" w:rsidRPr="001D2950">
              <w:t xml:space="preserve"> danych dotyczących pierwszego roku po ukończeniu studiów.</w:t>
            </w:r>
          </w:p>
        </w:tc>
        <w:tc>
          <w:tcPr>
            <w:tcW w:w="1077" w:type="dxa"/>
            <w:shd w:val="clear" w:color="auto" w:fill="auto"/>
            <w:vAlign w:val="center"/>
          </w:tcPr>
          <w:p w14:paraId="03805E03" w14:textId="77777777" w:rsidR="00222592" w:rsidRPr="001D2950" w:rsidRDefault="0022259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12,00</w:t>
            </w:r>
          </w:p>
        </w:tc>
      </w:tr>
      <w:tr w:rsidR="00DF6921" w:rsidRPr="00D51211" w14:paraId="240F2D8C" w14:textId="77777777" w:rsidTr="001D2950">
        <w:trPr>
          <w:cantSplit/>
        </w:trPr>
        <w:tc>
          <w:tcPr>
            <w:tcW w:w="1397" w:type="dxa"/>
            <w:vMerge w:val="restart"/>
            <w:shd w:val="clear" w:color="auto" w:fill="auto"/>
            <w:vAlign w:val="center"/>
          </w:tcPr>
          <w:p w14:paraId="0AF39A62"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Potencjał </w:t>
            </w:r>
            <w:r w:rsidRPr="001D2950">
              <w:rPr>
                <w:rFonts w:eastAsia="Times New Roman" w:cs="Arial"/>
                <w:sz w:val="18"/>
                <w:szCs w:val="18"/>
                <w:lang w:val="en-US" w:bidi="en-US"/>
              </w:rPr>
              <w:br/>
              <w:t>naukowy</w:t>
            </w:r>
          </w:p>
        </w:tc>
        <w:tc>
          <w:tcPr>
            <w:tcW w:w="1587" w:type="dxa"/>
            <w:shd w:val="clear" w:color="auto" w:fill="auto"/>
            <w:vAlign w:val="center"/>
          </w:tcPr>
          <w:p w14:paraId="3E766410" w14:textId="77777777" w:rsidR="00BD1C27" w:rsidRPr="001D2950" w:rsidRDefault="00BD1C27" w:rsidP="001D2950">
            <w:pPr>
              <w:pStyle w:val="TekstTabeli"/>
              <w:jc w:val="center"/>
            </w:pPr>
            <w:r w:rsidRPr="001D2950">
              <w:rPr>
                <w:lang w:val="en-US"/>
              </w:rPr>
              <w:t xml:space="preserve">Ocena </w:t>
            </w:r>
            <w:r w:rsidRPr="001D2950">
              <w:rPr>
                <w:lang w:val="en-US"/>
              </w:rPr>
              <w:br/>
              <w:t>parametrycza</w:t>
            </w:r>
          </w:p>
        </w:tc>
        <w:tc>
          <w:tcPr>
            <w:tcW w:w="5344" w:type="dxa"/>
            <w:shd w:val="clear" w:color="auto" w:fill="auto"/>
            <w:vAlign w:val="center"/>
          </w:tcPr>
          <w:p w14:paraId="5EE9981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S</w:t>
            </w:r>
            <w:r w:rsidR="004F1B05" w:rsidRPr="001D2950">
              <w:t>uma ważonych ocen parametrycznych nadanych poszczególnym jednostkom uczelni podczas ostatniej parametryzacji przeprowadzanej przez KEJN</w:t>
            </w:r>
            <w:r w:rsidR="004F1B05" w:rsidRPr="001D2950">
              <w:rPr>
                <w:rStyle w:val="FootnoteReference"/>
                <w:lang w:val="en-US"/>
              </w:rPr>
              <w:footnoteReference w:id="24"/>
            </w:r>
            <w:r w:rsidR="004F1B05" w:rsidRPr="001D2950">
              <w:t>.</w:t>
            </w:r>
          </w:p>
        </w:tc>
        <w:tc>
          <w:tcPr>
            <w:tcW w:w="1077" w:type="dxa"/>
            <w:shd w:val="clear" w:color="auto" w:fill="auto"/>
            <w:vAlign w:val="center"/>
          </w:tcPr>
          <w:p w14:paraId="427BD7B6"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r w:rsidR="00DF6921" w:rsidRPr="00D51211" w14:paraId="73538159" w14:textId="77777777" w:rsidTr="001D2950">
        <w:trPr>
          <w:cantSplit/>
        </w:trPr>
        <w:tc>
          <w:tcPr>
            <w:tcW w:w="1397" w:type="dxa"/>
            <w:vMerge/>
            <w:shd w:val="clear" w:color="auto" w:fill="auto"/>
            <w:vAlign w:val="center"/>
          </w:tcPr>
          <w:p w14:paraId="755311D2"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EDFADD0" w14:textId="77777777" w:rsidR="00BD1C27" w:rsidRPr="001D2950" w:rsidRDefault="00BD1C27" w:rsidP="001D2950">
            <w:pPr>
              <w:pStyle w:val="TekstTabeli"/>
              <w:jc w:val="center"/>
            </w:pPr>
            <w:r w:rsidRPr="001D2950">
              <w:t>Nasycenie kadry osobami o najwyższych kwalifikacjach</w:t>
            </w:r>
          </w:p>
        </w:tc>
        <w:tc>
          <w:tcPr>
            <w:tcW w:w="5344" w:type="dxa"/>
            <w:shd w:val="clear" w:color="auto" w:fill="auto"/>
            <w:vAlign w:val="center"/>
          </w:tcPr>
          <w:p w14:paraId="361BB63E" w14:textId="77777777" w:rsidR="00BD1C27" w:rsidRPr="001D2950" w:rsidRDefault="00AB5BF6" w:rsidP="00681B8D">
            <w:pPr>
              <w:pStyle w:val="TekstTabeli"/>
            </w:pPr>
            <w:r w:rsidRPr="001D2950">
              <w:t>Pomiar na podstawie danych z systemu informacji o nauce polskiej POL-on</w:t>
            </w:r>
            <w:r w:rsidR="004F1B05" w:rsidRPr="001D2950">
              <w:t xml:space="preserve">. </w:t>
            </w:r>
            <w:r w:rsidR="00681B8D" w:rsidRPr="001D2950">
              <w:t>S</w:t>
            </w:r>
            <w:r w:rsidR="004F1B05" w:rsidRPr="001D2950">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3,00</w:t>
            </w:r>
          </w:p>
        </w:tc>
      </w:tr>
      <w:tr w:rsidR="00DF6921" w:rsidRPr="00D51211" w14:paraId="6D892612" w14:textId="77777777" w:rsidTr="001D2950">
        <w:trPr>
          <w:cantSplit/>
        </w:trPr>
        <w:tc>
          <w:tcPr>
            <w:tcW w:w="1397" w:type="dxa"/>
            <w:vMerge/>
            <w:shd w:val="clear" w:color="auto" w:fill="auto"/>
            <w:vAlign w:val="center"/>
          </w:tcPr>
          <w:p w14:paraId="65961EE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B2D6401" w14:textId="77777777" w:rsidR="00BD1C27" w:rsidRPr="001D2950" w:rsidRDefault="00BD1C27" w:rsidP="001D2950">
            <w:pPr>
              <w:pStyle w:val="TekstTabeli"/>
              <w:jc w:val="center"/>
              <w:rPr>
                <w:lang w:val="en-US"/>
              </w:rPr>
            </w:pPr>
            <w:r w:rsidRPr="001D2950">
              <w:rPr>
                <w:lang w:val="en-US"/>
              </w:rPr>
              <w:t>Uprawnienia hablilitacyjne</w:t>
            </w:r>
          </w:p>
        </w:tc>
        <w:tc>
          <w:tcPr>
            <w:tcW w:w="5344" w:type="dxa"/>
            <w:shd w:val="clear" w:color="auto" w:fill="auto"/>
            <w:vAlign w:val="center"/>
          </w:tcPr>
          <w:p w14:paraId="2762688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O</w:t>
            </w:r>
            <w:r w:rsidR="004F1B05" w:rsidRPr="001D2950">
              <w:t>blicz</w:t>
            </w:r>
            <w:r w:rsidR="009200BD" w:rsidRPr="001D2950">
              <w:t>a</w:t>
            </w:r>
            <w:r w:rsidR="004F1B05" w:rsidRPr="001D2950">
              <w:t>ny jako suma uprawnień habilitacyjnych posiadanych przez uczelnię.</w:t>
            </w:r>
          </w:p>
        </w:tc>
        <w:tc>
          <w:tcPr>
            <w:tcW w:w="1077" w:type="dxa"/>
            <w:shd w:val="clear" w:color="auto" w:fill="auto"/>
            <w:vAlign w:val="center"/>
          </w:tcPr>
          <w:p w14:paraId="05501D85"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53E18009" w14:textId="77777777" w:rsidTr="001D2950">
        <w:trPr>
          <w:cantSplit/>
        </w:trPr>
        <w:tc>
          <w:tcPr>
            <w:tcW w:w="1397" w:type="dxa"/>
            <w:vMerge/>
            <w:shd w:val="clear" w:color="auto" w:fill="auto"/>
            <w:vAlign w:val="center"/>
          </w:tcPr>
          <w:p w14:paraId="41866791"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C3FF639" w14:textId="77777777" w:rsidR="00BD1C27" w:rsidRPr="001D2950" w:rsidRDefault="00BD1C27" w:rsidP="001D2950">
            <w:pPr>
              <w:pStyle w:val="TekstTabeli"/>
              <w:jc w:val="center"/>
              <w:rPr>
                <w:lang w:val="en-US"/>
              </w:rPr>
            </w:pPr>
            <w:r w:rsidRPr="001D2950">
              <w:rPr>
                <w:lang w:val="en-US"/>
              </w:rPr>
              <w:t>Uprawnienia doktorskie</w:t>
            </w:r>
          </w:p>
        </w:tc>
        <w:tc>
          <w:tcPr>
            <w:tcW w:w="5344" w:type="dxa"/>
            <w:shd w:val="clear" w:color="auto" w:fill="auto"/>
            <w:vAlign w:val="center"/>
          </w:tcPr>
          <w:p w14:paraId="1CD5CCAA" w14:textId="77777777" w:rsidR="00BD1C27" w:rsidRPr="001D2950" w:rsidRDefault="00AB5BF6" w:rsidP="00681B8D">
            <w:pPr>
              <w:pStyle w:val="TekstTabeli"/>
            </w:pPr>
            <w:r w:rsidRPr="001D2950">
              <w:t>Pomiar na podstawie danych z POL-on</w:t>
            </w:r>
            <w:r w:rsidR="004F1B05" w:rsidRPr="001D2950">
              <w:t>. Wskaźnik oblicz</w:t>
            </w:r>
            <w:r w:rsidR="009200BD" w:rsidRPr="001D2950">
              <w:t>a</w:t>
            </w:r>
            <w:r w:rsidR="004F1B05" w:rsidRPr="001D2950">
              <w:t>ny jako suma uprawnień doktorskich posiadanych przez uczelnię.</w:t>
            </w:r>
          </w:p>
        </w:tc>
        <w:tc>
          <w:tcPr>
            <w:tcW w:w="1077" w:type="dxa"/>
            <w:shd w:val="clear" w:color="auto" w:fill="auto"/>
            <w:vAlign w:val="center"/>
          </w:tcPr>
          <w:p w14:paraId="5119551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75C68782" w14:textId="77777777" w:rsidTr="001D2950">
        <w:trPr>
          <w:cantSplit/>
        </w:trPr>
        <w:tc>
          <w:tcPr>
            <w:tcW w:w="1397" w:type="dxa"/>
            <w:vMerge w:val="restart"/>
            <w:shd w:val="clear" w:color="auto" w:fill="auto"/>
            <w:vAlign w:val="center"/>
          </w:tcPr>
          <w:p w14:paraId="0CF9B3B6"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Innowacyjność</w:t>
            </w:r>
          </w:p>
        </w:tc>
        <w:tc>
          <w:tcPr>
            <w:tcW w:w="1587" w:type="dxa"/>
            <w:shd w:val="clear" w:color="auto" w:fill="auto"/>
            <w:vAlign w:val="center"/>
          </w:tcPr>
          <w:p w14:paraId="627009CF" w14:textId="77777777" w:rsidR="00BD1C27" w:rsidRPr="001D2950" w:rsidRDefault="00BD1C27" w:rsidP="001D2950">
            <w:pPr>
              <w:pStyle w:val="TekstTabeli"/>
              <w:jc w:val="center"/>
            </w:pPr>
            <w:r w:rsidRPr="001D2950">
              <w:t>Patenty i prawa ochronne w Polsce</w:t>
            </w:r>
          </w:p>
        </w:tc>
        <w:tc>
          <w:tcPr>
            <w:tcW w:w="5344" w:type="dxa"/>
            <w:shd w:val="clear" w:color="auto" w:fill="auto"/>
            <w:vAlign w:val="center"/>
          </w:tcPr>
          <w:p w14:paraId="7F3528FB" w14:textId="77777777" w:rsidR="00BD1C27" w:rsidRPr="001D2950" w:rsidRDefault="00AB5BF6" w:rsidP="00681B8D">
            <w:pPr>
              <w:pStyle w:val="TekstTabeli"/>
            </w:pPr>
            <w:r w:rsidRPr="001D2950">
              <w:t>Pomiar na podstawie danych z POL-on</w:t>
            </w:r>
            <w:r w:rsidR="00430297" w:rsidRPr="001D2950">
              <w:t xml:space="preserve"> oraz Urzędu Patentowego RP</w:t>
            </w:r>
            <w:r w:rsidR="004F1B05" w:rsidRPr="001D2950">
              <w:t xml:space="preserve">. </w:t>
            </w:r>
            <w:r w:rsidR="00681B8D" w:rsidRPr="001D2950">
              <w:t>L</w:t>
            </w:r>
            <w:r w:rsidR="00430297" w:rsidRPr="001D2950">
              <w:t xml:space="preserve">iczba uzyskanych przez uczelnię patentów i praw ochronnych na wzory użytkowe w </w:t>
            </w:r>
            <w:r w:rsidR="00681B8D" w:rsidRPr="001D2950">
              <w:t>RP</w:t>
            </w:r>
            <w:r w:rsidR="00430297" w:rsidRPr="001D2950">
              <w:t xml:space="preserve"> w latach 2019-21 w odniesieniu do liczby pracowników zaangażowanych w działalność badawczo-wdrożeniową, w dziedzinach mających </w:t>
            </w:r>
            <w:r w:rsidR="00430297" w:rsidRPr="001D2950">
              <w:rPr>
                <w:i/>
                <w:iCs/>
              </w:rPr>
              <w:t>zdolność patentową.</w:t>
            </w:r>
            <w:r w:rsidR="00430297" w:rsidRPr="001D2950">
              <w:rPr>
                <w:rStyle w:val="FootnoteReference"/>
                <w:lang w:val="en-US"/>
              </w:rPr>
              <w:footnoteReference w:id="25"/>
            </w:r>
          </w:p>
        </w:tc>
        <w:tc>
          <w:tcPr>
            <w:tcW w:w="1077" w:type="dxa"/>
            <w:shd w:val="clear" w:color="auto" w:fill="auto"/>
            <w:vAlign w:val="center"/>
          </w:tcPr>
          <w:p w14:paraId="35721CC5"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2F0E6D8F" w14:textId="77777777" w:rsidTr="001D2950">
        <w:trPr>
          <w:cantSplit/>
        </w:trPr>
        <w:tc>
          <w:tcPr>
            <w:tcW w:w="1397" w:type="dxa"/>
            <w:vMerge/>
            <w:shd w:val="clear" w:color="auto" w:fill="auto"/>
            <w:vAlign w:val="center"/>
          </w:tcPr>
          <w:p w14:paraId="5C496D2D"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7EE475F" w14:textId="77777777" w:rsidR="004F1B05" w:rsidRPr="001D2950" w:rsidRDefault="004F1B05" w:rsidP="001D2950">
            <w:pPr>
              <w:pStyle w:val="TekstTabeli"/>
              <w:jc w:val="center"/>
            </w:pPr>
            <w:r w:rsidRPr="001D2950">
              <w:t>Patenty i prawa ochronne za granicą</w:t>
            </w:r>
          </w:p>
        </w:tc>
        <w:tc>
          <w:tcPr>
            <w:tcW w:w="5344" w:type="dxa"/>
            <w:shd w:val="clear" w:color="auto" w:fill="auto"/>
            <w:vAlign w:val="center"/>
          </w:tcPr>
          <w:p w14:paraId="5B34A9D4" w14:textId="77777777" w:rsidR="004F1B05" w:rsidRPr="001D2950" w:rsidRDefault="00AB5BF6" w:rsidP="00681B8D">
            <w:pPr>
              <w:pStyle w:val="TekstTabeli"/>
            </w:pPr>
            <w:r w:rsidRPr="001D2950">
              <w:t>Pomiar na podstawie danych z POL-on</w:t>
            </w:r>
            <w:r w:rsidR="00430297" w:rsidRPr="001D2950">
              <w:t xml:space="preserve"> oraz European Patent Office EPO-PATSTAT</w:t>
            </w:r>
            <w:r w:rsidR="004F1B05" w:rsidRPr="001D2950">
              <w:t>. Wskaźnik oblicz</w:t>
            </w:r>
            <w:r w:rsidR="009200BD" w:rsidRPr="001D2950">
              <w:t>a</w:t>
            </w:r>
            <w:r w:rsidR="004F1B05" w:rsidRPr="001D2950">
              <w:t xml:space="preserve">ny </w:t>
            </w:r>
            <w:r w:rsidR="00681B8D" w:rsidRPr="001D2950">
              <w:t>analogicznie do wskaźnika dot. patentów polskich.</w:t>
            </w:r>
          </w:p>
        </w:tc>
        <w:tc>
          <w:tcPr>
            <w:tcW w:w="1077" w:type="dxa"/>
            <w:shd w:val="clear" w:color="auto" w:fill="auto"/>
            <w:vAlign w:val="center"/>
          </w:tcPr>
          <w:p w14:paraId="0E640B33" w14:textId="77777777" w:rsidR="004F1B05" w:rsidRPr="001D2950" w:rsidRDefault="004F1B05"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7974C7A3" w14:textId="77777777" w:rsidTr="001D2950">
        <w:trPr>
          <w:cantSplit/>
        </w:trPr>
        <w:tc>
          <w:tcPr>
            <w:tcW w:w="1397" w:type="dxa"/>
            <w:vMerge/>
            <w:shd w:val="clear" w:color="auto" w:fill="auto"/>
            <w:vAlign w:val="center"/>
          </w:tcPr>
          <w:p w14:paraId="578DCC1B"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5DC1ABF" w14:textId="77777777" w:rsidR="004F1B05" w:rsidRPr="001D2950" w:rsidRDefault="004F1B05" w:rsidP="001D2950">
            <w:pPr>
              <w:pStyle w:val="TekstTabeli"/>
              <w:jc w:val="center"/>
              <w:rPr>
                <w:lang w:val="en-US"/>
              </w:rPr>
            </w:pPr>
            <w:r w:rsidRPr="001D2950">
              <w:rPr>
                <w:lang w:val="en-US"/>
              </w:rPr>
              <w:t>SDG</w:t>
            </w:r>
          </w:p>
        </w:tc>
        <w:tc>
          <w:tcPr>
            <w:tcW w:w="5344" w:type="dxa"/>
            <w:shd w:val="clear" w:color="auto" w:fill="auto"/>
            <w:vAlign w:val="center"/>
          </w:tcPr>
          <w:p w14:paraId="17FB03A8" w14:textId="77777777" w:rsidR="004F1B05" w:rsidRPr="001D2950" w:rsidRDefault="004F1B05" w:rsidP="00681B8D">
            <w:pPr>
              <w:pStyle w:val="TekstTabeli"/>
            </w:pPr>
            <w:r w:rsidRPr="001D2950">
              <w:t>Nowy</w:t>
            </w:r>
            <w:r w:rsidR="00681B8D" w:rsidRPr="001D2950">
              <w:t xml:space="preserve"> </w:t>
            </w:r>
            <w:r w:rsidRPr="001D2950">
              <w:t xml:space="preserve">– </w:t>
            </w:r>
            <w:r w:rsidRPr="001D2950">
              <w:rPr>
                <w:i/>
                <w:iCs/>
              </w:rPr>
              <w:t xml:space="preserve">Sustainable </w:t>
            </w:r>
            <w:r w:rsidR="00430297" w:rsidRPr="001D2950">
              <w:rPr>
                <w:i/>
                <w:iCs/>
              </w:rPr>
              <w:t>Development Goals</w:t>
            </w:r>
            <w:r w:rsidR="00430297" w:rsidRPr="001D2950">
              <w:t xml:space="preserve">. </w:t>
            </w:r>
            <w:r w:rsidR="00681B8D" w:rsidRPr="001D2950">
              <w:t>N</w:t>
            </w:r>
            <w:r w:rsidRPr="001D2950">
              <w:t>a podstawie danych z</w:t>
            </w:r>
            <w:r w:rsidR="00430297" w:rsidRPr="001D2950">
              <w:t>e SCOPUS</w:t>
            </w:r>
            <w:r w:rsidR="00430297" w:rsidRPr="001D2950">
              <w:rPr>
                <w:rStyle w:val="FootnoteReference"/>
                <w:lang w:val="en-US"/>
              </w:rPr>
              <w:footnoteReference w:id="26"/>
            </w:r>
            <w:r w:rsidRPr="001D2950">
              <w:t xml:space="preserve">. Wskaźnik </w:t>
            </w:r>
            <w:r w:rsidR="001D7938" w:rsidRPr="001D2950">
              <w:t>odzwierciedlający</w:t>
            </w:r>
            <w:r w:rsidR="00430297" w:rsidRPr="001D2950">
              <w:t xml:space="preserve"> wkład badań uczelni w realizację Celów Zrównoważonego Rozwoju ONZ</w:t>
            </w:r>
            <w:r w:rsidRPr="001D2950">
              <w:t>.</w:t>
            </w:r>
          </w:p>
        </w:tc>
        <w:tc>
          <w:tcPr>
            <w:tcW w:w="1077" w:type="dxa"/>
            <w:shd w:val="clear" w:color="auto" w:fill="auto"/>
            <w:vAlign w:val="center"/>
          </w:tcPr>
          <w:p w14:paraId="13C7F7A9" w14:textId="77777777" w:rsidR="004F1B05" w:rsidRPr="001D2950" w:rsidRDefault="004F1B05"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3B73A474" w14:textId="77777777" w:rsidTr="001D2950">
        <w:trPr>
          <w:cantSplit/>
        </w:trPr>
        <w:tc>
          <w:tcPr>
            <w:tcW w:w="1397" w:type="dxa"/>
            <w:vMerge w:val="restart"/>
            <w:shd w:val="clear" w:color="auto" w:fill="auto"/>
            <w:vAlign w:val="center"/>
          </w:tcPr>
          <w:p w14:paraId="101BAFBB"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131419F" w14:textId="77777777" w:rsidR="00390218" w:rsidRPr="001D2950" w:rsidRDefault="00390218" w:rsidP="001D2950">
            <w:pPr>
              <w:pStyle w:val="TekstTabeli"/>
              <w:jc w:val="center"/>
            </w:pPr>
            <w:r w:rsidRPr="001D2950">
              <w:t>Efektywność pozyskiwania zewnętrznych środków finansowych na badania</w:t>
            </w:r>
          </w:p>
        </w:tc>
        <w:tc>
          <w:tcPr>
            <w:tcW w:w="5344" w:type="dxa"/>
            <w:shd w:val="clear" w:color="auto" w:fill="auto"/>
            <w:vAlign w:val="center"/>
          </w:tcPr>
          <w:p w14:paraId="29AF3C71" w14:textId="77777777" w:rsidR="00390218" w:rsidRPr="001D2950" w:rsidRDefault="00390218" w:rsidP="00681B8D">
            <w:pPr>
              <w:pStyle w:val="TekstTabeli"/>
            </w:pPr>
            <w:r w:rsidRPr="001D2950">
              <w:t>Pomiar na podstawie danych z POL-on oraz Ankiety Uczelni (sprawozdanie PNT 01/s</w:t>
            </w:r>
            <w:r w:rsidRPr="001D2950">
              <w:rPr>
                <w:rStyle w:val="FootnoteReference"/>
                <w:lang w:val="en-US"/>
              </w:rPr>
              <w:footnoteReference w:id="27"/>
            </w:r>
            <w:r w:rsidRPr="001D295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390218" w:rsidRPr="00D51211" w14:paraId="69C42792" w14:textId="77777777" w:rsidTr="001D2950">
        <w:trPr>
          <w:cantSplit/>
        </w:trPr>
        <w:tc>
          <w:tcPr>
            <w:tcW w:w="1397" w:type="dxa"/>
            <w:vMerge/>
            <w:shd w:val="clear" w:color="auto" w:fill="auto"/>
            <w:vAlign w:val="center"/>
          </w:tcPr>
          <w:p w14:paraId="5E78CA4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AF52BAF" w14:textId="77777777" w:rsidR="00390218" w:rsidRPr="001D2950" w:rsidRDefault="00390218" w:rsidP="001D2950">
            <w:pPr>
              <w:pStyle w:val="TekstTabeli"/>
              <w:jc w:val="center"/>
              <w:rPr>
                <w:lang w:val="en-US"/>
              </w:rPr>
            </w:pPr>
            <w:r w:rsidRPr="001D2950">
              <w:rPr>
                <w:lang w:val="en-US"/>
              </w:rPr>
              <w:t>Rozwój kadry własnej</w:t>
            </w:r>
          </w:p>
        </w:tc>
        <w:tc>
          <w:tcPr>
            <w:tcW w:w="5344" w:type="dxa"/>
            <w:shd w:val="clear" w:color="auto" w:fill="auto"/>
          </w:tcPr>
          <w:p w14:paraId="0A99B843" w14:textId="77777777" w:rsidR="00390218" w:rsidRPr="001D2950" w:rsidRDefault="00390218" w:rsidP="00DB69B9">
            <w:pPr>
              <w:pStyle w:val="TekstTabeli"/>
            </w:pPr>
            <w:r w:rsidRPr="001D295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w:t>
            </w:r>
          </w:p>
        </w:tc>
      </w:tr>
      <w:tr w:rsidR="00390218" w:rsidRPr="00D51211" w14:paraId="3461361B" w14:textId="77777777" w:rsidTr="001D2950">
        <w:trPr>
          <w:cantSplit/>
        </w:trPr>
        <w:tc>
          <w:tcPr>
            <w:tcW w:w="1397" w:type="dxa"/>
            <w:vMerge w:val="restart"/>
            <w:shd w:val="clear" w:color="auto" w:fill="auto"/>
            <w:vAlign w:val="center"/>
          </w:tcPr>
          <w:p w14:paraId="252EF77D" w14:textId="7D7155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5D93C05" w14:textId="77777777" w:rsidR="00390218" w:rsidRPr="001D2950" w:rsidRDefault="00390218" w:rsidP="001D2950">
            <w:pPr>
              <w:pStyle w:val="TekstTabeli"/>
              <w:jc w:val="center"/>
              <w:rPr>
                <w:lang w:val="en-US"/>
              </w:rPr>
            </w:pPr>
            <w:r w:rsidRPr="001D2950">
              <w:rPr>
                <w:lang w:val="en-US"/>
              </w:rPr>
              <w:t>Nadane stopnie naukowe</w:t>
            </w:r>
          </w:p>
        </w:tc>
        <w:tc>
          <w:tcPr>
            <w:tcW w:w="5344" w:type="dxa"/>
            <w:shd w:val="clear" w:color="auto" w:fill="auto"/>
          </w:tcPr>
          <w:p w14:paraId="49E05BD7" w14:textId="77777777" w:rsidR="00390218" w:rsidRPr="001D2950" w:rsidRDefault="00390218" w:rsidP="00DB69B9">
            <w:pPr>
              <w:pStyle w:val="TekstTabeli"/>
            </w:pPr>
            <w:r w:rsidRPr="001D295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7BB1DF42" w14:textId="77777777" w:rsidTr="001D2950">
        <w:trPr>
          <w:cantSplit/>
        </w:trPr>
        <w:tc>
          <w:tcPr>
            <w:tcW w:w="1397" w:type="dxa"/>
            <w:vMerge/>
            <w:shd w:val="clear" w:color="auto" w:fill="auto"/>
            <w:vAlign w:val="center"/>
          </w:tcPr>
          <w:p w14:paraId="10656D52"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E1FAF85" w14:textId="77777777" w:rsidR="00390218" w:rsidRPr="001D2950" w:rsidRDefault="00390218" w:rsidP="001D2950">
            <w:pPr>
              <w:pStyle w:val="TekstTabeli"/>
              <w:jc w:val="center"/>
              <w:rPr>
                <w:lang w:val="en-US"/>
              </w:rPr>
            </w:pPr>
            <w:r w:rsidRPr="001D2950">
              <w:rPr>
                <w:lang w:val="en-US"/>
              </w:rPr>
              <w:t>Publikacje</w:t>
            </w:r>
          </w:p>
        </w:tc>
        <w:tc>
          <w:tcPr>
            <w:tcW w:w="5344" w:type="dxa"/>
            <w:shd w:val="clear" w:color="auto" w:fill="auto"/>
          </w:tcPr>
          <w:p w14:paraId="409D34CB" w14:textId="77777777" w:rsidR="00390218" w:rsidRPr="001D2950" w:rsidRDefault="00390218" w:rsidP="00220D69">
            <w:pPr>
              <w:pStyle w:val="TekstTabeli"/>
            </w:pPr>
            <w:r w:rsidRPr="001D2950">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00E690F4" w14:textId="77777777" w:rsidTr="001D2950">
        <w:trPr>
          <w:cantSplit/>
        </w:trPr>
        <w:tc>
          <w:tcPr>
            <w:tcW w:w="1397" w:type="dxa"/>
            <w:vMerge/>
            <w:shd w:val="clear" w:color="auto" w:fill="auto"/>
            <w:vAlign w:val="center"/>
          </w:tcPr>
          <w:p w14:paraId="71CEDB9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7CA156E" w14:textId="77777777" w:rsidR="00390218" w:rsidRPr="001D2950" w:rsidRDefault="00390218" w:rsidP="001D2950">
            <w:pPr>
              <w:pStyle w:val="TekstTabeli"/>
              <w:jc w:val="center"/>
              <w:rPr>
                <w:lang w:val="en-US"/>
              </w:rPr>
            </w:pPr>
            <w:r w:rsidRPr="001D2950">
              <w:rPr>
                <w:lang w:val="en-US"/>
              </w:rPr>
              <w:t>Cytowania</w:t>
            </w:r>
          </w:p>
        </w:tc>
        <w:tc>
          <w:tcPr>
            <w:tcW w:w="5344" w:type="dxa"/>
            <w:shd w:val="clear" w:color="auto" w:fill="auto"/>
          </w:tcPr>
          <w:p w14:paraId="0EA4E904" w14:textId="77777777" w:rsidR="00390218" w:rsidRPr="001D2950" w:rsidRDefault="00390218" w:rsidP="00220D69">
            <w:pPr>
              <w:pStyle w:val="TekstTabeli"/>
            </w:pPr>
            <w:r w:rsidRPr="001D2950">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5D15E3A0" w14:textId="77777777" w:rsidTr="001D2950">
        <w:trPr>
          <w:cantSplit/>
        </w:trPr>
        <w:tc>
          <w:tcPr>
            <w:tcW w:w="1397" w:type="dxa"/>
            <w:vMerge/>
            <w:shd w:val="clear" w:color="auto" w:fill="auto"/>
            <w:vAlign w:val="center"/>
          </w:tcPr>
          <w:p w14:paraId="2853904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8D37B2B" w14:textId="77777777" w:rsidR="00390218" w:rsidRPr="001D2950" w:rsidRDefault="00390218" w:rsidP="001D2950">
            <w:pPr>
              <w:pStyle w:val="TekstTabeli"/>
              <w:jc w:val="center"/>
              <w:rPr>
                <w:lang w:val="en-US"/>
              </w:rPr>
            </w:pPr>
            <w:r w:rsidRPr="001D2950">
              <w:rPr>
                <w:lang w:val="en-US"/>
              </w:rPr>
              <w:t>FWCI</w:t>
            </w:r>
          </w:p>
        </w:tc>
        <w:tc>
          <w:tcPr>
            <w:tcW w:w="5344" w:type="dxa"/>
            <w:shd w:val="clear" w:color="auto" w:fill="auto"/>
          </w:tcPr>
          <w:p w14:paraId="5428F181" w14:textId="77777777" w:rsidR="00390218" w:rsidRPr="001D2950" w:rsidRDefault="00390218" w:rsidP="00220D69">
            <w:pPr>
              <w:pStyle w:val="TekstTabeli"/>
            </w:pPr>
            <w:r w:rsidRPr="001D2950">
              <w:rPr>
                <w:i/>
                <w:iCs/>
              </w:rPr>
              <w:t>Field-Weighted Citation Impact</w:t>
            </w:r>
            <w:r w:rsidRPr="001D2950">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61F90C3A" w14:textId="77777777" w:rsidTr="001D2950">
        <w:trPr>
          <w:cantSplit/>
        </w:trPr>
        <w:tc>
          <w:tcPr>
            <w:tcW w:w="1397" w:type="dxa"/>
            <w:vMerge/>
            <w:shd w:val="clear" w:color="auto" w:fill="auto"/>
            <w:vAlign w:val="center"/>
          </w:tcPr>
          <w:p w14:paraId="2BCA4F9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5CEF63" w14:textId="77777777" w:rsidR="00390218" w:rsidRPr="001D2950" w:rsidRDefault="00390218" w:rsidP="001D2950">
            <w:pPr>
              <w:pStyle w:val="TekstTabeli"/>
              <w:jc w:val="center"/>
              <w:rPr>
                <w:lang w:val="en-US"/>
              </w:rPr>
            </w:pPr>
            <w:r w:rsidRPr="001D2950">
              <w:rPr>
                <w:lang w:val="en-US"/>
              </w:rPr>
              <w:t>FWVI</w:t>
            </w:r>
          </w:p>
        </w:tc>
        <w:tc>
          <w:tcPr>
            <w:tcW w:w="5344" w:type="dxa"/>
            <w:shd w:val="clear" w:color="auto" w:fill="auto"/>
          </w:tcPr>
          <w:p w14:paraId="07586908" w14:textId="77777777" w:rsidR="00390218" w:rsidRPr="001D2950" w:rsidRDefault="00390218" w:rsidP="00220D69">
            <w:pPr>
              <w:pStyle w:val="TekstTabeli"/>
            </w:pPr>
            <w:r w:rsidRPr="001D2950">
              <w:rPr>
                <w:i/>
                <w:iCs/>
              </w:rPr>
              <w:t>Field-Weighted View Impact</w:t>
            </w:r>
            <w:r w:rsidRPr="001D2950">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4C801CC2" w14:textId="77777777" w:rsidTr="001D2950">
        <w:trPr>
          <w:cantSplit/>
        </w:trPr>
        <w:tc>
          <w:tcPr>
            <w:tcW w:w="1397" w:type="dxa"/>
            <w:vMerge/>
            <w:shd w:val="clear" w:color="auto" w:fill="auto"/>
            <w:vAlign w:val="center"/>
          </w:tcPr>
          <w:p w14:paraId="2A56F3E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4D693F1" w14:textId="77777777" w:rsidR="00390218" w:rsidRPr="001D2950" w:rsidRDefault="00390218" w:rsidP="001D2950">
            <w:pPr>
              <w:pStyle w:val="TekstTabeli"/>
              <w:jc w:val="center"/>
              <w:rPr>
                <w:i/>
                <w:iCs/>
                <w:lang w:val="en-US"/>
              </w:rPr>
            </w:pPr>
            <w:r w:rsidRPr="001D2950">
              <w:rPr>
                <w:i/>
                <w:iCs/>
                <w:lang w:val="en-US"/>
              </w:rPr>
              <w:t>Top10 publications in Top 10 Journals Percentiles</w:t>
            </w:r>
          </w:p>
        </w:tc>
        <w:tc>
          <w:tcPr>
            <w:tcW w:w="5344" w:type="dxa"/>
            <w:shd w:val="clear" w:color="auto" w:fill="auto"/>
          </w:tcPr>
          <w:p w14:paraId="16F66DE7" w14:textId="77777777" w:rsidR="00390218" w:rsidRPr="001D2950" w:rsidRDefault="00390218" w:rsidP="00220D69">
            <w:pPr>
              <w:pStyle w:val="TekstTabeli"/>
            </w:pPr>
            <w:r w:rsidRPr="001D2950">
              <w:t xml:space="preserve">Pomiar na podstawie danych z SciVal. Wskaźnik obecności publikacji uczelni w 10% najczęściej cytowanych czasopismach na świecie. Stosunek liczby publikacji znajdujących się w czasopismach posiadających najwyższy współczynnik </w:t>
            </w:r>
            <w:r w:rsidRPr="001D2950">
              <w:rPr>
                <w:i/>
                <w:iCs/>
              </w:rPr>
              <w:t>CiteScore</w:t>
            </w:r>
            <w:r w:rsidRPr="001D2950">
              <w:rPr>
                <w:rStyle w:val="FootnoteReference"/>
                <w:lang w:val="en-US"/>
              </w:rPr>
              <w:footnoteReference w:id="28"/>
            </w:r>
            <w:r w:rsidRPr="001D2950">
              <w:t xml:space="preserve"> do liczby wszystkich publikacji uczelni w latach 2017–21.</w:t>
            </w:r>
          </w:p>
        </w:tc>
        <w:tc>
          <w:tcPr>
            <w:tcW w:w="1077" w:type="dxa"/>
            <w:shd w:val="clear" w:color="auto" w:fill="auto"/>
            <w:vAlign w:val="center"/>
          </w:tcPr>
          <w:p w14:paraId="06E2F93C"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DF6921" w:rsidRPr="00D51211" w14:paraId="2AF39AB1" w14:textId="77777777" w:rsidTr="001D2950">
        <w:trPr>
          <w:cantSplit/>
        </w:trPr>
        <w:tc>
          <w:tcPr>
            <w:tcW w:w="1397" w:type="dxa"/>
            <w:vMerge w:val="restart"/>
            <w:shd w:val="clear" w:color="auto" w:fill="auto"/>
            <w:vAlign w:val="center"/>
          </w:tcPr>
          <w:p w14:paraId="69DC0D86" w14:textId="77777777" w:rsidR="00017614" w:rsidRPr="001D2950" w:rsidRDefault="0001761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Warunki </w:t>
            </w:r>
            <w:r w:rsidRPr="001D2950">
              <w:rPr>
                <w:rFonts w:eastAsia="Times New Roman" w:cs="Arial"/>
                <w:sz w:val="18"/>
                <w:szCs w:val="18"/>
                <w:lang w:val="en-US" w:bidi="en-US"/>
              </w:rPr>
              <w:br/>
              <w:t>kształcenia</w:t>
            </w:r>
          </w:p>
        </w:tc>
        <w:tc>
          <w:tcPr>
            <w:tcW w:w="1587" w:type="dxa"/>
            <w:shd w:val="clear" w:color="auto" w:fill="auto"/>
            <w:vAlign w:val="center"/>
          </w:tcPr>
          <w:p w14:paraId="39FFBFB9" w14:textId="77777777" w:rsidR="00017614" w:rsidRPr="001D2950" w:rsidRDefault="00017614" w:rsidP="001D2950">
            <w:pPr>
              <w:pStyle w:val="TekstTabeli"/>
              <w:jc w:val="center"/>
              <w:rPr>
                <w:lang w:val="en-US"/>
              </w:rPr>
            </w:pPr>
            <w:r w:rsidRPr="001D2950">
              <w:rPr>
                <w:lang w:val="en-US"/>
              </w:rPr>
              <w:t>Dostępność kadr wysokowykwali</w:t>
            </w:r>
            <w:r w:rsidR="00CF1D03" w:rsidRPr="001D2950">
              <w:rPr>
                <w:lang w:val="en-US"/>
              </w:rPr>
              <w:t>-</w:t>
            </w:r>
            <w:r w:rsidRPr="001D2950">
              <w:rPr>
                <w:lang w:val="en-US"/>
              </w:rPr>
              <w:t>fikowanych</w:t>
            </w:r>
          </w:p>
        </w:tc>
        <w:tc>
          <w:tcPr>
            <w:tcW w:w="5344" w:type="dxa"/>
            <w:shd w:val="clear" w:color="auto" w:fill="auto"/>
          </w:tcPr>
          <w:p w14:paraId="236AE138" w14:textId="77777777" w:rsidR="00017614" w:rsidRPr="001D2950" w:rsidRDefault="00CF1D03" w:rsidP="00220D69">
            <w:pPr>
              <w:pStyle w:val="TekstTabeli"/>
            </w:pPr>
            <w:r w:rsidRPr="001D2950">
              <w:t xml:space="preserve">Pomiar na podstawie danych z POL-on. </w:t>
            </w:r>
            <w:r w:rsidR="00215D66" w:rsidRPr="001D2950">
              <w:t>S</w:t>
            </w:r>
            <w:r w:rsidRPr="001D2950">
              <w:t>tosunek liczby nauczycieli akademickich z grupy pracowników dydaktycznych i badawczo-dydaktycznych zatrudnionych na etacie (prof. z wagą 2,0; dr hab. z wagą 1,5</w:t>
            </w:r>
            <w:r w:rsidR="00215D66" w:rsidRPr="001D2950">
              <w:t xml:space="preserve">; </w:t>
            </w:r>
            <w:r w:rsidRPr="001D2950">
              <w:t>dr z wagą równą 1,0) do liczby studentów tzw. przeliczeniowych (studenci studiów stacjonarnych z wagą 1,0; niestacjonarnych z wagą 0,6)</w:t>
            </w:r>
            <w:r w:rsidR="001D7938" w:rsidRPr="001D2950">
              <w:t>.</w:t>
            </w:r>
          </w:p>
        </w:tc>
        <w:tc>
          <w:tcPr>
            <w:tcW w:w="1077" w:type="dxa"/>
            <w:shd w:val="clear" w:color="auto" w:fill="auto"/>
            <w:vAlign w:val="center"/>
          </w:tcPr>
          <w:p w14:paraId="564EDFFC"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DF6921" w:rsidRPr="00D51211" w14:paraId="329E47C5" w14:textId="77777777" w:rsidTr="001D2950">
        <w:trPr>
          <w:cantSplit/>
        </w:trPr>
        <w:tc>
          <w:tcPr>
            <w:tcW w:w="1397" w:type="dxa"/>
            <w:vMerge/>
            <w:shd w:val="clear" w:color="auto" w:fill="auto"/>
            <w:vAlign w:val="center"/>
          </w:tcPr>
          <w:p w14:paraId="5E825177" w14:textId="77777777" w:rsidR="00017614" w:rsidRPr="001D2950" w:rsidRDefault="00017614"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87C21EA" w14:textId="77777777" w:rsidR="00017614" w:rsidRPr="001D2950" w:rsidRDefault="00017614" w:rsidP="001D2950">
            <w:pPr>
              <w:pStyle w:val="TekstTabeli"/>
              <w:jc w:val="center"/>
              <w:rPr>
                <w:lang w:val="en-US"/>
              </w:rPr>
            </w:pPr>
            <w:r w:rsidRPr="001D2950">
              <w:rPr>
                <w:lang w:val="en-US"/>
              </w:rPr>
              <w:t>Akredytacje</w:t>
            </w:r>
          </w:p>
        </w:tc>
        <w:tc>
          <w:tcPr>
            <w:tcW w:w="5344" w:type="dxa"/>
            <w:shd w:val="clear" w:color="auto" w:fill="auto"/>
          </w:tcPr>
          <w:p w14:paraId="5D2DE61F" w14:textId="77777777" w:rsidR="00017614" w:rsidRPr="001D2950" w:rsidRDefault="00CF1D03" w:rsidP="00220D69">
            <w:pPr>
              <w:pStyle w:val="TekstTabeli"/>
            </w:pPr>
            <w:r w:rsidRPr="001D2950">
              <w:t xml:space="preserve">Pomiar na podstawie danych z bazy PKA oraz bazy międzynarodowych agencji akredytacyjnych. </w:t>
            </w:r>
            <w:r w:rsidR="00215D66" w:rsidRPr="001D2950">
              <w:t>L</w:t>
            </w:r>
            <w:r w:rsidRPr="001D2950">
              <w:t>iczb</w:t>
            </w:r>
            <w:r w:rsidR="00215D66" w:rsidRPr="001D2950">
              <w:t>a</w:t>
            </w:r>
            <w:r w:rsidRPr="001D2950">
              <w:t xml:space="preserve"> aktualnych akredytacji i certyfikatów międzynarodowych</w:t>
            </w:r>
            <w:r w:rsidR="00FF5B63" w:rsidRPr="001D2950">
              <w:rPr>
                <w:rStyle w:val="FootnoteReference"/>
                <w:lang w:val="en-US"/>
              </w:rPr>
              <w:footnoteReference w:id="29"/>
            </w:r>
            <w:r w:rsidRPr="001D2950">
              <w:t>.</w:t>
            </w:r>
          </w:p>
        </w:tc>
        <w:tc>
          <w:tcPr>
            <w:tcW w:w="1077" w:type="dxa"/>
            <w:shd w:val="clear" w:color="auto" w:fill="auto"/>
            <w:vAlign w:val="center"/>
          </w:tcPr>
          <w:p w14:paraId="44E2247A"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390218" w:rsidRPr="00D51211" w14:paraId="18579FFA" w14:textId="77777777" w:rsidTr="001D2950">
        <w:trPr>
          <w:cantSplit/>
        </w:trPr>
        <w:tc>
          <w:tcPr>
            <w:tcW w:w="1397" w:type="dxa"/>
            <w:vMerge w:val="restart"/>
            <w:shd w:val="clear" w:color="auto" w:fill="auto"/>
            <w:vAlign w:val="center"/>
          </w:tcPr>
          <w:p w14:paraId="7D34162C"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Umiędzy-narodowienie</w:t>
            </w:r>
          </w:p>
        </w:tc>
        <w:tc>
          <w:tcPr>
            <w:tcW w:w="1587" w:type="dxa"/>
            <w:shd w:val="clear" w:color="auto" w:fill="auto"/>
            <w:vAlign w:val="center"/>
          </w:tcPr>
          <w:p w14:paraId="52438C5F" w14:textId="77777777" w:rsidR="00390218" w:rsidRPr="001D2950" w:rsidRDefault="00390218" w:rsidP="001D2950">
            <w:pPr>
              <w:pStyle w:val="TekstTabeli"/>
              <w:jc w:val="center"/>
              <w:rPr>
                <w:lang w:val="en-US"/>
              </w:rPr>
            </w:pPr>
            <w:r w:rsidRPr="001D2950">
              <w:rPr>
                <w:lang w:val="en-US"/>
              </w:rPr>
              <w:t>Studenci cudzoziemcy</w:t>
            </w:r>
          </w:p>
        </w:tc>
        <w:tc>
          <w:tcPr>
            <w:tcW w:w="5344" w:type="dxa"/>
            <w:shd w:val="clear" w:color="auto" w:fill="auto"/>
          </w:tcPr>
          <w:p w14:paraId="046CF20E" w14:textId="77777777" w:rsidR="00390218" w:rsidRPr="001D2950" w:rsidRDefault="00390218" w:rsidP="00220D69">
            <w:pPr>
              <w:pStyle w:val="TekstTabeli"/>
            </w:pPr>
            <w:r w:rsidRPr="001D295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2EB18AFD" w14:textId="77777777" w:rsidTr="001D2950">
        <w:trPr>
          <w:cantSplit/>
        </w:trPr>
        <w:tc>
          <w:tcPr>
            <w:tcW w:w="1397" w:type="dxa"/>
            <w:vMerge/>
            <w:shd w:val="clear" w:color="auto" w:fill="auto"/>
            <w:vAlign w:val="center"/>
          </w:tcPr>
          <w:p w14:paraId="74A1068B"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08502B2" w14:textId="77777777" w:rsidR="00390218" w:rsidRPr="001D2950" w:rsidRDefault="00390218" w:rsidP="001D2950">
            <w:pPr>
              <w:pStyle w:val="TekstTabeli"/>
              <w:jc w:val="center"/>
            </w:pPr>
            <w:r w:rsidRPr="001D2950">
              <w:t xml:space="preserve">Programy </w:t>
            </w:r>
            <w:r w:rsidRPr="001D2950">
              <w:br/>
              <w:t>studiów w językach obcych</w:t>
            </w:r>
          </w:p>
        </w:tc>
        <w:tc>
          <w:tcPr>
            <w:tcW w:w="5344" w:type="dxa"/>
            <w:shd w:val="clear" w:color="auto" w:fill="auto"/>
          </w:tcPr>
          <w:p w14:paraId="69C55EC6" w14:textId="77777777" w:rsidR="00390218" w:rsidRPr="001D2950" w:rsidRDefault="00390218" w:rsidP="00220D69">
            <w:pPr>
              <w:pStyle w:val="TekstTabeli"/>
            </w:pPr>
            <w:r w:rsidRPr="001D2950">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390218" w:rsidRPr="00D51211" w14:paraId="328995F7" w14:textId="77777777" w:rsidTr="001D2950">
        <w:trPr>
          <w:cantSplit/>
        </w:trPr>
        <w:tc>
          <w:tcPr>
            <w:tcW w:w="1397" w:type="dxa"/>
            <w:vMerge/>
            <w:shd w:val="clear" w:color="auto" w:fill="auto"/>
            <w:vAlign w:val="center"/>
          </w:tcPr>
          <w:p w14:paraId="6C2DD80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5C5C017" w14:textId="77777777" w:rsidR="00390218" w:rsidRPr="001D2950" w:rsidRDefault="00390218" w:rsidP="001D2950">
            <w:pPr>
              <w:pStyle w:val="TekstTabeli"/>
              <w:jc w:val="center"/>
              <w:rPr>
                <w:lang w:val="en-US"/>
              </w:rPr>
            </w:pPr>
            <w:r w:rsidRPr="001D2950">
              <w:rPr>
                <w:lang w:val="en-US"/>
              </w:rPr>
              <w:t xml:space="preserve">Studiujący </w:t>
            </w:r>
            <w:r w:rsidRPr="001D2950">
              <w:rPr>
                <w:lang w:val="en-US"/>
              </w:rPr>
              <w:br/>
              <w:t xml:space="preserve">w językach </w:t>
            </w:r>
            <w:r w:rsidRPr="001D2950">
              <w:rPr>
                <w:lang w:val="en-US"/>
              </w:rPr>
              <w:br/>
              <w:t>obcych</w:t>
            </w:r>
          </w:p>
        </w:tc>
        <w:tc>
          <w:tcPr>
            <w:tcW w:w="5344" w:type="dxa"/>
            <w:shd w:val="clear" w:color="auto" w:fill="auto"/>
          </w:tcPr>
          <w:p w14:paraId="7E66FEB4" w14:textId="77777777" w:rsidR="00390218" w:rsidRPr="001D2950" w:rsidRDefault="00390218" w:rsidP="00220D69">
            <w:pPr>
              <w:pStyle w:val="TekstTabeli"/>
            </w:pPr>
            <w:r w:rsidRPr="001D2950">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69EE8B29" w14:textId="77777777" w:rsidTr="001D2950">
        <w:trPr>
          <w:cantSplit/>
        </w:trPr>
        <w:tc>
          <w:tcPr>
            <w:tcW w:w="1397" w:type="dxa"/>
            <w:vMerge w:val="restart"/>
            <w:shd w:val="clear" w:color="auto" w:fill="auto"/>
            <w:vAlign w:val="center"/>
          </w:tcPr>
          <w:p w14:paraId="634AE3D1" w14:textId="384834A6"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Umiędzy-narodowienie</w:t>
            </w:r>
          </w:p>
        </w:tc>
        <w:tc>
          <w:tcPr>
            <w:tcW w:w="1587" w:type="dxa"/>
            <w:shd w:val="clear" w:color="auto" w:fill="auto"/>
            <w:vAlign w:val="center"/>
          </w:tcPr>
          <w:p w14:paraId="4B12C6E1" w14:textId="77777777" w:rsidR="00390218" w:rsidRPr="001D2950" w:rsidRDefault="00390218" w:rsidP="001D2950">
            <w:pPr>
              <w:pStyle w:val="TekstTabeli"/>
              <w:jc w:val="center"/>
              <w:rPr>
                <w:lang w:val="en-US"/>
              </w:rPr>
            </w:pPr>
            <w:r w:rsidRPr="001D2950">
              <w:rPr>
                <w:lang w:val="en-US"/>
              </w:rPr>
              <w:t>ICI</w:t>
            </w:r>
          </w:p>
        </w:tc>
        <w:tc>
          <w:tcPr>
            <w:tcW w:w="5344" w:type="dxa"/>
            <w:shd w:val="clear" w:color="auto" w:fill="auto"/>
          </w:tcPr>
          <w:p w14:paraId="2A648C8B" w14:textId="77777777" w:rsidR="00390218" w:rsidRPr="001D2950" w:rsidRDefault="00390218" w:rsidP="00220D69">
            <w:pPr>
              <w:pStyle w:val="TekstTabeli"/>
            </w:pPr>
            <w:r w:rsidRPr="001D2950">
              <w:rPr>
                <w:i/>
                <w:iCs/>
              </w:rPr>
              <w:t>International Collaboration Impact</w:t>
            </w:r>
            <w:r w:rsidRPr="001D2950">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78F3AEE9" w14:textId="77777777" w:rsidTr="001D2950">
        <w:trPr>
          <w:cantSplit/>
        </w:trPr>
        <w:tc>
          <w:tcPr>
            <w:tcW w:w="1397" w:type="dxa"/>
            <w:vMerge/>
            <w:shd w:val="clear" w:color="auto" w:fill="auto"/>
            <w:vAlign w:val="center"/>
          </w:tcPr>
          <w:p w14:paraId="7F5D8CB7"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2EC4D1B" w14:textId="77777777" w:rsidR="00390218" w:rsidRPr="001D2950" w:rsidRDefault="00390218" w:rsidP="001D2950">
            <w:pPr>
              <w:pStyle w:val="TekstTabeli"/>
              <w:jc w:val="center"/>
              <w:rPr>
                <w:lang w:val="en-US"/>
              </w:rPr>
            </w:pPr>
            <w:r w:rsidRPr="001D2950">
              <w:rPr>
                <w:lang w:val="en-US"/>
              </w:rPr>
              <w:t xml:space="preserve">Uczestnictwo </w:t>
            </w:r>
            <w:r w:rsidRPr="001D2950">
              <w:rPr>
                <w:lang w:val="en-US"/>
              </w:rPr>
              <w:br/>
              <w:t>w uniwersytecie europejskim</w:t>
            </w:r>
          </w:p>
        </w:tc>
        <w:tc>
          <w:tcPr>
            <w:tcW w:w="5344" w:type="dxa"/>
            <w:shd w:val="clear" w:color="auto" w:fill="auto"/>
          </w:tcPr>
          <w:p w14:paraId="7E56CBC3" w14:textId="77777777" w:rsidR="00390218" w:rsidRPr="001D2950" w:rsidRDefault="00390218" w:rsidP="00220D69">
            <w:pPr>
              <w:pStyle w:val="TekstTabeli"/>
            </w:pPr>
            <w:r w:rsidRPr="001D2950">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2BC989F" w14:textId="77777777" w:rsidTr="001D2950">
        <w:trPr>
          <w:cantSplit/>
        </w:trPr>
        <w:tc>
          <w:tcPr>
            <w:tcW w:w="1397" w:type="dxa"/>
            <w:vMerge/>
            <w:shd w:val="clear" w:color="auto" w:fill="auto"/>
            <w:vAlign w:val="center"/>
          </w:tcPr>
          <w:p w14:paraId="378A117D"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6CDB12A" w14:textId="77777777" w:rsidR="00390218" w:rsidRPr="001D2950" w:rsidRDefault="00390218" w:rsidP="001D2950">
            <w:pPr>
              <w:pStyle w:val="TekstTabeli"/>
              <w:jc w:val="center"/>
              <w:rPr>
                <w:lang w:val="en-US"/>
              </w:rPr>
            </w:pPr>
            <w:r w:rsidRPr="001D2950">
              <w:rPr>
                <w:lang w:val="en-US"/>
              </w:rPr>
              <w:t xml:space="preserve">Nauczyciele akademiccy </w:t>
            </w:r>
            <w:r w:rsidRPr="001D2950">
              <w:rPr>
                <w:lang w:val="en-US"/>
              </w:rPr>
              <w:br/>
              <w:t>z zagranicy</w:t>
            </w:r>
          </w:p>
        </w:tc>
        <w:tc>
          <w:tcPr>
            <w:tcW w:w="5344" w:type="dxa"/>
            <w:shd w:val="clear" w:color="auto" w:fill="auto"/>
          </w:tcPr>
          <w:p w14:paraId="5C128068" w14:textId="77777777" w:rsidR="00390218" w:rsidRPr="001D2950" w:rsidRDefault="00390218" w:rsidP="00220D69">
            <w:pPr>
              <w:pStyle w:val="TekstTabeli"/>
            </w:pPr>
            <w:r w:rsidRPr="001D2950">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6DB44C5" w14:textId="77777777" w:rsidTr="001D2950">
        <w:trPr>
          <w:cantSplit/>
        </w:trPr>
        <w:tc>
          <w:tcPr>
            <w:tcW w:w="1397" w:type="dxa"/>
            <w:vMerge/>
            <w:shd w:val="clear" w:color="auto" w:fill="auto"/>
            <w:vAlign w:val="center"/>
          </w:tcPr>
          <w:p w14:paraId="3837D4D1"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EC3396"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(wyjazdy)</w:t>
            </w:r>
          </w:p>
        </w:tc>
        <w:tc>
          <w:tcPr>
            <w:tcW w:w="5344" w:type="dxa"/>
            <w:shd w:val="clear" w:color="auto" w:fill="auto"/>
          </w:tcPr>
          <w:p w14:paraId="1083DD48" w14:textId="77777777" w:rsidR="00390218" w:rsidRPr="001D2950" w:rsidRDefault="00390218" w:rsidP="00220D69">
            <w:pPr>
              <w:pStyle w:val="TekstTabeli"/>
            </w:pPr>
            <w:r w:rsidRPr="001D2950">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4C87F674" w14:textId="77777777" w:rsidTr="001D2950">
        <w:trPr>
          <w:cantSplit/>
        </w:trPr>
        <w:tc>
          <w:tcPr>
            <w:tcW w:w="1397" w:type="dxa"/>
            <w:vMerge/>
            <w:shd w:val="clear" w:color="auto" w:fill="auto"/>
            <w:vAlign w:val="center"/>
          </w:tcPr>
          <w:p w14:paraId="44EA1188"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2AF71AF"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(przyjazdy)</w:t>
            </w:r>
          </w:p>
        </w:tc>
        <w:tc>
          <w:tcPr>
            <w:tcW w:w="5344" w:type="dxa"/>
            <w:shd w:val="clear" w:color="auto" w:fill="auto"/>
          </w:tcPr>
          <w:p w14:paraId="7FA93A43" w14:textId="77777777" w:rsidR="00390218" w:rsidRPr="001D2950" w:rsidRDefault="00390218" w:rsidP="00220D69">
            <w:pPr>
              <w:pStyle w:val="TekstTabeli"/>
            </w:pPr>
            <w:r w:rsidRPr="001D2950">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356D97B" w14:textId="77777777" w:rsidTr="001D2950">
        <w:trPr>
          <w:cantSplit/>
        </w:trPr>
        <w:tc>
          <w:tcPr>
            <w:tcW w:w="1397" w:type="dxa"/>
            <w:vMerge/>
            <w:shd w:val="clear" w:color="auto" w:fill="auto"/>
            <w:vAlign w:val="center"/>
          </w:tcPr>
          <w:p w14:paraId="1706A38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4BB136E" w14:textId="77777777" w:rsidR="00390218" w:rsidRPr="001D2950" w:rsidRDefault="00390218" w:rsidP="001D2950">
            <w:pPr>
              <w:pStyle w:val="TekstTabeli"/>
              <w:jc w:val="center"/>
              <w:rPr>
                <w:lang w:val="en-US"/>
              </w:rPr>
            </w:pPr>
            <w:r w:rsidRPr="001D2950">
              <w:rPr>
                <w:lang w:val="en-US"/>
              </w:rPr>
              <w:t xml:space="preserve">Wielokulturowość środowiska </w:t>
            </w:r>
            <w:r w:rsidRPr="001D2950">
              <w:rPr>
                <w:lang w:val="en-US"/>
              </w:rPr>
              <w:br/>
              <w:t>studenckiego</w:t>
            </w:r>
          </w:p>
        </w:tc>
        <w:tc>
          <w:tcPr>
            <w:tcW w:w="5344" w:type="dxa"/>
            <w:shd w:val="clear" w:color="auto" w:fill="auto"/>
          </w:tcPr>
          <w:p w14:paraId="47E54A10" w14:textId="77777777" w:rsidR="00390218" w:rsidRPr="001D2950" w:rsidRDefault="00390218" w:rsidP="00220D69">
            <w:pPr>
              <w:pStyle w:val="TekstTabeli"/>
            </w:pPr>
            <w:r w:rsidRPr="001D2950">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1D2950" w:rsidRDefault="0039021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bl>
    <w:p w14:paraId="55E2077E" w14:textId="235B26E2"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B46555F" w14:textId="0EBA270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853138">
        <w:t xml:space="preserve">Tabela </w:t>
      </w:r>
      <w:r w:rsidR="00853138">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34460D3B" w14:textId="2634E7A3"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t> </w:t>
      </w:r>
      <w:r w:rsidR="004F5E18">
        <w:t>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w:t>
      </w:r>
      <w:r w:rsidR="008E46EB">
        <w:t> </w:t>
      </w:r>
      <w:r w:rsidR="00887E37">
        <w:t xml:space="preserve">kontekście rywalizacji technologicznej pomiędzy Chinami i USA dziedziny inne niż związane </w:t>
      </w:r>
      <w:r w:rsidR="00887E37">
        <w:lastRenderedPageBreak/>
        <w:t>z</w:t>
      </w:r>
      <w:r w:rsidR="008E46EB">
        <w:t> </w:t>
      </w:r>
      <w:r w:rsidR="00887E37">
        <w:t>naukami ścisłymi mogły zostać celowo pominięte jako mniej przydatne do budowy potencjału technologicznego Państwa Środka.</w:t>
      </w:r>
    </w:p>
    <w:p w14:paraId="7E76639A" w14:textId="77777777"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1ED7FC9D" w14:textId="77777777" w:rsidR="00A26BFA" w:rsidRDefault="00A26BFA" w:rsidP="004E7B54">
      <w:pPr>
        <w:pStyle w:val="Heading2"/>
      </w:pPr>
      <w:bookmarkStart w:id="273" w:name="_Ref141469082"/>
      <w:bookmarkStart w:id="274" w:name="_Toc164801011"/>
      <w:bookmarkStart w:id="275" w:name="_Toc168903275"/>
      <w:bookmarkStart w:id="276" w:name="_Toc169134083"/>
      <w:r w:rsidRPr="00233788">
        <w:t>Zarządzanie jakością w uczelniach</w:t>
      </w:r>
      <w:bookmarkEnd w:id="273"/>
      <w:bookmarkEnd w:id="274"/>
      <w:bookmarkEnd w:id="275"/>
      <w:bookmarkEnd w:id="276"/>
    </w:p>
    <w:p w14:paraId="5F02DBA4" w14:textId="1687B68E"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w:t>
      </w:r>
      <w:r w:rsidR="008E46EB">
        <w:t> </w:t>
      </w:r>
      <w:r w:rsidR="003510AF">
        <w:t>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w:t>
      </w:r>
      <w:r w:rsidR="00E1099F">
        <w:lastRenderedPageBreak/>
        <w:t xml:space="preserve">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853138">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w:t>
      </w:r>
      <w:r w:rsidR="008E46EB">
        <w:t> </w:t>
      </w:r>
      <w:r w:rsidR="007646FC">
        <w:t>inspiracji potrzebami przemysłu. W pierwszym podrozdziale zostaną przedstawione najistotniejsze zdaniem autora koncepcje zarządzania jakością, które mają potwierdzone w literaturze adaptacje i</w:t>
      </w:r>
      <w:r w:rsidR="008E46EB">
        <w:t> </w:t>
      </w:r>
      <w:r w:rsidR="007646FC">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0BB0FCCC" w14:textId="77777777" w:rsidR="008A0B73" w:rsidRDefault="008A0B73" w:rsidP="00107ECD">
      <w:pPr>
        <w:pStyle w:val="Heading3"/>
      </w:pPr>
      <w:bookmarkStart w:id="277" w:name="_Ref156758230"/>
      <w:bookmarkStart w:id="278" w:name="_Ref156758320"/>
      <w:bookmarkStart w:id="279" w:name="_Toc164801012"/>
      <w:bookmarkStart w:id="280" w:name="_Toc168903276"/>
      <w:bookmarkStart w:id="281" w:name="_Toc169134084"/>
      <w:r w:rsidRPr="00233788">
        <w:t xml:space="preserve">Istniejące narzędzia wspierające zarządzanie jakością </w:t>
      </w:r>
      <w:r w:rsidR="00F32535">
        <w:t xml:space="preserve">w kontekście </w:t>
      </w:r>
      <w:r w:rsidRPr="00233788">
        <w:t>uniwersytet</w:t>
      </w:r>
      <w:r w:rsidR="00F32535">
        <w:t>ów</w:t>
      </w:r>
      <w:bookmarkEnd w:id="277"/>
      <w:bookmarkEnd w:id="278"/>
      <w:bookmarkEnd w:id="279"/>
      <w:bookmarkEnd w:id="280"/>
      <w:bookmarkEnd w:id="281"/>
    </w:p>
    <w:p w14:paraId="1FDEC5E6" w14:textId="393B5A75"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w:t>
      </w:r>
      <w:r w:rsidR="008E46EB">
        <w:t> </w:t>
      </w:r>
      <w:r w:rsidR="00875E30">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t> </w:t>
      </w:r>
      <w:r w:rsidR="00875E30">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Default="009B52D3" w:rsidP="006A771B">
      <w:pPr>
        <w:ind w:firstLine="0"/>
      </w:pPr>
      <w:r>
        <w:t>W ujęciu historycznym koncepcje dotyczące dbania o jakość rozwijały się wraz z rozwojem przemysłu i</w:t>
      </w:r>
      <w:r w:rsidR="008E46EB">
        <w:t> </w:t>
      </w:r>
      <w:r>
        <w:t xml:space="preserve">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t>
      </w:r>
      <w:r w:rsidR="006A771B">
        <w:lastRenderedPageBreak/>
        <w:t>współczesne systemy zarządzania jakością wywodzą się z koncepcji, które w całości rozwinęły się w</w:t>
      </w:r>
      <w:r w:rsidR="008E46EB">
        <w:t> </w:t>
      </w:r>
      <w:r w:rsidR="006A771B">
        <w:t>XX</w:t>
      </w:r>
      <w:r w:rsidR="008E46EB">
        <w:t> </w:t>
      </w:r>
      <w:r w:rsidR="006A771B">
        <w:t>w.</w:t>
      </w:r>
    </w:p>
    <w:p w14:paraId="768452B3" w14:textId="70534AB7" w:rsidR="00885578" w:rsidRDefault="00885578" w:rsidP="00885578">
      <w:pPr>
        <w:pStyle w:val="Tytutabeli"/>
      </w:pPr>
      <w:bookmarkStart w:id="282" w:name="_Ref147562759"/>
      <w:bookmarkStart w:id="283" w:name="_Ref147562749"/>
      <w:bookmarkStart w:id="284" w:name="_Toc169134750"/>
      <w:r>
        <w:t xml:space="preserve">Tabela </w:t>
      </w:r>
      <w:fldSimple w:instr=" SEQ Tabela \* ARABIC ">
        <w:r w:rsidR="00853138">
          <w:rPr>
            <w:noProof/>
          </w:rPr>
          <w:t>27</w:t>
        </w:r>
      </w:fldSimple>
      <w:bookmarkEnd w:id="282"/>
      <w:r w:rsidR="00993B1A">
        <w:rPr>
          <w:noProof/>
        </w:rPr>
        <w:t>.</w:t>
      </w:r>
      <w: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3D2847CD" w14:textId="77777777" w:rsidTr="001D2950">
        <w:trPr>
          <w:cantSplit/>
          <w:tblHeader/>
        </w:trPr>
        <w:tc>
          <w:tcPr>
            <w:tcW w:w="3118" w:type="dxa"/>
            <w:shd w:val="clear" w:color="auto" w:fill="auto"/>
            <w:vAlign w:val="center"/>
          </w:tcPr>
          <w:p w14:paraId="4D65A3E6" w14:textId="77777777" w:rsidR="00885578" w:rsidRPr="001D2950" w:rsidRDefault="0088557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koncepcji</w:t>
            </w:r>
          </w:p>
        </w:tc>
        <w:tc>
          <w:tcPr>
            <w:tcW w:w="1701" w:type="dxa"/>
            <w:shd w:val="clear" w:color="auto" w:fill="auto"/>
            <w:vAlign w:val="center"/>
          </w:tcPr>
          <w:p w14:paraId="4F4D8698"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Okres zaistnienia koncepcji</w:t>
            </w:r>
          </w:p>
        </w:tc>
        <w:tc>
          <w:tcPr>
            <w:tcW w:w="4252" w:type="dxa"/>
            <w:shd w:val="clear" w:color="auto" w:fill="auto"/>
            <w:vAlign w:val="center"/>
          </w:tcPr>
          <w:p w14:paraId="6C315F77"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Charakterystyczne nowości</w:t>
            </w:r>
          </w:p>
        </w:tc>
      </w:tr>
      <w:tr w:rsidR="00885578" w:rsidRPr="00D725C7" w14:paraId="250C29E8" w14:textId="77777777" w:rsidTr="001D2950">
        <w:trPr>
          <w:cantSplit/>
        </w:trPr>
        <w:tc>
          <w:tcPr>
            <w:tcW w:w="3118" w:type="dxa"/>
            <w:shd w:val="clear" w:color="auto" w:fill="auto"/>
            <w:vAlign w:val="center"/>
          </w:tcPr>
          <w:p w14:paraId="4D5748C8"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Kontrola jakości </w:t>
            </w:r>
          </w:p>
          <w:p w14:paraId="288FFB2C"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(QI – Quality Inspection); </w:t>
            </w:r>
          </w:p>
        </w:tc>
        <w:tc>
          <w:tcPr>
            <w:tcW w:w="1701" w:type="dxa"/>
            <w:shd w:val="clear" w:color="auto" w:fill="auto"/>
            <w:vAlign w:val="center"/>
          </w:tcPr>
          <w:p w14:paraId="36A38AA5"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Pocz. XX w.</w:t>
            </w:r>
          </w:p>
        </w:tc>
        <w:tc>
          <w:tcPr>
            <w:tcW w:w="4252" w:type="dxa"/>
            <w:shd w:val="clear" w:color="auto" w:fill="auto"/>
            <w:vAlign w:val="center"/>
          </w:tcPr>
          <w:p w14:paraId="3B0AB69B" w14:textId="77777777" w:rsidR="00885578" w:rsidRPr="001D2950" w:rsidRDefault="00885578" w:rsidP="00220D69">
            <w:pPr>
              <w:pStyle w:val="TekstTabeli"/>
            </w:pPr>
            <w:r w:rsidRPr="001D2950">
              <w:t>Wyodrębnienie ustrukturyzowanej kontroli odbiorczej na końcu procesu produkcyjnego; inspektorzy jakości</w:t>
            </w:r>
          </w:p>
        </w:tc>
      </w:tr>
      <w:tr w:rsidR="00885578" w:rsidRPr="00D725C7" w14:paraId="3E5D8A7A" w14:textId="77777777" w:rsidTr="001D2950">
        <w:trPr>
          <w:cantSplit/>
        </w:trPr>
        <w:tc>
          <w:tcPr>
            <w:tcW w:w="3118" w:type="dxa"/>
            <w:shd w:val="clear" w:color="auto" w:fill="auto"/>
            <w:vAlign w:val="center"/>
          </w:tcPr>
          <w:p w14:paraId="5EB07BB3"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Sterowanie jakością </w:t>
            </w:r>
          </w:p>
          <w:p w14:paraId="33867ABD"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(QC - Quality control), </w:t>
            </w:r>
          </w:p>
        </w:tc>
        <w:tc>
          <w:tcPr>
            <w:tcW w:w="1701" w:type="dxa"/>
            <w:shd w:val="clear" w:color="auto" w:fill="auto"/>
            <w:vAlign w:val="center"/>
          </w:tcPr>
          <w:p w14:paraId="491F700A"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20. XX w.</w:t>
            </w:r>
          </w:p>
        </w:tc>
        <w:tc>
          <w:tcPr>
            <w:tcW w:w="4252" w:type="dxa"/>
            <w:shd w:val="clear" w:color="auto" w:fill="auto"/>
            <w:vAlign w:val="center"/>
          </w:tcPr>
          <w:p w14:paraId="5619FF21" w14:textId="77777777" w:rsidR="00885578" w:rsidRPr="001D2950" w:rsidRDefault="00885578" w:rsidP="00220D69">
            <w:pPr>
              <w:pStyle w:val="TekstTabeli"/>
            </w:pPr>
            <w:r w:rsidRPr="001D2950">
              <w:t>Karty kontrolne i statystyczne sterowanie procesami poprodukcyjnymi; standaryzacja, planowanie jakości i dokumentacja systemu zarządzania</w:t>
            </w:r>
          </w:p>
        </w:tc>
      </w:tr>
      <w:tr w:rsidR="00885578" w:rsidRPr="00D725C7" w14:paraId="3ABDAFBF" w14:textId="77777777" w:rsidTr="001D2950">
        <w:trPr>
          <w:cantSplit/>
        </w:trPr>
        <w:tc>
          <w:tcPr>
            <w:tcW w:w="3118" w:type="dxa"/>
            <w:shd w:val="clear" w:color="auto" w:fill="auto"/>
            <w:vAlign w:val="center"/>
          </w:tcPr>
          <w:p w14:paraId="25963CF8"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Zapewnianie jakości </w:t>
            </w:r>
          </w:p>
          <w:p w14:paraId="0FADB6FC"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(QA – Quality assurance); </w:t>
            </w:r>
          </w:p>
        </w:tc>
        <w:tc>
          <w:tcPr>
            <w:tcW w:w="1701" w:type="dxa"/>
            <w:shd w:val="clear" w:color="auto" w:fill="auto"/>
            <w:vAlign w:val="center"/>
          </w:tcPr>
          <w:p w14:paraId="1651A090"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60. XX w.</w:t>
            </w:r>
          </w:p>
        </w:tc>
        <w:tc>
          <w:tcPr>
            <w:tcW w:w="4252" w:type="dxa"/>
            <w:shd w:val="clear" w:color="auto" w:fill="auto"/>
            <w:vAlign w:val="center"/>
          </w:tcPr>
          <w:p w14:paraId="548984EF" w14:textId="77777777" w:rsidR="00885578" w:rsidRPr="001D2950" w:rsidRDefault="00885578" w:rsidP="00220D69">
            <w:pPr>
              <w:pStyle w:val="TekstTabeli"/>
            </w:pPr>
            <w:r w:rsidRPr="001D295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186AA9E5" w14:textId="77777777" w:rsidTr="001D2950">
        <w:trPr>
          <w:cantSplit/>
        </w:trPr>
        <w:tc>
          <w:tcPr>
            <w:tcW w:w="3118" w:type="dxa"/>
            <w:shd w:val="clear" w:color="auto" w:fill="auto"/>
            <w:vAlign w:val="center"/>
          </w:tcPr>
          <w:p w14:paraId="1A0C13F2"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Kompleksowe zarządzanie jakością </w:t>
            </w:r>
          </w:p>
          <w:p w14:paraId="5C65F16C"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(TQM – Total Quality Management)</w:t>
            </w:r>
          </w:p>
        </w:tc>
        <w:tc>
          <w:tcPr>
            <w:tcW w:w="1701" w:type="dxa"/>
            <w:shd w:val="clear" w:color="auto" w:fill="auto"/>
            <w:vAlign w:val="center"/>
          </w:tcPr>
          <w:p w14:paraId="4DEB9327"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Lata 80. XX w.</w:t>
            </w:r>
          </w:p>
        </w:tc>
        <w:tc>
          <w:tcPr>
            <w:tcW w:w="4252" w:type="dxa"/>
            <w:shd w:val="clear" w:color="auto" w:fill="auto"/>
            <w:vAlign w:val="center"/>
          </w:tcPr>
          <w:p w14:paraId="61790D9E" w14:textId="77777777" w:rsidR="00885578" w:rsidRPr="001D2950" w:rsidRDefault="00885578" w:rsidP="00220D69">
            <w:pPr>
              <w:pStyle w:val="TekstTabeli"/>
            </w:pPr>
            <w:r w:rsidRPr="001D2950">
              <w:t>Orientacja na klienta i długoterminowe prognozowanie, polityka jakości, strategiczna misja i wizja, zaangażowanie pracowników.</w:t>
            </w:r>
          </w:p>
          <w:p w14:paraId="7C0C470D" w14:textId="77777777" w:rsidR="00885578" w:rsidRPr="001D2950" w:rsidRDefault="00885578" w:rsidP="00220D69">
            <w:pPr>
              <w:pStyle w:val="TekstTabeli"/>
            </w:pPr>
            <w:r w:rsidRPr="001D2950">
              <w:t>Przywództwo, ludzie i procesy.</w:t>
            </w:r>
          </w:p>
          <w:p w14:paraId="7E0ECA0F" w14:textId="77777777" w:rsidR="00885578" w:rsidRPr="001D2950" w:rsidRDefault="00885578" w:rsidP="00220D69">
            <w:pPr>
              <w:pStyle w:val="TekstTabeli"/>
            </w:pPr>
            <w:r w:rsidRPr="001D2950">
              <w:t>Zarządzanie oparte na faktach</w:t>
            </w:r>
          </w:p>
        </w:tc>
      </w:tr>
    </w:tbl>
    <w:p w14:paraId="4F048730" w14:textId="4F1DE0D0"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7BC323D6" w14:textId="6932B26F"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853138">
        <w:t xml:space="preserve">Tabela </w:t>
      </w:r>
      <w:r w:rsidR="00853138">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0842BC10" w14:textId="2399EC3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W</w:t>
      </w:r>
      <w:r w:rsidR="008E46EB">
        <w:t> </w:t>
      </w:r>
      <w:r w:rsidR="00702631">
        <w:t xml:space="preserve">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(Owlia</w:t>
      </w:r>
      <w:r w:rsidR="006F2CD1">
        <w:rPr>
          <w:noProof/>
        </w:rPr>
        <w:t xml:space="preserve"> i</w:t>
      </w:r>
      <w:r w:rsidR="008E46EB">
        <w:rPr>
          <w:noProof/>
        </w:rPr>
        <w:t> </w:t>
      </w:r>
      <w:r w:rsidR="00921CC1" w:rsidRPr="00921CC1">
        <w:rPr>
          <w:noProof/>
        </w:rPr>
        <w:t>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53138">
        <w:t xml:space="preserve">Tabela </w:t>
      </w:r>
      <w:r w:rsidR="00853138">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853138">
        <w:t>1.4.2</w:t>
      </w:r>
      <w:r w:rsidR="002A5290">
        <w:fldChar w:fldCharType="end"/>
      </w:r>
      <w:r w:rsidR="002A5290">
        <w:t>)</w:t>
      </w:r>
      <w:r w:rsidR="00885578">
        <w:t>.</w:t>
      </w:r>
    </w:p>
    <w:p w14:paraId="033553E9" w14:textId="36FAEB3F"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w:t>
      </w:r>
      <w:r w:rsidR="008E46EB">
        <w:t> </w:t>
      </w:r>
      <w:r>
        <w:t xml:space="preserve">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2FE0B78F" w14:textId="031A4CFF" w:rsidR="00183461" w:rsidRDefault="00183461" w:rsidP="002C4CC0">
      <w:pPr>
        <w:pStyle w:val="Tytutabeli"/>
      </w:pPr>
      <w:bookmarkStart w:id="285" w:name="_Ref147563329"/>
      <w:bookmarkStart w:id="286" w:name="_Ref147563341"/>
      <w:bookmarkStart w:id="287" w:name="_Toc169134751"/>
      <w:r>
        <w:t xml:space="preserve">Tabela </w:t>
      </w:r>
      <w:fldSimple w:instr=" SEQ Tabela \* ARABIC ">
        <w:r w:rsidR="00853138">
          <w:rPr>
            <w:noProof/>
          </w:rPr>
          <w:t>28</w:t>
        </w:r>
      </w:fldSimple>
      <w:bookmarkEnd w:id="285"/>
      <w:r w:rsidR="00993B1A">
        <w:rPr>
          <w:noProof/>
        </w:rPr>
        <w:t>.</w:t>
      </w:r>
      <w:r w:rsidR="002C4CC0">
        <w:rPr>
          <w:noProof/>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503D6CA7" w14:textId="77777777" w:rsidTr="001D2950">
        <w:trPr>
          <w:cantSplit/>
          <w:tblHeader/>
        </w:trPr>
        <w:tc>
          <w:tcPr>
            <w:tcW w:w="3118" w:type="dxa"/>
            <w:shd w:val="clear" w:color="auto" w:fill="auto"/>
            <w:vAlign w:val="center"/>
          </w:tcPr>
          <w:p w14:paraId="5AEEBF58"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Zasady TQM </w:t>
            </w:r>
            <w:r w:rsidR="00220D69" w:rsidRPr="001D2950">
              <w:rPr>
                <w:rFonts w:eastAsia="Times New Roman"/>
                <w:b/>
                <w:bCs/>
                <w:sz w:val="18"/>
                <w:szCs w:val="18"/>
                <w:lang w:bidi="en-US"/>
              </w:rPr>
              <w:br/>
            </w:r>
            <w:r w:rsidRPr="001D2950">
              <w:rPr>
                <w:rFonts w:eastAsia="Times New Roman"/>
                <w:b/>
                <w:bCs/>
                <w:sz w:val="18"/>
                <w:szCs w:val="18"/>
                <w:lang w:bidi="en-US"/>
              </w:rPr>
              <w:t>(zarządzania jakością)</w:t>
            </w:r>
          </w:p>
        </w:tc>
        <w:tc>
          <w:tcPr>
            <w:tcW w:w="3118" w:type="dxa"/>
            <w:shd w:val="clear" w:color="auto" w:fill="auto"/>
            <w:vAlign w:val="center"/>
          </w:tcPr>
          <w:p w14:paraId="142F6E02"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wdrażania TQM w usługach (ogólnie)</w:t>
            </w:r>
          </w:p>
        </w:tc>
        <w:tc>
          <w:tcPr>
            <w:tcW w:w="2835" w:type="dxa"/>
            <w:shd w:val="clear" w:color="auto" w:fill="auto"/>
            <w:vAlign w:val="center"/>
          </w:tcPr>
          <w:p w14:paraId="7A9C10CC"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 xml:space="preserve">wdrażania TQM w usługach </w:t>
            </w:r>
            <w:r w:rsidR="00220D69" w:rsidRPr="001D2950">
              <w:rPr>
                <w:rFonts w:eastAsia="Times New Roman"/>
                <w:b/>
                <w:bCs/>
                <w:sz w:val="18"/>
                <w:szCs w:val="18"/>
                <w:lang w:bidi="en-US"/>
              </w:rPr>
              <w:br/>
            </w:r>
            <w:r w:rsidRPr="001D2950">
              <w:rPr>
                <w:rFonts w:eastAsia="Times New Roman"/>
                <w:b/>
                <w:bCs/>
                <w:sz w:val="18"/>
                <w:szCs w:val="18"/>
                <w:lang w:bidi="en-US"/>
              </w:rPr>
              <w:t>uniwersyteckich</w:t>
            </w:r>
          </w:p>
        </w:tc>
      </w:tr>
      <w:tr w:rsidR="00183461" w:rsidRPr="00CB0073" w14:paraId="0848E1F3" w14:textId="77777777" w:rsidTr="001D2950">
        <w:trPr>
          <w:cantSplit/>
        </w:trPr>
        <w:tc>
          <w:tcPr>
            <w:tcW w:w="3118" w:type="dxa"/>
            <w:shd w:val="clear" w:color="auto" w:fill="auto"/>
            <w:vAlign w:val="center"/>
          </w:tcPr>
          <w:p w14:paraId="5F7E16F6" w14:textId="77777777" w:rsidR="00183461" w:rsidRPr="001D2950" w:rsidRDefault="00183461" w:rsidP="00220D69">
            <w:pPr>
              <w:pStyle w:val="TekstTabeli"/>
            </w:pPr>
            <w:r w:rsidRPr="001D2950">
              <w:t xml:space="preserve">Orientacja na klienta </w:t>
            </w:r>
          </w:p>
          <w:p w14:paraId="0343C279" w14:textId="77777777" w:rsidR="00183461" w:rsidRPr="001D2950" w:rsidRDefault="00183461" w:rsidP="00220D69">
            <w:pPr>
              <w:pStyle w:val="TekstTabeli"/>
            </w:pPr>
            <w:r w:rsidRPr="001D2950">
              <w:t>(Customer Focus),</w:t>
            </w:r>
          </w:p>
        </w:tc>
        <w:tc>
          <w:tcPr>
            <w:tcW w:w="3118" w:type="dxa"/>
            <w:shd w:val="clear" w:color="auto" w:fill="auto"/>
            <w:vAlign w:val="center"/>
          </w:tcPr>
          <w:p w14:paraId="59884D09" w14:textId="77777777" w:rsidR="00B06D5C" w:rsidRPr="001D2950" w:rsidRDefault="00CB0073" w:rsidP="001D2950">
            <w:pPr>
              <w:pStyle w:val="ListParagraph"/>
              <w:numPr>
                <w:ilvl w:val="0"/>
                <w:numId w:val="29"/>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Ukierunkowanie na klienta</w:t>
            </w:r>
          </w:p>
          <w:p w14:paraId="5D002B23"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 xml:space="preserve">Środowisko </w:t>
            </w:r>
            <w:r w:rsidR="00CB0073" w:rsidRPr="001D2950">
              <w:rPr>
                <w:rFonts w:eastAsia="Times New Roman"/>
                <w:sz w:val="18"/>
                <w:szCs w:val="18"/>
                <w:lang w:bidi="en-US"/>
              </w:rPr>
              <w:t>realizacji usługi i</w:t>
            </w:r>
            <w:r w:rsidR="006A771B" w:rsidRPr="001D2950">
              <w:rPr>
                <w:rFonts w:eastAsia="Times New Roman"/>
                <w:sz w:val="18"/>
                <w:szCs w:val="18"/>
                <w:lang w:bidi="en-US"/>
              </w:rPr>
              <w:t> </w:t>
            </w:r>
            <w:r w:rsidR="00CB0073" w:rsidRPr="001D2950">
              <w:rPr>
                <w:rFonts w:eastAsia="Times New Roman"/>
                <w:sz w:val="18"/>
                <w:szCs w:val="18"/>
                <w:lang w:bidi="en-US"/>
              </w:rPr>
              <w:t xml:space="preserve">interakcji z klientem (ang servicescapes), </w:t>
            </w:r>
          </w:p>
        </w:tc>
        <w:tc>
          <w:tcPr>
            <w:tcW w:w="2835" w:type="dxa"/>
            <w:shd w:val="clear" w:color="auto" w:fill="auto"/>
            <w:vAlign w:val="center"/>
          </w:tcPr>
          <w:p w14:paraId="6A83B887" w14:textId="77777777" w:rsidR="00B06D5C" w:rsidRPr="001D2950" w:rsidRDefault="00B06D5C" w:rsidP="001D2950">
            <w:pPr>
              <w:pStyle w:val="ListParagraph"/>
              <w:numPr>
                <w:ilvl w:val="0"/>
                <w:numId w:val="30"/>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studentach</w:t>
            </w:r>
          </w:p>
          <w:p w14:paraId="5A4AF293"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innych grupach interesariuszy</w:t>
            </w:r>
          </w:p>
        </w:tc>
      </w:tr>
      <w:tr w:rsidR="00183461" w:rsidRPr="00CB0073" w14:paraId="667AF765" w14:textId="77777777" w:rsidTr="001D2950">
        <w:trPr>
          <w:cantSplit/>
        </w:trPr>
        <w:tc>
          <w:tcPr>
            <w:tcW w:w="3118" w:type="dxa"/>
            <w:shd w:val="clear" w:color="auto" w:fill="auto"/>
            <w:vAlign w:val="center"/>
          </w:tcPr>
          <w:p w14:paraId="6F10D402" w14:textId="77777777" w:rsidR="00183461" w:rsidRPr="001D2950" w:rsidRDefault="00183461" w:rsidP="00220D69">
            <w:pPr>
              <w:pStyle w:val="TekstTabeli"/>
            </w:pPr>
            <w:r w:rsidRPr="001D2950">
              <w:t>Zarządzanie przez fakty</w:t>
            </w:r>
          </w:p>
          <w:p w14:paraId="73A23B6C" w14:textId="77777777" w:rsidR="00183461" w:rsidRPr="001D2950" w:rsidRDefault="00183461" w:rsidP="00220D69">
            <w:pPr>
              <w:pStyle w:val="TekstTabeli"/>
            </w:pPr>
            <w:r w:rsidRPr="001D2950">
              <w:t>(Facts Based Management),</w:t>
            </w:r>
          </w:p>
        </w:tc>
        <w:tc>
          <w:tcPr>
            <w:tcW w:w="3118" w:type="dxa"/>
            <w:shd w:val="clear" w:color="auto" w:fill="auto"/>
            <w:vAlign w:val="center"/>
          </w:tcPr>
          <w:p w14:paraId="31CE9140"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informacji i analizy</w:t>
            </w:r>
          </w:p>
          <w:p w14:paraId="5CA71732"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Benchmarking</w:t>
            </w:r>
          </w:p>
          <w:p w14:paraId="1131B5E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Otoczenie</w:t>
            </w:r>
          </w:p>
        </w:tc>
        <w:tc>
          <w:tcPr>
            <w:tcW w:w="2835" w:type="dxa"/>
            <w:shd w:val="clear" w:color="auto" w:fill="auto"/>
            <w:vAlign w:val="center"/>
          </w:tcPr>
          <w:p w14:paraId="3B1D19FE"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Pomiary i ocena</w:t>
            </w:r>
          </w:p>
        </w:tc>
      </w:tr>
      <w:tr w:rsidR="00183461" w:rsidRPr="00CB0073" w14:paraId="3EEAEB95" w14:textId="77777777" w:rsidTr="001D2950">
        <w:trPr>
          <w:cantSplit/>
        </w:trPr>
        <w:tc>
          <w:tcPr>
            <w:tcW w:w="3118" w:type="dxa"/>
            <w:shd w:val="clear" w:color="auto" w:fill="auto"/>
            <w:vAlign w:val="center"/>
          </w:tcPr>
          <w:p w14:paraId="1671BA88" w14:textId="77777777" w:rsidR="00183461" w:rsidRPr="001D2950" w:rsidRDefault="00183461" w:rsidP="00220D69">
            <w:pPr>
              <w:pStyle w:val="TekstTabeli"/>
            </w:pPr>
            <w:r w:rsidRPr="001D2950">
              <w:t xml:space="preserve">Zarządzanie ukierunkowane </w:t>
            </w:r>
            <w:r w:rsidR="00B06D5C" w:rsidRPr="001D2950">
              <w:br/>
            </w:r>
            <w:r w:rsidRPr="001D2950">
              <w:t>na ludzi</w:t>
            </w:r>
          </w:p>
          <w:p w14:paraId="240DA8E8" w14:textId="77777777" w:rsidR="00183461" w:rsidRPr="001D2950" w:rsidRDefault="00183461" w:rsidP="00220D69">
            <w:pPr>
              <w:pStyle w:val="TekstTabeli"/>
            </w:pPr>
            <w:r w:rsidRPr="001D2950">
              <w:t>(Human Oriented Management)</w:t>
            </w:r>
          </w:p>
        </w:tc>
        <w:tc>
          <w:tcPr>
            <w:tcW w:w="3118" w:type="dxa"/>
            <w:shd w:val="clear" w:color="auto" w:fill="auto"/>
            <w:vAlign w:val="center"/>
          </w:tcPr>
          <w:p w14:paraId="3B159A48"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Zaangażowanie kierownictwa i wizjonerskie przywództwo</w:t>
            </w:r>
          </w:p>
          <w:p w14:paraId="46CC995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Zarządzanie zasobami ludzkimi</w:t>
            </w:r>
          </w:p>
          <w:p w14:paraId="322483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Zadowolenie pracowników</w:t>
            </w:r>
          </w:p>
          <w:p w14:paraId="3DD5322B"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Ew</w:t>
            </w:r>
            <w:r w:rsidR="0017696A" w:rsidRPr="001D2950">
              <w:rPr>
                <w:rFonts w:eastAsia="Times New Roman"/>
                <w:sz w:val="18"/>
                <w:szCs w:val="18"/>
                <w:lang w:bidi="en-US"/>
              </w:rPr>
              <w:t>.</w:t>
            </w:r>
            <w:r w:rsidRPr="001D2950">
              <w:rPr>
                <w:rFonts w:eastAsia="Times New Roman"/>
                <w:sz w:val="18"/>
                <w:szCs w:val="18"/>
                <w:lang w:bidi="en-US"/>
              </w:rPr>
              <w:t xml:space="preserve"> współuczestnictwo związków zawodowych (np. współodpowiedzialność za jakość)</w:t>
            </w:r>
          </w:p>
          <w:p w14:paraId="36F27AB5"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Odpowiedzialność społeczna</w:t>
            </w:r>
          </w:p>
          <w:p w14:paraId="0F5A38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Kultura usług</w:t>
            </w:r>
          </w:p>
        </w:tc>
        <w:tc>
          <w:tcPr>
            <w:tcW w:w="2835" w:type="dxa"/>
            <w:shd w:val="clear" w:color="auto" w:fill="auto"/>
            <w:vAlign w:val="center"/>
          </w:tcPr>
          <w:p w14:paraId="1335D8DF"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Przywództwo</w:t>
            </w:r>
          </w:p>
          <w:p w14:paraId="13CDA51A"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Wizja</w:t>
            </w:r>
          </w:p>
          <w:p w14:paraId="534391DD"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Zaangażowanie pracowników</w:t>
            </w:r>
          </w:p>
          <w:p w14:paraId="623FA6B2"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Uznanie i nagradzanie</w:t>
            </w:r>
          </w:p>
        </w:tc>
      </w:tr>
      <w:tr w:rsidR="00183461" w:rsidRPr="00CB0073" w14:paraId="34B1B217" w14:textId="77777777" w:rsidTr="001D2950">
        <w:trPr>
          <w:cantSplit/>
        </w:trPr>
        <w:tc>
          <w:tcPr>
            <w:tcW w:w="3118" w:type="dxa"/>
            <w:shd w:val="clear" w:color="auto" w:fill="auto"/>
            <w:vAlign w:val="center"/>
          </w:tcPr>
          <w:p w14:paraId="555C82B4" w14:textId="77777777" w:rsidR="00183461" w:rsidRPr="001D2950" w:rsidRDefault="00183461" w:rsidP="001D2950">
            <w:pPr>
              <w:pStyle w:val="TekstTabeli"/>
              <w:keepNext/>
            </w:pPr>
            <w:r w:rsidRPr="001D2950">
              <w:t>Proces ciągłej poprawy</w:t>
            </w:r>
          </w:p>
          <w:p w14:paraId="590F097B" w14:textId="77777777" w:rsidR="00183461" w:rsidRPr="001D2950" w:rsidRDefault="00183461" w:rsidP="001D2950">
            <w:pPr>
              <w:pStyle w:val="TekstTabeli"/>
              <w:keepNext/>
            </w:pPr>
            <w:r w:rsidRPr="001D2950">
              <w:t xml:space="preserve">(Continuous Improvement) </w:t>
            </w:r>
          </w:p>
        </w:tc>
        <w:tc>
          <w:tcPr>
            <w:tcW w:w="3118" w:type="dxa"/>
            <w:shd w:val="clear" w:color="auto" w:fill="auto"/>
            <w:vAlign w:val="center"/>
          </w:tcPr>
          <w:p w14:paraId="30EBA893" w14:textId="77777777" w:rsidR="00183461"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techniczny (jakość projektu, procesy)</w:t>
            </w:r>
          </w:p>
          <w:p w14:paraId="5BAED0AA" w14:textId="77777777" w:rsidR="00B06D5C"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Ciągłe doskonalenie</w:t>
            </w:r>
          </w:p>
        </w:tc>
        <w:tc>
          <w:tcPr>
            <w:tcW w:w="2835" w:type="dxa"/>
            <w:shd w:val="clear" w:color="auto" w:fill="auto"/>
            <w:vAlign w:val="center"/>
          </w:tcPr>
          <w:p w14:paraId="5C87EB9D" w14:textId="77777777" w:rsidR="00183461"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Sterowanie procesami i</w:t>
            </w:r>
            <w:r w:rsidR="006A771B" w:rsidRPr="001D2950">
              <w:rPr>
                <w:rFonts w:eastAsia="Times New Roman"/>
                <w:sz w:val="18"/>
                <w:szCs w:val="18"/>
                <w:lang w:bidi="en-US"/>
              </w:rPr>
              <w:t> </w:t>
            </w:r>
            <w:r w:rsidRPr="001D2950">
              <w:rPr>
                <w:rFonts w:eastAsia="Times New Roman"/>
                <w:sz w:val="18"/>
                <w:szCs w:val="18"/>
                <w:lang w:bidi="en-US"/>
              </w:rPr>
              <w:t>ich doskonalenie</w:t>
            </w:r>
          </w:p>
          <w:p w14:paraId="6566C86A"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Projektowanie programów</w:t>
            </w:r>
          </w:p>
          <w:p w14:paraId="3323774E"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Doskonalenie systemu zarządzania jakością</w:t>
            </w:r>
          </w:p>
          <w:p w14:paraId="72A4BB48"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Kształcenie i szkolenie</w:t>
            </w:r>
          </w:p>
        </w:tc>
      </w:tr>
    </w:tbl>
    <w:p w14:paraId="2009FCCA" w14:textId="019D7240"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p>
    <w:p w14:paraId="3A33A275" w14:textId="167B431A" w:rsidR="00702631" w:rsidRPr="00702631" w:rsidRDefault="00DC0658" w:rsidP="00702631">
      <w:r>
        <w:t>W znanym</w:t>
      </w:r>
      <w:r w:rsidRPr="00001D48">
        <w:rPr>
          <w:rStyle w:val="FootnoteReference"/>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921CC1" w:rsidRPr="00921CC1">
        <w:rPr>
          <w:noProof/>
        </w:rPr>
        <w:t>(1999, s. 146)</w:t>
      </w:r>
      <w:r>
        <w:t>. Wśród nich najistotniejszymi, a zarazem zgodnymi z</w:t>
      </w:r>
      <w:r w:rsidR="008E46EB">
        <w:t> </w:t>
      </w:r>
      <w:r>
        <w:t xml:space="preserve">tymi wskazanymi </w:t>
      </w:r>
      <w:r w:rsidR="002C4CC0">
        <w:t xml:space="preserve">przez Bayraktara i in. (patrz </w:t>
      </w:r>
      <w:r>
        <w:fldChar w:fldCharType="begin"/>
      </w:r>
      <w:r>
        <w:instrText xml:space="preserve"> REF _Ref147563329 \h </w:instrText>
      </w:r>
      <w:r>
        <w:fldChar w:fldCharType="separate"/>
      </w:r>
      <w:r w:rsidR="00853138">
        <w:t xml:space="preserve">Tabela </w:t>
      </w:r>
      <w:r w:rsidR="00853138">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xml:space="preserve">, zachwycanie klientów, realność </w:t>
      </w:r>
      <w:r w:rsidR="002C4CC0">
        <w:lastRenderedPageBreak/>
        <w:t>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921CC1" w:rsidRPr="00921CC1">
        <w:rPr>
          <w:noProof/>
        </w:rPr>
        <w:t>(Owlia</w:t>
      </w:r>
      <w:r w:rsidR="006F2CD1">
        <w:rPr>
          <w:noProof/>
        </w:rPr>
        <w:t xml:space="preserve"> i </w:t>
      </w:r>
      <w:r w:rsidR="00921CC1" w:rsidRPr="00921CC1">
        <w:rPr>
          <w:noProof/>
        </w:rPr>
        <w:t>Aspinwall, 1997, s. 540)</w:t>
      </w:r>
      <w:r w:rsidR="00577A19">
        <w:t>.</w:t>
      </w:r>
      <w:r>
        <w:t xml:space="preserve"> Podobnie Koch </w:t>
      </w:r>
      <w:r w:rsidR="00921CC1" w:rsidRPr="00921CC1">
        <w:rPr>
          <w:noProof/>
        </w:rPr>
        <w:t>(2003)</w:t>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21CC1" w:rsidRPr="00921CC1">
        <w:rPr>
          <w:noProof/>
        </w:rPr>
        <w:t>(2008)</w:t>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Szersze omówienie tematyki interesariuszy w</w:t>
      </w:r>
      <w:r w:rsidR="008E46EB">
        <w:t> </w:t>
      </w:r>
      <w:r w:rsidR="009F1768">
        <w:t xml:space="preserve">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85313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t> </w:t>
      </w:r>
      <w:r w:rsidR="00702631">
        <w:t xml:space="preserve">grup „klientów” nie mogą być jedynym (najważniejszym) miernikiem sukcesu </w:t>
      </w:r>
      <w:r w:rsidR="00921CC1" w:rsidRPr="00921CC1">
        <w:rPr>
          <w:noProof/>
        </w:rPr>
        <w:t>(Koch, 2003)</w:t>
      </w:r>
      <w:r w:rsidR="00702631" w:rsidRPr="00702631">
        <w:t>.</w:t>
      </w:r>
    </w:p>
    <w:p w14:paraId="69EC2A82" w14:textId="070D3889"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Jego podstawą jest ciągłe doskonalenie zgodne z cyklem doskonalenia PDCA, czyli tzw. cyklem Deminga. To powiązanie odzwierciedla struktura rozdziałów normy, która ściśle odpowiada kolejnym etapom cyklu PDCA. Zostało to przedstawione w</w:t>
      </w:r>
      <w:r w:rsidR="008E46EB">
        <w:t> </w:t>
      </w:r>
      <w:r w:rsidR="005C0170">
        <w:t>Tabeli 29</w:t>
      </w:r>
      <w:r>
        <w:t>.</w:t>
      </w:r>
    </w:p>
    <w:p w14:paraId="2427AC6C" w14:textId="0E637F1F" w:rsidR="0095506F" w:rsidRDefault="0095506F" w:rsidP="0095506F">
      <w:pPr>
        <w:pStyle w:val="Tytutabeli"/>
      </w:pPr>
      <w:bookmarkStart w:id="288" w:name="_Ref146984870"/>
      <w:bookmarkStart w:id="289" w:name="_Ref146984858"/>
      <w:bookmarkStart w:id="290" w:name="_Toc169134752"/>
      <w:r>
        <w:t xml:space="preserve">Tabela </w:t>
      </w:r>
      <w:fldSimple w:instr=" SEQ Tabela \* ARABIC ">
        <w:r w:rsidR="00853138">
          <w:rPr>
            <w:noProof/>
          </w:rPr>
          <w:t>29</w:t>
        </w:r>
      </w:fldSimple>
      <w:bookmarkEnd w:id="288"/>
      <w:r w:rsidR="00993B1A">
        <w:rPr>
          <w:noProof/>
        </w:rPr>
        <w:t>.</w:t>
      </w:r>
      <w: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73F0C0B8" w14:textId="77777777" w:rsidTr="001D2950">
        <w:trPr>
          <w:cantSplit/>
          <w:tblHeader/>
        </w:trPr>
        <w:tc>
          <w:tcPr>
            <w:tcW w:w="2835" w:type="dxa"/>
            <w:shd w:val="clear" w:color="auto" w:fill="auto"/>
            <w:vAlign w:val="center"/>
          </w:tcPr>
          <w:p w14:paraId="210E73FE"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Nazwa etapu z cyklu Deminga</w:t>
            </w:r>
          </w:p>
        </w:tc>
        <w:tc>
          <w:tcPr>
            <w:tcW w:w="6236" w:type="dxa"/>
            <w:shd w:val="clear" w:color="auto" w:fill="auto"/>
            <w:vAlign w:val="center"/>
          </w:tcPr>
          <w:p w14:paraId="42849910"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Rozdział normy ISO 9001</w:t>
            </w:r>
          </w:p>
        </w:tc>
      </w:tr>
      <w:tr w:rsidR="0095506F" w:rsidRPr="00654DD1" w14:paraId="6C5D8500" w14:textId="77777777" w:rsidTr="001D2950">
        <w:trPr>
          <w:cantSplit/>
        </w:trPr>
        <w:tc>
          <w:tcPr>
            <w:tcW w:w="2835" w:type="dxa"/>
            <w:shd w:val="clear" w:color="auto" w:fill="auto"/>
            <w:vAlign w:val="center"/>
          </w:tcPr>
          <w:p w14:paraId="761E3EBD"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0159C815" w14:textId="77777777" w:rsidR="0095506F" w:rsidRPr="001D2950" w:rsidRDefault="0095506F" w:rsidP="00220D69">
            <w:pPr>
              <w:pStyle w:val="TekstTabeli"/>
              <w:rPr>
                <w:szCs w:val="18"/>
              </w:rPr>
            </w:pPr>
            <w:r w:rsidRPr="001D2950">
              <w:rPr>
                <w:szCs w:val="18"/>
                <w:u w:val="single"/>
              </w:rPr>
              <w:t>4. Kontekst organizacji.</w:t>
            </w:r>
            <w:r w:rsidRPr="001D2950">
              <w:rPr>
                <w:szCs w:val="18"/>
              </w:rPr>
              <w:t xml:space="preserve"> </w:t>
            </w:r>
            <w:r w:rsidRPr="001D2950">
              <w:rPr>
                <w:rStyle w:val="TekstTabeliZnak"/>
              </w:rPr>
              <w:t>SZJ musi być dostosowany do realiów organizacji uwzględniających m. in. potrzeby i wymagania jej interesariuszy</w:t>
            </w:r>
            <w:r w:rsidRPr="001D2950">
              <w:rPr>
                <w:szCs w:val="18"/>
              </w:rPr>
              <w:t>.</w:t>
            </w:r>
          </w:p>
        </w:tc>
      </w:tr>
      <w:tr w:rsidR="0095506F" w:rsidRPr="00654DD1" w14:paraId="5B59CFC1" w14:textId="77777777" w:rsidTr="001D2950">
        <w:trPr>
          <w:cantSplit/>
        </w:trPr>
        <w:tc>
          <w:tcPr>
            <w:tcW w:w="2835" w:type="dxa"/>
            <w:shd w:val="clear" w:color="auto" w:fill="auto"/>
            <w:vAlign w:val="center"/>
          </w:tcPr>
          <w:p w14:paraId="5AC433C1"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340267ED" w14:textId="7A5B75C5" w:rsidR="0095506F" w:rsidRPr="001D2950" w:rsidRDefault="0095506F" w:rsidP="00220D69">
            <w:pPr>
              <w:pStyle w:val="TekstTabeli"/>
              <w:rPr>
                <w:szCs w:val="18"/>
              </w:rPr>
            </w:pPr>
            <w:r w:rsidRPr="001D2950">
              <w:rPr>
                <w:szCs w:val="18"/>
                <w:u w:val="single"/>
              </w:rPr>
              <w:t>5. Przywództwo.</w:t>
            </w:r>
            <w:r w:rsidRPr="001D2950">
              <w:rPr>
                <w:szCs w:val="18"/>
              </w:rPr>
              <w:t xml:space="preserve"> Zarządzający organizacją są odpowiedzialni za definiowanie i komunikowanie polityki jakości oraz odpowiedniego przydzielenia ról i</w:t>
            </w:r>
            <w:r w:rsidR="008E46EB">
              <w:rPr>
                <w:szCs w:val="18"/>
              </w:rPr>
              <w:t> </w:t>
            </w:r>
            <w:r w:rsidRPr="001D2950">
              <w:rPr>
                <w:szCs w:val="18"/>
              </w:rPr>
              <w:t xml:space="preserve">zadań, tak </w:t>
            </w:r>
            <w:r w:rsidR="00640402" w:rsidRPr="001D2950">
              <w:rPr>
                <w:szCs w:val="18"/>
              </w:rPr>
              <w:t>a</w:t>
            </w:r>
            <w:r w:rsidRPr="001D2950">
              <w:rPr>
                <w:szCs w:val="18"/>
              </w:rPr>
              <w:t>by zapewnić ich odpowiedni poziom rozumienia w całej organizacji</w:t>
            </w:r>
          </w:p>
        </w:tc>
      </w:tr>
      <w:tr w:rsidR="0095506F" w:rsidRPr="00654DD1" w14:paraId="4DDA2ABD" w14:textId="77777777" w:rsidTr="001D2950">
        <w:trPr>
          <w:cantSplit/>
        </w:trPr>
        <w:tc>
          <w:tcPr>
            <w:tcW w:w="2835" w:type="dxa"/>
            <w:shd w:val="clear" w:color="auto" w:fill="auto"/>
            <w:vAlign w:val="center"/>
          </w:tcPr>
          <w:p w14:paraId="1F840518"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lastRenderedPageBreak/>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26C4255D" w14:textId="77777777" w:rsidR="0095506F" w:rsidRPr="001D2950" w:rsidRDefault="0095506F" w:rsidP="00220D69">
            <w:pPr>
              <w:pStyle w:val="TekstTabeli"/>
              <w:rPr>
                <w:szCs w:val="18"/>
              </w:rPr>
            </w:pPr>
            <w:r w:rsidRPr="001D2950">
              <w:rPr>
                <w:szCs w:val="18"/>
                <w:u w:val="single"/>
              </w:rPr>
              <w:t>6. Planowanie.</w:t>
            </w:r>
            <w:r w:rsidRPr="001D2950">
              <w:rPr>
                <w:szCs w:val="18"/>
              </w:rPr>
              <w:t xml:space="preserve"> Organizacja identyfikuje i analizuje ryzyka oraz szanse</w:t>
            </w:r>
            <w:r w:rsidR="00FC55E5" w:rsidRPr="001D2950">
              <w:rPr>
                <w:szCs w:val="18"/>
              </w:rPr>
              <w:t>,</w:t>
            </w:r>
            <w:r w:rsidRPr="001D2950">
              <w:rPr>
                <w:szCs w:val="18"/>
              </w:rPr>
              <w:t xml:space="preserve"> a</w:t>
            </w:r>
            <w:r w:rsidR="006A771B" w:rsidRPr="001D2950">
              <w:rPr>
                <w:szCs w:val="18"/>
              </w:rPr>
              <w:t> </w:t>
            </w:r>
            <w:r w:rsidRPr="001D2950">
              <w:rPr>
                <w:szCs w:val="18"/>
              </w:rPr>
              <w:t>także uwzględnia je w sposób odpowiedni do potencjalnego wpływu na organizację. Organizacja planuje sposób osiągania celów i sposób wprowadzania zmian.</w:t>
            </w:r>
          </w:p>
        </w:tc>
      </w:tr>
      <w:tr w:rsidR="0095506F" w:rsidRPr="00654DD1" w14:paraId="6FEAF5BC" w14:textId="77777777" w:rsidTr="001D2950">
        <w:trPr>
          <w:cantSplit/>
        </w:trPr>
        <w:tc>
          <w:tcPr>
            <w:tcW w:w="2835" w:type="dxa"/>
            <w:shd w:val="clear" w:color="auto" w:fill="auto"/>
            <w:vAlign w:val="center"/>
          </w:tcPr>
          <w:p w14:paraId="45A67937"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1E8503AE" w14:textId="77777777" w:rsidR="0095506F" w:rsidRPr="001D2950" w:rsidRDefault="0095506F" w:rsidP="00220D69">
            <w:pPr>
              <w:pStyle w:val="TekstTabeli"/>
            </w:pPr>
            <w:r w:rsidRPr="001D2950">
              <w:rPr>
                <w:u w:val="single"/>
              </w:rPr>
              <w:t>7. Wsparcie.</w:t>
            </w:r>
            <w:r w:rsidRPr="001D2950">
              <w:t xml:space="preserve"> Organizacja określa i zapewnia odpowiednie zasoby i umiejętności do realizacji swoich planów.</w:t>
            </w:r>
          </w:p>
        </w:tc>
      </w:tr>
      <w:tr w:rsidR="0095506F" w:rsidRPr="00654DD1" w14:paraId="1DB88100" w14:textId="77777777" w:rsidTr="001D2950">
        <w:trPr>
          <w:cantSplit/>
        </w:trPr>
        <w:tc>
          <w:tcPr>
            <w:tcW w:w="2835" w:type="dxa"/>
            <w:shd w:val="clear" w:color="auto" w:fill="auto"/>
            <w:vAlign w:val="center"/>
          </w:tcPr>
          <w:p w14:paraId="23E2311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wykonaj (</w:t>
            </w:r>
            <w:r w:rsidRPr="001D2950">
              <w:rPr>
                <w:rFonts w:eastAsia="Times New Roman"/>
                <w:b/>
                <w:bCs/>
                <w:sz w:val="18"/>
                <w:szCs w:val="18"/>
                <w:lang w:bidi="en-US"/>
              </w:rPr>
              <w:t>D</w:t>
            </w:r>
            <w:r w:rsidRPr="001D2950">
              <w:rPr>
                <w:rFonts w:eastAsia="Times New Roman"/>
                <w:sz w:val="18"/>
                <w:szCs w:val="18"/>
                <w:lang w:bidi="en-US"/>
              </w:rPr>
              <w:t>o)</w:t>
            </w:r>
          </w:p>
        </w:tc>
        <w:tc>
          <w:tcPr>
            <w:tcW w:w="6236" w:type="dxa"/>
            <w:shd w:val="clear" w:color="auto" w:fill="auto"/>
          </w:tcPr>
          <w:p w14:paraId="3782530A" w14:textId="77777777" w:rsidR="0095506F" w:rsidRPr="001D2950" w:rsidRDefault="0095506F" w:rsidP="00220D69">
            <w:pPr>
              <w:pStyle w:val="TekstTabeli"/>
            </w:pPr>
            <w:r w:rsidRPr="001D2950">
              <w:rPr>
                <w:u w:val="single"/>
              </w:rPr>
              <w:t>8. Działania operacyjne.</w:t>
            </w:r>
            <w:r w:rsidRPr="001D2950">
              <w:t xml:space="preserve"> Organizacja planuje i realizuje działania na poziomie operacyjnym zapewniając odpowiedni nadzór nad procesem produkcji, by zapewnić klientom odpowiedni poziom jakości.</w:t>
            </w:r>
          </w:p>
        </w:tc>
      </w:tr>
      <w:tr w:rsidR="0095506F" w:rsidRPr="00654DD1" w14:paraId="35F77762" w14:textId="77777777" w:rsidTr="001D2950">
        <w:trPr>
          <w:cantSplit/>
        </w:trPr>
        <w:tc>
          <w:tcPr>
            <w:tcW w:w="2835" w:type="dxa"/>
            <w:shd w:val="clear" w:color="auto" w:fill="auto"/>
            <w:vAlign w:val="center"/>
          </w:tcPr>
          <w:p w14:paraId="4A3992B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sprawdź (</w:t>
            </w:r>
            <w:r w:rsidRPr="001D2950">
              <w:rPr>
                <w:rFonts w:eastAsia="Times New Roman"/>
                <w:b/>
                <w:bCs/>
                <w:sz w:val="18"/>
                <w:szCs w:val="18"/>
                <w:lang w:bidi="en-US"/>
              </w:rPr>
              <w:t>C</w:t>
            </w:r>
            <w:r w:rsidRPr="001D2950">
              <w:rPr>
                <w:rFonts w:eastAsia="Times New Roman"/>
                <w:sz w:val="18"/>
                <w:szCs w:val="18"/>
                <w:lang w:bidi="en-US"/>
              </w:rPr>
              <w:t>heck)</w:t>
            </w:r>
          </w:p>
        </w:tc>
        <w:tc>
          <w:tcPr>
            <w:tcW w:w="6236" w:type="dxa"/>
            <w:shd w:val="clear" w:color="auto" w:fill="auto"/>
          </w:tcPr>
          <w:p w14:paraId="1DBEA61D" w14:textId="77777777" w:rsidR="0095506F" w:rsidRPr="001D2950" w:rsidRDefault="0095506F" w:rsidP="00220D69">
            <w:pPr>
              <w:pStyle w:val="TekstTabeli"/>
            </w:pPr>
            <w:r w:rsidRPr="001D2950">
              <w:rPr>
                <w:u w:val="single"/>
              </w:rPr>
              <w:t>9. Ocena efektów działania.</w:t>
            </w:r>
            <w:r w:rsidRPr="001D2950">
              <w:t xml:space="preserve"> Organizacja monitoruje procesy, mierzy, analizuje i ocenia osiągane rezultaty w zakresie zgodności z wymaganiami. Ponadto stosuje odpowiednie audyty wewnętrzne i przeglądy zarządzania.</w:t>
            </w:r>
          </w:p>
        </w:tc>
      </w:tr>
      <w:tr w:rsidR="0095506F" w:rsidRPr="00654DD1" w14:paraId="03A82539" w14:textId="77777777" w:rsidTr="001D2950">
        <w:trPr>
          <w:cantSplit/>
        </w:trPr>
        <w:tc>
          <w:tcPr>
            <w:tcW w:w="2835" w:type="dxa"/>
            <w:shd w:val="clear" w:color="auto" w:fill="auto"/>
            <w:vAlign w:val="center"/>
          </w:tcPr>
          <w:p w14:paraId="71ABC410" w14:textId="6AB368A8" w:rsidR="0095506F" w:rsidRPr="001D2950" w:rsidRDefault="0095506F" w:rsidP="001D2950">
            <w:pPr>
              <w:keepNext/>
              <w:ind w:firstLine="0"/>
              <w:jc w:val="center"/>
              <w:rPr>
                <w:rFonts w:eastAsia="Times New Roman"/>
                <w:sz w:val="18"/>
                <w:szCs w:val="18"/>
                <w:lang w:bidi="en-US"/>
              </w:rPr>
            </w:pPr>
            <w:r w:rsidRPr="001D2950">
              <w:rPr>
                <w:rFonts w:eastAsia="Times New Roman"/>
                <w:sz w:val="18"/>
                <w:szCs w:val="18"/>
                <w:lang w:bidi="en-US"/>
              </w:rPr>
              <w:t>stosuj</w:t>
            </w:r>
            <w:r w:rsidR="009F73EE">
              <w:rPr>
                <w:rFonts w:eastAsia="Times New Roman"/>
                <w:sz w:val="18"/>
                <w:szCs w:val="18"/>
                <w:lang w:bidi="en-US"/>
              </w:rPr>
              <w:t>/</w:t>
            </w:r>
            <w:r w:rsidRPr="001D2950">
              <w:rPr>
                <w:rFonts w:eastAsia="Times New Roman"/>
                <w:sz w:val="18"/>
                <w:szCs w:val="18"/>
                <w:lang w:bidi="en-US"/>
              </w:rPr>
              <w:t>działaj (</w:t>
            </w:r>
            <w:r w:rsidRPr="001D2950">
              <w:rPr>
                <w:rFonts w:eastAsia="Times New Roman"/>
                <w:b/>
                <w:bCs/>
                <w:sz w:val="18"/>
                <w:szCs w:val="18"/>
                <w:lang w:bidi="en-US"/>
              </w:rPr>
              <w:t>A</w:t>
            </w:r>
            <w:r w:rsidRPr="001D2950">
              <w:rPr>
                <w:rFonts w:eastAsia="Times New Roman"/>
                <w:sz w:val="18"/>
                <w:szCs w:val="18"/>
                <w:lang w:bidi="en-US"/>
              </w:rPr>
              <w:t>ct)</w:t>
            </w:r>
          </w:p>
        </w:tc>
        <w:tc>
          <w:tcPr>
            <w:tcW w:w="6236" w:type="dxa"/>
            <w:shd w:val="clear" w:color="auto" w:fill="auto"/>
          </w:tcPr>
          <w:p w14:paraId="658D955E" w14:textId="77777777" w:rsidR="0095506F" w:rsidRPr="001D2950" w:rsidRDefault="0095506F" w:rsidP="00220D69">
            <w:pPr>
              <w:pStyle w:val="TekstTabeli"/>
              <w:rPr>
                <w:szCs w:val="18"/>
              </w:rPr>
            </w:pPr>
            <w:r w:rsidRPr="001D2950">
              <w:rPr>
                <w:szCs w:val="18"/>
                <w:u w:val="single"/>
              </w:rPr>
              <w:t>10. Poprawa.</w:t>
            </w:r>
            <w:r w:rsidRPr="001D2950">
              <w:rPr>
                <w:szCs w:val="18"/>
              </w:rPr>
              <w:t xml:space="preserve"> </w:t>
            </w:r>
            <w:r w:rsidRPr="001D295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355B5B00" w14:textId="6C1D14B0"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853138">
        <w:t xml:space="preserve">Tabela </w:t>
      </w:r>
      <w:r w:rsidR="00853138">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Istnieje też norma ISO 21001 odnosząca się do Systemu Zarządzania Organizacją Edukacyjną (ang.</w:t>
      </w:r>
      <w:r w:rsidR="008E46EB">
        <w:t> </w:t>
      </w:r>
      <w:r w:rsidR="00840373" w:rsidRPr="006259CA">
        <w:rPr>
          <w:i/>
          <w:iCs/>
        </w:rPr>
        <w:t>Educational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2F637D" w:rsidRPr="002F637D">
        <w:rPr>
          <w:noProof/>
        </w:rPr>
        <w:t>(Grudowski, 2020a)</w:t>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CBECF4B" w14:textId="4F11F370" w:rsidR="00AA0814" w:rsidRPr="00BA4CC3" w:rsidRDefault="00AA0814" w:rsidP="00AA0814">
      <w:pPr>
        <w:pStyle w:val="Tytutabeli"/>
      </w:pPr>
      <w:bookmarkStart w:id="291" w:name="_Ref148784306"/>
      <w:bookmarkStart w:id="292" w:name="_Ref148784299"/>
      <w:bookmarkStart w:id="293" w:name="_Toc169134753"/>
      <w:r w:rsidRPr="00BA4CC3">
        <w:t xml:space="preserve">Tabela </w:t>
      </w:r>
      <w:r>
        <w:fldChar w:fldCharType="begin"/>
      </w:r>
      <w:r w:rsidRPr="00BA4CC3">
        <w:instrText xml:space="preserve"> SEQ Tabela \* ARABIC </w:instrText>
      </w:r>
      <w:r>
        <w:fldChar w:fldCharType="separate"/>
      </w:r>
      <w:r w:rsidR="00853138">
        <w:rPr>
          <w:noProof/>
        </w:rPr>
        <w:t>30</w:t>
      </w:r>
      <w:r>
        <w:fldChar w:fldCharType="end"/>
      </w:r>
      <w:bookmarkEnd w:id="291"/>
      <w:r w:rsidR="00993B1A">
        <w:t>.</w:t>
      </w:r>
      <w:r w:rsidRPr="00BA4CC3">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32000666" w14:textId="77777777" w:rsidTr="001D2950">
        <w:trPr>
          <w:cantSplit/>
          <w:tblHeader/>
        </w:trPr>
        <w:tc>
          <w:tcPr>
            <w:tcW w:w="454" w:type="dxa"/>
            <w:shd w:val="clear" w:color="auto" w:fill="auto"/>
          </w:tcPr>
          <w:p w14:paraId="0F231DE1" w14:textId="77777777" w:rsidR="006259CA" w:rsidRPr="001D2950" w:rsidRDefault="006259CA" w:rsidP="001D2950">
            <w:pPr>
              <w:keepNext/>
              <w:ind w:firstLine="0"/>
              <w:rPr>
                <w:rFonts w:eastAsia="Times New Roman"/>
                <w:b/>
                <w:bCs/>
                <w:sz w:val="18"/>
                <w:szCs w:val="18"/>
                <w:lang w:bidi="en-US"/>
              </w:rPr>
            </w:pPr>
            <w:r w:rsidRPr="001D2950">
              <w:rPr>
                <w:rFonts w:eastAsia="Times New Roman"/>
                <w:b/>
                <w:bCs/>
                <w:sz w:val="18"/>
                <w:szCs w:val="18"/>
                <w:lang w:bidi="en-US"/>
              </w:rPr>
              <w:t>Nr</w:t>
            </w:r>
          </w:p>
        </w:tc>
        <w:tc>
          <w:tcPr>
            <w:tcW w:w="3685" w:type="dxa"/>
            <w:shd w:val="clear" w:color="auto" w:fill="auto"/>
          </w:tcPr>
          <w:p w14:paraId="513E0BF7"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7 z</w:t>
            </w:r>
            <w:r w:rsidR="006259CA" w:rsidRPr="001D2950">
              <w:rPr>
                <w:rFonts w:eastAsia="Times New Roman"/>
                <w:b/>
                <w:bCs/>
                <w:sz w:val="18"/>
                <w:szCs w:val="18"/>
                <w:lang w:bidi="en-US"/>
              </w:rPr>
              <w:t>asad QMS (ISO 9001)</w:t>
            </w:r>
          </w:p>
        </w:tc>
        <w:tc>
          <w:tcPr>
            <w:tcW w:w="4932" w:type="dxa"/>
            <w:shd w:val="clear" w:color="auto" w:fill="auto"/>
          </w:tcPr>
          <w:p w14:paraId="545DEAA8"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11 z</w:t>
            </w:r>
            <w:r w:rsidR="006259CA" w:rsidRPr="001D2950">
              <w:rPr>
                <w:rFonts w:eastAsia="Times New Roman"/>
                <w:b/>
                <w:bCs/>
                <w:sz w:val="18"/>
                <w:szCs w:val="18"/>
                <w:lang w:bidi="en-US"/>
              </w:rPr>
              <w:t>asad EOMS (ISO 21001)</w:t>
            </w:r>
          </w:p>
        </w:tc>
      </w:tr>
      <w:tr w:rsidR="006259CA" w:rsidRPr="00AA0814" w14:paraId="0E918295" w14:textId="77777777" w:rsidTr="001D2950">
        <w:trPr>
          <w:cantSplit/>
        </w:trPr>
        <w:tc>
          <w:tcPr>
            <w:tcW w:w="454" w:type="dxa"/>
            <w:shd w:val="clear" w:color="auto" w:fill="auto"/>
            <w:vAlign w:val="center"/>
          </w:tcPr>
          <w:p w14:paraId="460248F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w:t>
            </w:r>
          </w:p>
        </w:tc>
        <w:tc>
          <w:tcPr>
            <w:tcW w:w="3685" w:type="dxa"/>
            <w:shd w:val="clear" w:color="auto" w:fill="auto"/>
            <w:vAlign w:val="center"/>
          </w:tcPr>
          <w:p w14:paraId="60B58092" w14:textId="77777777" w:rsidR="006259CA" w:rsidRPr="001D2950" w:rsidRDefault="00AA0814" w:rsidP="00B95DFB">
            <w:pPr>
              <w:pStyle w:val="TekstTabeli"/>
            </w:pPr>
            <w:r w:rsidRPr="001D2950">
              <w:t>Koncentracja</w:t>
            </w:r>
            <w:r w:rsidR="006259CA" w:rsidRPr="001D2950">
              <w:t xml:space="preserve"> na </w:t>
            </w:r>
            <w:r w:rsidRPr="001D2950">
              <w:t xml:space="preserve">potrzebach </w:t>
            </w:r>
            <w:r w:rsidR="006259CA" w:rsidRPr="001D2950">
              <w:t>klienta</w:t>
            </w:r>
          </w:p>
        </w:tc>
        <w:tc>
          <w:tcPr>
            <w:tcW w:w="4932" w:type="dxa"/>
            <w:shd w:val="clear" w:color="auto" w:fill="auto"/>
            <w:vAlign w:val="center"/>
          </w:tcPr>
          <w:p w14:paraId="2E124944" w14:textId="77777777" w:rsidR="006259CA" w:rsidRPr="001D2950" w:rsidRDefault="006259CA" w:rsidP="00B95DFB">
            <w:pPr>
              <w:pStyle w:val="TekstTabeli"/>
            </w:pPr>
            <w:r w:rsidRPr="001D2950">
              <w:t>Koncentracja na potrzebach osób uczących się i innych beneficjentów</w:t>
            </w:r>
          </w:p>
        </w:tc>
      </w:tr>
      <w:tr w:rsidR="006259CA" w:rsidRPr="00AA0814" w14:paraId="5A19E157" w14:textId="77777777" w:rsidTr="001D2950">
        <w:trPr>
          <w:cantSplit/>
        </w:trPr>
        <w:tc>
          <w:tcPr>
            <w:tcW w:w="454" w:type="dxa"/>
            <w:shd w:val="clear" w:color="auto" w:fill="auto"/>
            <w:vAlign w:val="center"/>
          </w:tcPr>
          <w:p w14:paraId="7F4B4F8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2</w:t>
            </w:r>
          </w:p>
        </w:tc>
        <w:tc>
          <w:tcPr>
            <w:tcW w:w="3685" w:type="dxa"/>
            <w:shd w:val="clear" w:color="auto" w:fill="auto"/>
            <w:vAlign w:val="center"/>
          </w:tcPr>
          <w:p w14:paraId="073750EE" w14:textId="77777777" w:rsidR="006259CA" w:rsidRPr="001D2950" w:rsidRDefault="006259CA" w:rsidP="00B95DFB">
            <w:pPr>
              <w:pStyle w:val="TekstTabeli"/>
            </w:pPr>
            <w:r w:rsidRPr="001D2950">
              <w:t>Przywództwo</w:t>
            </w:r>
          </w:p>
        </w:tc>
        <w:tc>
          <w:tcPr>
            <w:tcW w:w="4932" w:type="dxa"/>
            <w:shd w:val="clear" w:color="auto" w:fill="auto"/>
            <w:vAlign w:val="center"/>
          </w:tcPr>
          <w:p w14:paraId="70286E3C" w14:textId="77777777" w:rsidR="006259CA" w:rsidRPr="001D2950" w:rsidRDefault="00820656" w:rsidP="00B95DFB">
            <w:pPr>
              <w:pStyle w:val="TekstTabeli"/>
            </w:pPr>
            <w:r w:rsidRPr="001D2950">
              <w:t>Wizjonerskie p</w:t>
            </w:r>
            <w:r w:rsidR="006259CA" w:rsidRPr="001D2950">
              <w:t>rzywództwo</w:t>
            </w:r>
          </w:p>
        </w:tc>
      </w:tr>
      <w:tr w:rsidR="006259CA" w:rsidRPr="00AA0814" w14:paraId="34D7A839" w14:textId="77777777" w:rsidTr="001D2950">
        <w:trPr>
          <w:cantSplit/>
        </w:trPr>
        <w:tc>
          <w:tcPr>
            <w:tcW w:w="454" w:type="dxa"/>
            <w:shd w:val="clear" w:color="auto" w:fill="auto"/>
            <w:vAlign w:val="center"/>
          </w:tcPr>
          <w:p w14:paraId="2DE6B606"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3</w:t>
            </w:r>
          </w:p>
        </w:tc>
        <w:tc>
          <w:tcPr>
            <w:tcW w:w="3685" w:type="dxa"/>
            <w:shd w:val="clear" w:color="auto" w:fill="auto"/>
            <w:vAlign w:val="center"/>
          </w:tcPr>
          <w:p w14:paraId="06E1E1D8" w14:textId="77777777" w:rsidR="006259CA" w:rsidRPr="001D2950" w:rsidRDefault="006259CA" w:rsidP="00B95DFB">
            <w:pPr>
              <w:pStyle w:val="TekstTabeli"/>
            </w:pPr>
            <w:r w:rsidRPr="001D2950">
              <w:t>Zaangażowanie pracowników</w:t>
            </w:r>
          </w:p>
        </w:tc>
        <w:tc>
          <w:tcPr>
            <w:tcW w:w="4932" w:type="dxa"/>
            <w:shd w:val="clear" w:color="auto" w:fill="auto"/>
            <w:vAlign w:val="center"/>
          </w:tcPr>
          <w:p w14:paraId="22A1D0E5" w14:textId="77777777" w:rsidR="006259CA" w:rsidRPr="001D2950" w:rsidRDefault="006259CA" w:rsidP="00B95DFB">
            <w:pPr>
              <w:pStyle w:val="TekstTabeli"/>
            </w:pPr>
            <w:r w:rsidRPr="001D2950">
              <w:t>Zaangażowanie pracowników</w:t>
            </w:r>
          </w:p>
        </w:tc>
      </w:tr>
      <w:tr w:rsidR="006259CA" w:rsidRPr="00AA0814" w14:paraId="36010E9D" w14:textId="77777777" w:rsidTr="001D2950">
        <w:trPr>
          <w:cantSplit/>
        </w:trPr>
        <w:tc>
          <w:tcPr>
            <w:tcW w:w="454" w:type="dxa"/>
            <w:shd w:val="clear" w:color="auto" w:fill="auto"/>
            <w:vAlign w:val="center"/>
          </w:tcPr>
          <w:p w14:paraId="505D740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4</w:t>
            </w:r>
          </w:p>
        </w:tc>
        <w:tc>
          <w:tcPr>
            <w:tcW w:w="3685" w:type="dxa"/>
            <w:shd w:val="clear" w:color="auto" w:fill="auto"/>
            <w:vAlign w:val="center"/>
          </w:tcPr>
          <w:p w14:paraId="2C397B9A" w14:textId="77777777" w:rsidR="006259CA" w:rsidRPr="001D2950" w:rsidRDefault="006259CA" w:rsidP="00B95DFB">
            <w:pPr>
              <w:pStyle w:val="TekstTabeli"/>
            </w:pPr>
            <w:r w:rsidRPr="001D2950">
              <w:t>Podejście procesowe</w:t>
            </w:r>
          </w:p>
        </w:tc>
        <w:tc>
          <w:tcPr>
            <w:tcW w:w="4932" w:type="dxa"/>
            <w:shd w:val="clear" w:color="auto" w:fill="auto"/>
            <w:vAlign w:val="center"/>
          </w:tcPr>
          <w:p w14:paraId="34477FDD" w14:textId="77777777" w:rsidR="006259CA" w:rsidRPr="001D2950" w:rsidRDefault="006259CA" w:rsidP="00B95DFB">
            <w:pPr>
              <w:pStyle w:val="TekstTabeli"/>
            </w:pPr>
            <w:r w:rsidRPr="001D2950">
              <w:t>Podejście procesowe</w:t>
            </w:r>
          </w:p>
        </w:tc>
      </w:tr>
      <w:tr w:rsidR="006259CA" w:rsidRPr="00AA0814" w14:paraId="4A38D546" w14:textId="77777777" w:rsidTr="001D2950">
        <w:trPr>
          <w:cantSplit/>
        </w:trPr>
        <w:tc>
          <w:tcPr>
            <w:tcW w:w="454" w:type="dxa"/>
            <w:shd w:val="clear" w:color="auto" w:fill="auto"/>
            <w:vAlign w:val="center"/>
          </w:tcPr>
          <w:p w14:paraId="619A61E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5</w:t>
            </w:r>
          </w:p>
        </w:tc>
        <w:tc>
          <w:tcPr>
            <w:tcW w:w="3685" w:type="dxa"/>
            <w:shd w:val="clear" w:color="auto" w:fill="auto"/>
            <w:vAlign w:val="center"/>
          </w:tcPr>
          <w:p w14:paraId="7AAA6541" w14:textId="77777777" w:rsidR="006259CA" w:rsidRPr="001D2950" w:rsidRDefault="006259CA" w:rsidP="00B95DFB">
            <w:pPr>
              <w:pStyle w:val="TekstTabeli"/>
            </w:pPr>
            <w:r w:rsidRPr="001D2950">
              <w:t>Ciągłe doskonalenie</w:t>
            </w:r>
          </w:p>
        </w:tc>
        <w:tc>
          <w:tcPr>
            <w:tcW w:w="4932" w:type="dxa"/>
            <w:shd w:val="clear" w:color="auto" w:fill="auto"/>
            <w:vAlign w:val="center"/>
          </w:tcPr>
          <w:p w14:paraId="75FB715C" w14:textId="77777777" w:rsidR="006259CA" w:rsidRPr="001D2950" w:rsidRDefault="006259CA" w:rsidP="00B95DFB">
            <w:pPr>
              <w:pStyle w:val="TekstTabeli"/>
            </w:pPr>
            <w:r w:rsidRPr="001D2950">
              <w:t>Ciągłe doskonalenie</w:t>
            </w:r>
          </w:p>
        </w:tc>
      </w:tr>
      <w:tr w:rsidR="006259CA" w:rsidRPr="00AA0814" w14:paraId="47131E63" w14:textId="77777777" w:rsidTr="001D2950">
        <w:trPr>
          <w:cantSplit/>
        </w:trPr>
        <w:tc>
          <w:tcPr>
            <w:tcW w:w="454" w:type="dxa"/>
            <w:shd w:val="clear" w:color="auto" w:fill="auto"/>
            <w:vAlign w:val="center"/>
          </w:tcPr>
          <w:p w14:paraId="015ACC3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6</w:t>
            </w:r>
          </w:p>
        </w:tc>
        <w:tc>
          <w:tcPr>
            <w:tcW w:w="3685" w:type="dxa"/>
            <w:shd w:val="clear" w:color="auto" w:fill="auto"/>
            <w:vAlign w:val="center"/>
          </w:tcPr>
          <w:p w14:paraId="13589E57" w14:textId="77777777" w:rsidR="006259CA" w:rsidRPr="001D2950" w:rsidRDefault="006259CA" w:rsidP="00B95DFB">
            <w:pPr>
              <w:pStyle w:val="TekstTabeli"/>
            </w:pPr>
            <w:r w:rsidRPr="001D2950">
              <w:t>Podejmowanie decyzji na podstawie faktów</w:t>
            </w:r>
          </w:p>
        </w:tc>
        <w:tc>
          <w:tcPr>
            <w:tcW w:w="4932" w:type="dxa"/>
            <w:shd w:val="clear" w:color="auto" w:fill="auto"/>
            <w:vAlign w:val="center"/>
          </w:tcPr>
          <w:p w14:paraId="49BF32F8" w14:textId="77777777" w:rsidR="006259CA" w:rsidRPr="001D2950" w:rsidRDefault="006259CA" w:rsidP="00B95DFB">
            <w:pPr>
              <w:pStyle w:val="TekstTabeli"/>
            </w:pPr>
            <w:r w:rsidRPr="001D2950">
              <w:t>Podejmowanie decyzji na podstawie faktów</w:t>
            </w:r>
          </w:p>
        </w:tc>
      </w:tr>
      <w:tr w:rsidR="006259CA" w:rsidRPr="00AA0814" w14:paraId="5AD33EA6" w14:textId="77777777" w:rsidTr="001D2950">
        <w:trPr>
          <w:cantSplit/>
        </w:trPr>
        <w:tc>
          <w:tcPr>
            <w:tcW w:w="454" w:type="dxa"/>
            <w:shd w:val="clear" w:color="auto" w:fill="auto"/>
            <w:vAlign w:val="center"/>
          </w:tcPr>
          <w:p w14:paraId="4381864B"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lastRenderedPageBreak/>
              <w:t>7</w:t>
            </w:r>
          </w:p>
        </w:tc>
        <w:tc>
          <w:tcPr>
            <w:tcW w:w="3685" w:type="dxa"/>
            <w:shd w:val="clear" w:color="auto" w:fill="auto"/>
            <w:vAlign w:val="center"/>
          </w:tcPr>
          <w:p w14:paraId="5B09CC47" w14:textId="77777777" w:rsidR="006259CA" w:rsidRPr="001D2950" w:rsidRDefault="006259CA" w:rsidP="00B95DFB">
            <w:pPr>
              <w:pStyle w:val="TekstTabeli"/>
            </w:pPr>
            <w:r w:rsidRPr="001D2950">
              <w:t>Zarządzanie relacjami</w:t>
            </w:r>
          </w:p>
        </w:tc>
        <w:tc>
          <w:tcPr>
            <w:tcW w:w="4932" w:type="dxa"/>
            <w:shd w:val="clear" w:color="auto" w:fill="auto"/>
            <w:vAlign w:val="center"/>
          </w:tcPr>
          <w:p w14:paraId="21EEA240" w14:textId="77777777" w:rsidR="006259CA" w:rsidRPr="001D2950" w:rsidRDefault="006259CA" w:rsidP="00B95DFB">
            <w:pPr>
              <w:pStyle w:val="TekstTabeli"/>
            </w:pPr>
            <w:r w:rsidRPr="001D2950">
              <w:t>Zarządzanie relacjami</w:t>
            </w:r>
          </w:p>
        </w:tc>
      </w:tr>
      <w:tr w:rsidR="006259CA" w:rsidRPr="00AA0814" w14:paraId="14221618" w14:textId="77777777" w:rsidTr="001D2950">
        <w:trPr>
          <w:cantSplit/>
        </w:trPr>
        <w:tc>
          <w:tcPr>
            <w:tcW w:w="454" w:type="dxa"/>
            <w:shd w:val="clear" w:color="auto" w:fill="auto"/>
            <w:vAlign w:val="center"/>
          </w:tcPr>
          <w:p w14:paraId="7517587E"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8</w:t>
            </w:r>
          </w:p>
        </w:tc>
        <w:tc>
          <w:tcPr>
            <w:tcW w:w="3685" w:type="dxa"/>
            <w:shd w:val="clear" w:color="auto" w:fill="auto"/>
            <w:vAlign w:val="center"/>
          </w:tcPr>
          <w:p w14:paraId="1BAAD316" w14:textId="77777777" w:rsidR="006259CA" w:rsidRPr="001D2950" w:rsidRDefault="006259CA" w:rsidP="00B95DFB">
            <w:pPr>
              <w:pStyle w:val="TekstTabeli"/>
            </w:pPr>
          </w:p>
        </w:tc>
        <w:tc>
          <w:tcPr>
            <w:tcW w:w="4932" w:type="dxa"/>
            <w:shd w:val="clear" w:color="auto" w:fill="auto"/>
            <w:vAlign w:val="center"/>
          </w:tcPr>
          <w:p w14:paraId="0370A978" w14:textId="77777777" w:rsidR="006259CA" w:rsidRPr="001D2950" w:rsidRDefault="006259CA" w:rsidP="00B95DFB">
            <w:pPr>
              <w:pStyle w:val="TekstTabeli"/>
            </w:pPr>
            <w:r w:rsidRPr="001D2950">
              <w:t>Społeczna odpowiedzialność organizacji edukacyjnej</w:t>
            </w:r>
          </w:p>
        </w:tc>
      </w:tr>
      <w:tr w:rsidR="006259CA" w:rsidRPr="00AA0814" w14:paraId="3470A65B" w14:textId="77777777" w:rsidTr="001D2950">
        <w:trPr>
          <w:cantSplit/>
        </w:trPr>
        <w:tc>
          <w:tcPr>
            <w:tcW w:w="454" w:type="dxa"/>
            <w:shd w:val="clear" w:color="auto" w:fill="auto"/>
            <w:vAlign w:val="center"/>
          </w:tcPr>
          <w:p w14:paraId="7AB664B7"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9</w:t>
            </w:r>
          </w:p>
        </w:tc>
        <w:tc>
          <w:tcPr>
            <w:tcW w:w="3685" w:type="dxa"/>
            <w:shd w:val="clear" w:color="auto" w:fill="auto"/>
            <w:vAlign w:val="center"/>
          </w:tcPr>
          <w:p w14:paraId="4242C40E" w14:textId="77777777" w:rsidR="006259CA" w:rsidRPr="001D2950" w:rsidRDefault="006259CA" w:rsidP="00B95DFB">
            <w:pPr>
              <w:pStyle w:val="TekstTabeli"/>
            </w:pPr>
          </w:p>
        </w:tc>
        <w:tc>
          <w:tcPr>
            <w:tcW w:w="4932" w:type="dxa"/>
            <w:shd w:val="clear" w:color="auto" w:fill="auto"/>
            <w:vAlign w:val="center"/>
          </w:tcPr>
          <w:p w14:paraId="1668256E" w14:textId="77777777" w:rsidR="006259CA" w:rsidRPr="001D2950" w:rsidRDefault="006259CA" w:rsidP="00B95DFB">
            <w:pPr>
              <w:pStyle w:val="TekstTabeli"/>
            </w:pPr>
            <w:r w:rsidRPr="001D2950">
              <w:t>Dostępność i sprawiedliwość</w:t>
            </w:r>
          </w:p>
        </w:tc>
      </w:tr>
      <w:tr w:rsidR="006259CA" w:rsidRPr="00AA0814" w14:paraId="1276D04A" w14:textId="77777777" w:rsidTr="001D2950">
        <w:trPr>
          <w:cantSplit/>
        </w:trPr>
        <w:tc>
          <w:tcPr>
            <w:tcW w:w="454" w:type="dxa"/>
            <w:shd w:val="clear" w:color="auto" w:fill="auto"/>
            <w:vAlign w:val="center"/>
          </w:tcPr>
          <w:p w14:paraId="60AAD02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10</w:t>
            </w:r>
          </w:p>
        </w:tc>
        <w:tc>
          <w:tcPr>
            <w:tcW w:w="3685" w:type="dxa"/>
            <w:shd w:val="clear" w:color="auto" w:fill="auto"/>
            <w:vAlign w:val="center"/>
          </w:tcPr>
          <w:p w14:paraId="13FFE22D" w14:textId="77777777" w:rsidR="006259CA" w:rsidRPr="001D2950" w:rsidRDefault="006259CA" w:rsidP="00B95DFB">
            <w:pPr>
              <w:pStyle w:val="TekstTabeli"/>
            </w:pPr>
          </w:p>
        </w:tc>
        <w:tc>
          <w:tcPr>
            <w:tcW w:w="4932" w:type="dxa"/>
            <w:shd w:val="clear" w:color="auto" w:fill="auto"/>
            <w:vAlign w:val="center"/>
          </w:tcPr>
          <w:p w14:paraId="5A949DCE" w14:textId="77777777" w:rsidR="006259CA" w:rsidRPr="001D2950" w:rsidRDefault="006259CA" w:rsidP="00B95DFB">
            <w:pPr>
              <w:pStyle w:val="TekstTabeli"/>
            </w:pPr>
            <w:r w:rsidRPr="001D2950">
              <w:t>Etyczne postępowanie w ramach procesu kształcenia</w:t>
            </w:r>
          </w:p>
        </w:tc>
      </w:tr>
      <w:tr w:rsidR="006259CA" w:rsidRPr="00AA0814" w14:paraId="4BD914E4" w14:textId="77777777" w:rsidTr="001D2950">
        <w:trPr>
          <w:cantSplit/>
        </w:trPr>
        <w:tc>
          <w:tcPr>
            <w:tcW w:w="454" w:type="dxa"/>
            <w:shd w:val="clear" w:color="auto" w:fill="auto"/>
            <w:vAlign w:val="center"/>
          </w:tcPr>
          <w:p w14:paraId="7321624C" w14:textId="77777777" w:rsidR="006259CA" w:rsidRPr="001D2950" w:rsidRDefault="006259CA" w:rsidP="001D2950">
            <w:pPr>
              <w:keepNext/>
              <w:ind w:firstLine="0"/>
              <w:jc w:val="left"/>
              <w:rPr>
                <w:rFonts w:eastAsia="Times New Roman"/>
                <w:sz w:val="18"/>
                <w:szCs w:val="18"/>
                <w:lang w:bidi="en-US"/>
              </w:rPr>
            </w:pPr>
            <w:r w:rsidRPr="001D2950">
              <w:rPr>
                <w:rFonts w:eastAsia="Times New Roman"/>
                <w:sz w:val="18"/>
                <w:szCs w:val="18"/>
                <w:lang w:bidi="en-US"/>
              </w:rPr>
              <w:t>11</w:t>
            </w:r>
          </w:p>
        </w:tc>
        <w:tc>
          <w:tcPr>
            <w:tcW w:w="3685" w:type="dxa"/>
            <w:shd w:val="clear" w:color="auto" w:fill="auto"/>
            <w:vAlign w:val="center"/>
          </w:tcPr>
          <w:p w14:paraId="62C4FF62" w14:textId="77777777" w:rsidR="006259CA" w:rsidRPr="001D2950" w:rsidRDefault="006259CA" w:rsidP="00B95DFB">
            <w:pPr>
              <w:pStyle w:val="TekstTabeli"/>
            </w:pPr>
          </w:p>
        </w:tc>
        <w:tc>
          <w:tcPr>
            <w:tcW w:w="4932" w:type="dxa"/>
            <w:shd w:val="clear" w:color="auto" w:fill="auto"/>
            <w:vAlign w:val="center"/>
          </w:tcPr>
          <w:p w14:paraId="3A864385" w14:textId="77777777" w:rsidR="006259CA" w:rsidRPr="001D2950" w:rsidRDefault="006259CA" w:rsidP="00B95DFB">
            <w:pPr>
              <w:pStyle w:val="TekstTabeli"/>
            </w:pPr>
            <w:r w:rsidRPr="001D2950">
              <w:t>Bezpieczeństwo i ochrona danych</w:t>
            </w:r>
          </w:p>
        </w:tc>
      </w:tr>
    </w:tbl>
    <w:p w14:paraId="620344EB" w14:textId="6A234B46"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6F2CD1">
        <w:rPr>
          <w:noProof/>
          <w:lang w:val="pl-PL"/>
        </w:rPr>
        <w:t>i</w:t>
      </w:r>
      <w:r w:rsidR="002F637D" w:rsidRPr="00D95B07">
        <w:rPr>
          <w:noProof/>
          <w:lang w:val="pl-PL"/>
        </w:rPr>
        <w:t xml:space="preserve"> Domingues, 2017; Grudowski, 2020a</w:t>
      </w:r>
    </w:p>
    <w:p w14:paraId="3277E043" w14:textId="7FEAF52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853138">
        <w:t>1.5</w:t>
      </w:r>
      <w:r w:rsidR="00EF1BDE">
        <w:fldChar w:fldCharType="end"/>
      </w:r>
      <w:r w:rsidR="00EF1BDE">
        <w:t>). Natomiast zasady 8. – 11. Stanowią rozszerzenie związane ze specyfiką usług edukacyjnych.</w:t>
      </w:r>
    </w:p>
    <w:p w14:paraId="3BE32B9A" w14:textId="452B88BC"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921CC1" w:rsidRPr="00921CC1">
        <w:rPr>
          <w:noProof/>
        </w:rPr>
        <w:t>(Haerizadeh</w:t>
      </w:r>
      <w:r w:rsidR="006F2CD1">
        <w:rPr>
          <w:noProof/>
        </w:rPr>
        <w:t xml:space="preserve"> i </w:t>
      </w:r>
      <w:r w:rsidR="00921CC1" w:rsidRPr="00921CC1">
        <w:rPr>
          <w:noProof/>
        </w:rPr>
        <w:t>Sunder M., 2019, s. 984)</w:t>
      </w:r>
      <w:r>
        <w:t>.</w:t>
      </w:r>
    </w:p>
    <w:p w14:paraId="150C94CE" w14:textId="77777777"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1EB55EDB" w14:textId="78F6A745" w:rsidR="00AE1A54" w:rsidRDefault="00AE1A54" w:rsidP="00AE1A54">
      <w:pPr>
        <w:pStyle w:val="Tytutabeli"/>
      </w:pPr>
      <w:bookmarkStart w:id="294" w:name="_Ref145605627"/>
      <w:bookmarkStart w:id="295" w:name="_Ref145605621"/>
      <w:bookmarkStart w:id="296" w:name="_Toc169134754"/>
      <w:r>
        <w:t xml:space="preserve">Tabela </w:t>
      </w:r>
      <w:fldSimple w:instr=" SEQ Tabela \* ARABIC ">
        <w:r w:rsidR="00853138">
          <w:rPr>
            <w:noProof/>
          </w:rPr>
          <w:t>31</w:t>
        </w:r>
      </w:fldSimple>
      <w:bookmarkEnd w:id="294"/>
      <w:r w:rsidR="00993B1A">
        <w:rPr>
          <w:noProof/>
        </w:rPr>
        <w:t>.</w:t>
      </w:r>
      <w: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514F9C" w14:paraId="2E89687A" w14:textId="77777777" w:rsidTr="001D2950">
        <w:trPr>
          <w:cantSplit/>
          <w:tblHeader/>
        </w:trPr>
        <w:tc>
          <w:tcPr>
            <w:tcW w:w="2494" w:type="dxa"/>
            <w:shd w:val="clear" w:color="auto" w:fill="auto"/>
            <w:vAlign w:val="center"/>
          </w:tcPr>
          <w:p w14:paraId="2F04BDFE"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Rodzaj</w:t>
            </w:r>
          </w:p>
        </w:tc>
        <w:tc>
          <w:tcPr>
            <w:tcW w:w="2835" w:type="dxa"/>
            <w:shd w:val="clear" w:color="auto" w:fill="auto"/>
            <w:vAlign w:val="center"/>
          </w:tcPr>
          <w:p w14:paraId="63F98938"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Rekomendacja</w:t>
            </w:r>
          </w:p>
        </w:tc>
        <w:tc>
          <w:tcPr>
            <w:tcW w:w="1531" w:type="dxa"/>
            <w:shd w:val="clear" w:color="auto" w:fill="auto"/>
            <w:vAlign w:val="center"/>
          </w:tcPr>
          <w:p w14:paraId="77122246"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Kwadrant Lean</w:t>
            </w:r>
          </w:p>
        </w:tc>
        <w:tc>
          <w:tcPr>
            <w:tcW w:w="2211" w:type="dxa"/>
            <w:shd w:val="clear" w:color="auto" w:fill="auto"/>
          </w:tcPr>
          <w:p w14:paraId="0DB9DE14"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Przykładowe narzędzia</w:t>
            </w:r>
          </w:p>
        </w:tc>
      </w:tr>
      <w:tr w:rsidR="00DF6921" w:rsidRPr="00514F9C" w14:paraId="42B58741" w14:textId="77777777" w:rsidTr="001D2950">
        <w:trPr>
          <w:cantSplit/>
        </w:trPr>
        <w:tc>
          <w:tcPr>
            <w:tcW w:w="2494" w:type="dxa"/>
            <w:shd w:val="clear" w:color="auto" w:fill="auto"/>
            <w:vAlign w:val="center"/>
          </w:tcPr>
          <w:p w14:paraId="6879E789" w14:textId="77777777" w:rsidR="00AE1A54" w:rsidRPr="001D2950" w:rsidRDefault="00AE1A54" w:rsidP="001D2950">
            <w:pPr>
              <w:pStyle w:val="TekstTabeli"/>
              <w:jc w:val="center"/>
            </w:pPr>
            <w:r w:rsidRPr="001D2950">
              <w:t xml:space="preserve">Konieczne (E); </w:t>
            </w:r>
            <w:r w:rsidRPr="001D2950">
              <w:br/>
              <w:t>dodające wartość (VA)</w:t>
            </w:r>
          </w:p>
        </w:tc>
        <w:tc>
          <w:tcPr>
            <w:tcW w:w="2835" w:type="dxa"/>
            <w:shd w:val="clear" w:color="auto" w:fill="auto"/>
            <w:vAlign w:val="center"/>
          </w:tcPr>
          <w:p w14:paraId="27B45D18" w14:textId="77777777" w:rsidR="00AE1A54" w:rsidRPr="001D2950" w:rsidRDefault="00AE1A54" w:rsidP="001D2950">
            <w:pPr>
              <w:pStyle w:val="TekstTabeli"/>
              <w:jc w:val="center"/>
            </w:pPr>
            <w:r w:rsidRPr="001D2950">
              <w:t>Maksymalizować wartość</w:t>
            </w:r>
          </w:p>
        </w:tc>
        <w:tc>
          <w:tcPr>
            <w:tcW w:w="1531" w:type="dxa"/>
            <w:shd w:val="clear" w:color="auto" w:fill="auto"/>
            <w:vAlign w:val="center"/>
          </w:tcPr>
          <w:p w14:paraId="4D6431E4"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E-VA</w:t>
            </w:r>
          </w:p>
        </w:tc>
        <w:tc>
          <w:tcPr>
            <w:tcW w:w="2211" w:type="dxa"/>
            <w:shd w:val="clear" w:color="auto" w:fill="auto"/>
            <w:vAlign w:val="center"/>
          </w:tcPr>
          <w:p w14:paraId="17DADF4F" w14:textId="77777777" w:rsidR="00AE1A54" w:rsidRPr="001D2950" w:rsidRDefault="00AE1A54" w:rsidP="001D2950">
            <w:pPr>
              <w:pStyle w:val="TekstTabeli"/>
              <w:jc w:val="center"/>
            </w:pPr>
            <w:r w:rsidRPr="001D2950">
              <w:t>DMAIC, PDCA</w:t>
            </w:r>
          </w:p>
        </w:tc>
      </w:tr>
      <w:tr w:rsidR="00DF6921" w:rsidRPr="00514F9C" w14:paraId="7D26EE00" w14:textId="77777777" w:rsidTr="001D2950">
        <w:trPr>
          <w:cantSplit/>
        </w:trPr>
        <w:tc>
          <w:tcPr>
            <w:tcW w:w="2494" w:type="dxa"/>
            <w:shd w:val="clear" w:color="auto" w:fill="auto"/>
            <w:vAlign w:val="center"/>
          </w:tcPr>
          <w:p w14:paraId="4912B33C" w14:textId="77777777" w:rsidR="00AE1A54" w:rsidRPr="001D2950" w:rsidRDefault="00AE1A54" w:rsidP="001D2950">
            <w:pPr>
              <w:pStyle w:val="TekstTabeli"/>
              <w:jc w:val="center"/>
            </w:pPr>
            <w:r w:rsidRPr="001D2950">
              <w:t xml:space="preserve">Konieczne (E); </w:t>
            </w:r>
            <w:r w:rsidRPr="001D2950">
              <w:br/>
              <w:t>nie dodające wartości (NVA)</w:t>
            </w:r>
          </w:p>
        </w:tc>
        <w:tc>
          <w:tcPr>
            <w:tcW w:w="2835" w:type="dxa"/>
            <w:shd w:val="clear" w:color="auto" w:fill="auto"/>
            <w:vAlign w:val="center"/>
          </w:tcPr>
          <w:p w14:paraId="6D72F0D7" w14:textId="77777777" w:rsidR="00AE1A54" w:rsidRPr="001D2950" w:rsidRDefault="00AE1A54" w:rsidP="001D2950">
            <w:pPr>
              <w:pStyle w:val="TekstTabeli"/>
              <w:jc w:val="center"/>
            </w:pPr>
            <w:r w:rsidRPr="001D2950">
              <w:t>Minimalizować koszty</w:t>
            </w:r>
          </w:p>
        </w:tc>
        <w:tc>
          <w:tcPr>
            <w:tcW w:w="1531" w:type="dxa"/>
            <w:shd w:val="clear" w:color="auto" w:fill="auto"/>
            <w:vAlign w:val="center"/>
          </w:tcPr>
          <w:p w14:paraId="6D8E657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E-NVA</w:t>
            </w:r>
          </w:p>
        </w:tc>
        <w:tc>
          <w:tcPr>
            <w:tcW w:w="2211" w:type="dxa"/>
            <w:shd w:val="clear" w:color="auto" w:fill="auto"/>
            <w:vAlign w:val="center"/>
          </w:tcPr>
          <w:p w14:paraId="0AD7355D" w14:textId="77777777" w:rsidR="00AE1A54" w:rsidRPr="001D2950" w:rsidRDefault="00AE1A54" w:rsidP="001D2950">
            <w:pPr>
              <w:pStyle w:val="TekstTabeli"/>
              <w:jc w:val="center"/>
            </w:pPr>
            <w:r w:rsidRPr="001D2950">
              <w:t xml:space="preserve">Automatyzacja, </w:t>
            </w:r>
            <w:r w:rsidR="00EF1470" w:rsidRPr="001D2950">
              <w:br/>
            </w:r>
            <w:r w:rsidRPr="001D2950">
              <w:t>outsourcing</w:t>
            </w:r>
          </w:p>
        </w:tc>
      </w:tr>
      <w:tr w:rsidR="00DF6921" w:rsidRPr="00514F9C" w14:paraId="367C349D" w14:textId="77777777" w:rsidTr="001D2950">
        <w:trPr>
          <w:cantSplit/>
        </w:trPr>
        <w:tc>
          <w:tcPr>
            <w:tcW w:w="2494" w:type="dxa"/>
            <w:shd w:val="clear" w:color="auto" w:fill="auto"/>
            <w:vAlign w:val="center"/>
          </w:tcPr>
          <w:p w14:paraId="59855F33" w14:textId="77777777" w:rsidR="00AE1A54" w:rsidRPr="001D2950" w:rsidRDefault="00AE1A54" w:rsidP="001D2950">
            <w:pPr>
              <w:pStyle w:val="TekstTabeli"/>
              <w:jc w:val="center"/>
            </w:pPr>
            <w:r w:rsidRPr="001D2950">
              <w:t xml:space="preserve">Niekonieczne (NE); </w:t>
            </w:r>
            <w:r w:rsidRPr="001D2950">
              <w:br/>
              <w:t>nie dodające wartości (NVA)</w:t>
            </w:r>
          </w:p>
        </w:tc>
        <w:tc>
          <w:tcPr>
            <w:tcW w:w="2835" w:type="dxa"/>
            <w:shd w:val="clear" w:color="auto" w:fill="auto"/>
            <w:vAlign w:val="center"/>
          </w:tcPr>
          <w:p w14:paraId="6CA20243" w14:textId="77777777" w:rsidR="00AE1A54" w:rsidRPr="001D2950" w:rsidRDefault="00AE1A54" w:rsidP="001D2950">
            <w:pPr>
              <w:pStyle w:val="TekstTabeli"/>
              <w:jc w:val="center"/>
            </w:pPr>
            <w:r w:rsidRPr="001D2950">
              <w:t>Eliminować</w:t>
            </w:r>
          </w:p>
        </w:tc>
        <w:tc>
          <w:tcPr>
            <w:tcW w:w="1531" w:type="dxa"/>
            <w:shd w:val="clear" w:color="auto" w:fill="auto"/>
            <w:vAlign w:val="center"/>
          </w:tcPr>
          <w:p w14:paraId="1E3DC34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NE-NVA</w:t>
            </w:r>
          </w:p>
        </w:tc>
        <w:tc>
          <w:tcPr>
            <w:tcW w:w="2211" w:type="dxa"/>
            <w:shd w:val="clear" w:color="auto" w:fill="auto"/>
            <w:vAlign w:val="center"/>
          </w:tcPr>
          <w:p w14:paraId="4278FC84" w14:textId="77777777" w:rsidR="00AE1A54" w:rsidRPr="001D2950" w:rsidRDefault="00AE1A54" w:rsidP="001D2950">
            <w:pPr>
              <w:pStyle w:val="TekstTabeli"/>
              <w:jc w:val="center"/>
            </w:pPr>
            <w:r w:rsidRPr="001D2950">
              <w:t>5S</w:t>
            </w:r>
          </w:p>
        </w:tc>
      </w:tr>
      <w:tr w:rsidR="00DF6921" w:rsidRPr="00514F9C" w14:paraId="6747366C" w14:textId="77777777" w:rsidTr="001D2950">
        <w:trPr>
          <w:cantSplit/>
        </w:trPr>
        <w:tc>
          <w:tcPr>
            <w:tcW w:w="2494" w:type="dxa"/>
            <w:shd w:val="clear" w:color="auto" w:fill="auto"/>
            <w:vAlign w:val="center"/>
          </w:tcPr>
          <w:p w14:paraId="55FB2AA6" w14:textId="77777777" w:rsidR="00AE1A54" w:rsidRPr="001D2950" w:rsidRDefault="00AE1A54" w:rsidP="001D2950">
            <w:pPr>
              <w:pStyle w:val="TekstTabeli"/>
              <w:keepNext/>
              <w:jc w:val="center"/>
              <w:rPr>
                <w:i/>
                <w:iCs/>
              </w:rPr>
            </w:pPr>
            <w:r w:rsidRPr="001D2950">
              <w:rPr>
                <w:i/>
                <w:iCs/>
              </w:rPr>
              <w:lastRenderedPageBreak/>
              <w:t>Niekonieczne (NE);</w:t>
            </w:r>
            <w:r w:rsidRPr="001D2950">
              <w:rPr>
                <w:i/>
                <w:iCs/>
              </w:rPr>
              <w:br/>
              <w:t>dodające wartość (VA)</w:t>
            </w:r>
          </w:p>
        </w:tc>
        <w:tc>
          <w:tcPr>
            <w:tcW w:w="2835" w:type="dxa"/>
            <w:shd w:val="clear" w:color="auto" w:fill="auto"/>
            <w:vAlign w:val="center"/>
          </w:tcPr>
          <w:p w14:paraId="1FA00450" w14:textId="77777777" w:rsidR="00AE1A54" w:rsidRPr="001D2950" w:rsidRDefault="00AE1A54" w:rsidP="001D2950">
            <w:pPr>
              <w:pStyle w:val="TekstTabeli"/>
              <w:keepNext/>
              <w:jc w:val="center"/>
              <w:rPr>
                <w:i/>
                <w:iCs/>
              </w:rPr>
            </w:pPr>
            <w:r w:rsidRPr="001D2950">
              <w:rPr>
                <w:i/>
                <w:iCs/>
              </w:rPr>
              <w:t>Wdrażać (przeprojektować); ponieważ dodają wartość to uznać za konieczne;</w:t>
            </w:r>
          </w:p>
        </w:tc>
        <w:tc>
          <w:tcPr>
            <w:tcW w:w="1531" w:type="dxa"/>
            <w:shd w:val="clear" w:color="auto" w:fill="auto"/>
            <w:vAlign w:val="center"/>
          </w:tcPr>
          <w:p w14:paraId="58D23B04" w14:textId="77777777" w:rsidR="00AE1A54" w:rsidRPr="001D2950" w:rsidRDefault="00AE1A54" w:rsidP="001D2950">
            <w:pPr>
              <w:keepNext/>
              <w:ind w:firstLine="0"/>
              <w:jc w:val="center"/>
              <w:rPr>
                <w:rFonts w:eastAsia="Times New Roman"/>
                <w:i/>
                <w:iCs/>
                <w:sz w:val="18"/>
                <w:szCs w:val="18"/>
                <w:lang w:bidi="en-US"/>
              </w:rPr>
            </w:pPr>
            <w:r w:rsidRPr="001D2950">
              <w:rPr>
                <w:rFonts w:eastAsia="Times New Roman"/>
                <w:i/>
                <w:iCs/>
                <w:sz w:val="18"/>
                <w:szCs w:val="18"/>
                <w:lang w:bidi="en-US"/>
              </w:rPr>
              <w:t>NE-VA</w:t>
            </w:r>
          </w:p>
        </w:tc>
        <w:tc>
          <w:tcPr>
            <w:tcW w:w="2211" w:type="dxa"/>
            <w:shd w:val="clear" w:color="auto" w:fill="auto"/>
            <w:vAlign w:val="center"/>
          </w:tcPr>
          <w:p w14:paraId="142EED03" w14:textId="77777777" w:rsidR="00AE1A54" w:rsidRPr="001D2950" w:rsidRDefault="00AE1A54" w:rsidP="001D2950">
            <w:pPr>
              <w:pStyle w:val="TekstTabeli"/>
              <w:keepNext/>
              <w:jc w:val="center"/>
              <w:rPr>
                <w:i/>
                <w:iCs/>
              </w:rPr>
            </w:pPr>
            <w:r w:rsidRPr="001D2950">
              <w:rPr>
                <w:i/>
                <w:iCs/>
              </w:rPr>
              <w:t>TRIZ, DFSS</w:t>
            </w:r>
          </w:p>
        </w:tc>
      </w:tr>
    </w:tbl>
    <w:p w14:paraId="31FFBF20" w14:textId="0A036142"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6F2CD1">
        <w:rPr>
          <w:noProof/>
          <w:lang w:val="pl-PL"/>
        </w:rPr>
        <w:t>i</w:t>
      </w:r>
      <w:r w:rsidR="00921CC1" w:rsidRPr="00D95B07">
        <w:rPr>
          <w:noProof/>
          <w:lang w:val="pl-PL"/>
        </w:rPr>
        <w:t xml:space="preserve"> Jones, 1997</w:t>
      </w:r>
    </w:p>
    <w:p w14:paraId="3B540C10" w14:textId="77777777"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225F88B2" w14:textId="77777777" w:rsidR="00E77AB2" w:rsidRDefault="00E77AB2">
      <w:pPr>
        <w:pStyle w:val="ListParagraph"/>
        <w:numPr>
          <w:ilvl w:val="0"/>
          <w:numId w:val="31"/>
        </w:numPr>
        <w:spacing w:before="0" w:line="300" w:lineRule="auto"/>
        <w:ind w:left="1066" w:hanging="357"/>
        <w:contextualSpacing w:val="0"/>
      </w:pPr>
      <w:r>
        <w:t>Nadprodukcja</w:t>
      </w:r>
    </w:p>
    <w:p w14:paraId="460BE80F" w14:textId="77777777" w:rsidR="00E77AB2" w:rsidRDefault="00E77AB2">
      <w:pPr>
        <w:pStyle w:val="ListParagraph"/>
        <w:numPr>
          <w:ilvl w:val="0"/>
          <w:numId w:val="31"/>
        </w:numPr>
        <w:spacing w:before="0" w:line="300" w:lineRule="auto"/>
        <w:ind w:left="1066" w:hanging="357"/>
        <w:contextualSpacing w:val="0"/>
      </w:pPr>
      <w:r>
        <w:t>Defekty</w:t>
      </w:r>
    </w:p>
    <w:p w14:paraId="51D267A8" w14:textId="77777777" w:rsidR="00E77AB2" w:rsidRDefault="00E77AB2">
      <w:pPr>
        <w:pStyle w:val="ListParagraph"/>
        <w:numPr>
          <w:ilvl w:val="0"/>
          <w:numId w:val="31"/>
        </w:numPr>
        <w:spacing w:before="0" w:line="300" w:lineRule="auto"/>
        <w:ind w:left="1066" w:hanging="357"/>
        <w:contextualSpacing w:val="0"/>
      </w:pPr>
      <w:r>
        <w:t>Zbędne zapasy</w:t>
      </w:r>
    </w:p>
    <w:p w14:paraId="0FDF7A91" w14:textId="77777777" w:rsidR="00E77AB2" w:rsidRDefault="00E77AB2">
      <w:pPr>
        <w:pStyle w:val="ListParagraph"/>
        <w:numPr>
          <w:ilvl w:val="0"/>
          <w:numId w:val="31"/>
        </w:numPr>
        <w:spacing w:before="0" w:line="300" w:lineRule="auto"/>
        <w:ind w:left="1066" w:hanging="357"/>
        <w:contextualSpacing w:val="0"/>
      </w:pPr>
      <w:r>
        <w:t>Niewłaściwe procesy</w:t>
      </w:r>
    </w:p>
    <w:p w14:paraId="0B6DBAAF" w14:textId="77777777" w:rsidR="00E77AB2" w:rsidRDefault="00E77AB2">
      <w:pPr>
        <w:pStyle w:val="ListParagraph"/>
        <w:numPr>
          <w:ilvl w:val="0"/>
          <w:numId w:val="31"/>
        </w:numPr>
        <w:spacing w:before="0" w:line="300" w:lineRule="auto"/>
        <w:ind w:left="1066" w:hanging="357"/>
        <w:contextualSpacing w:val="0"/>
      </w:pPr>
      <w:r>
        <w:t>Nadmierny transport</w:t>
      </w:r>
    </w:p>
    <w:p w14:paraId="0B9F9349" w14:textId="77777777" w:rsidR="00E77AB2" w:rsidRDefault="00E77AB2">
      <w:pPr>
        <w:pStyle w:val="ListParagraph"/>
        <w:numPr>
          <w:ilvl w:val="0"/>
          <w:numId w:val="31"/>
        </w:numPr>
        <w:spacing w:before="0" w:line="300" w:lineRule="auto"/>
        <w:ind w:left="1066" w:hanging="357"/>
        <w:contextualSpacing w:val="0"/>
      </w:pPr>
      <w:r>
        <w:t>Oczekiwanie</w:t>
      </w:r>
    </w:p>
    <w:p w14:paraId="03E2047B" w14:textId="053DEC1F" w:rsidR="00E77AB2" w:rsidRPr="006F2CD1" w:rsidRDefault="00E77AB2">
      <w:pPr>
        <w:pStyle w:val="ListParagraph"/>
        <w:numPr>
          <w:ilvl w:val="0"/>
          <w:numId w:val="31"/>
        </w:numPr>
        <w:spacing w:before="0" w:line="300" w:lineRule="auto"/>
        <w:ind w:left="1066" w:hanging="357"/>
        <w:contextualSpacing w:val="0"/>
        <w:rPr>
          <w:lang w:val="en-GB"/>
        </w:rPr>
      </w:pPr>
      <w:r w:rsidRPr="006F2CD1">
        <w:rPr>
          <w:lang w:val="en-GB"/>
        </w:rPr>
        <w:t xml:space="preserve">Zbędne ruchy </w:t>
      </w:r>
      <w:r w:rsidR="00921CC1" w:rsidRPr="006F2CD1">
        <w:rPr>
          <w:noProof/>
          <w:lang w:val="en-GB"/>
        </w:rPr>
        <w:t>(Douglas i in., 2015; Pepper</w:t>
      </w:r>
      <w:r w:rsidR="006F2CD1">
        <w:rPr>
          <w:noProof/>
          <w:lang w:val="en-GB"/>
        </w:rPr>
        <w:t xml:space="preserve"> i </w:t>
      </w:r>
      <w:r w:rsidR="00921CC1" w:rsidRPr="006F2CD1">
        <w:rPr>
          <w:noProof/>
          <w:lang w:val="en-GB"/>
        </w:rPr>
        <w:t>Spedding, 2010)</w:t>
      </w:r>
      <w:r w:rsidR="004C09C1" w:rsidRPr="006F2CD1">
        <w:rPr>
          <w:lang w:val="en-GB"/>
        </w:rPr>
        <w:t xml:space="preserve"> </w:t>
      </w:r>
    </w:p>
    <w:p w14:paraId="10D29590"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79C07599"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676C68F0" w14:textId="77777777"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502B0DB" w14:textId="77777777"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13478A18"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A89679A" w14:textId="6B88D207"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(Andersson i in., 2006; Hadid, 2019; Womack</w:t>
      </w:r>
      <w:r w:rsidR="006F2CD1">
        <w:rPr>
          <w:noProof/>
        </w:rPr>
        <w:t xml:space="preserve"> i </w:t>
      </w:r>
      <w:r w:rsidR="00921CC1" w:rsidRPr="00921CC1">
        <w:rPr>
          <w:noProof/>
        </w:rPr>
        <w:t>Jones, 1997)</w:t>
      </w:r>
      <w:r w:rsidR="00001512">
        <w:t>.</w:t>
      </w:r>
    </w:p>
    <w:p w14:paraId="44585137" w14:textId="0C720DA6"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w:t>
      </w:r>
      <w:r w:rsidR="00CB41B3">
        <w:lastRenderedPageBreak/>
        <w:t xml:space="preserve">przetrwania </w:t>
      </w:r>
      <w:r w:rsidR="00921CC1" w:rsidRPr="00921CC1">
        <w:rPr>
          <w:noProof/>
        </w:rPr>
        <w:t>(Shah</w:t>
      </w:r>
      <w:r w:rsidR="006F2CD1">
        <w:rPr>
          <w:noProof/>
        </w:rPr>
        <w:t xml:space="preserve"> i </w:t>
      </w:r>
      <w:r w:rsidR="00921CC1" w:rsidRPr="00921CC1">
        <w:rPr>
          <w:noProof/>
        </w:rPr>
        <w:t>Ward, 2003, s. 140)</w:t>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(Hadid, 2019; Shah</w:t>
      </w:r>
      <w:r w:rsidR="006F2CD1">
        <w:rPr>
          <w:noProof/>
        </w:rPr>
        <w:t xml:space="preserve"> i </w:t>
      </w:r>
      <w:r w:rsidR="00921CC1" w:rsidRPr="00921CC1">
        <w:rPr>
          <w:noProof/>
        </w:rPr>
        <w:t>Ward, 2003)</w:t>
      </w:r>
      <w:r w:rsidR="000F73A1">
        <w:t>.</w:t>
      </w:r>
    </w:p>
    <w:p w14:paraId="0B3095C2" w14:textId="2DB0BA16"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(Teehan</w:t>
      </w:r>
      <w:r w:rsidR="006F2CD1">
        <w:rPr>
          <w:noProof/>
        </w:rPr>
        <w:t xml:space="preserve"> i </w:t>
      </w:r>
      <w:r w:rsidR="00921CC1" w:rsidRPr="00921CC1">
        <w:rPr>
          <w:noProof/>
        </w:rPr>
        <w:t>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(Teehan</w:t>
      </w:r>
      <w:r w:rsidR="006F2CD1">
        <w:rPr>
          <w:noProof/>
        </w:rPr>
        <w:t xml:space="preserve"> i </w:t>
      </w:r>
      <w:r w:rsidR="00921CC1" w:rsidRPr="00921CC1">
        <w:rPr>
          <w:noProof/>
        </w:rPr>
        <w:t>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921CC1" w:rsidRPr="00921CC1">
        <w:rPr>
          <w:noProof/>
        </w:rPr>
        <w:t>(Petrusch i in., 2019)</w:t>
      </w:r>
      <w:r w:rsidR="00DC7BBD">
        <w:t>.</w:t>
      </w:r>
      <w:r w:rsidR="009637D0">
        <w:t xml:space="preserve"> W</w:t>
      </w:r>
      <w:r w:rsidR="008E46EB">
        <w:t> </w:t>
      </w:r>
      <w:r w:rsidR="009637D0">
        <w:t>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że organizacje usługowe z bardziej dojrzałym i lepiej zaimplementowanym systemem Lean istotnie lepiej radziły sobie w warunkach konieczności szybkich zmian w regułach pracy i</w:t>
      </w:r>
      <w:r w:rsidR="00337065">
        <w:t> </w:t>
      </w:r>
      <w:r w:rsidR="00114E0C">
        <w:t xml:space="preserve">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1EDE0BB" w14:textId="1B25E139" w:rsidR="00876DB7" w:rsidRPr="00A93096" w:rsidRDefault="00D07233" w:rsidP="008A0B73">
      <w:r>
        <w:lastRenderedPageBreak/>
        <w:t>Niezależnie do Lean i TQM rozwijała się jeszcze jedna niezwykle popularna dziś koncepcja</w:t>
      </w:r>
      <w:r w:rsidR="00337065">
        <w:t xml:space="preserve"> – </w:t>
      </w:r>
      <w:r w:rsidR="00507B7C">
        <w:t>SixSigma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921CC1" w:rsidRPr="00921CC1">
        <w:rPr>
          <w:noProof/>
        </w:rPr>
        <w:t>(Pepper</w:t>
      </w:r>
      <w:r w:rsidR="006F2CD1">
        <w:rPr>
          <w:noProof/>
        </w:rPr>
        <w:t xml:space="preserve"> i </w:t>
      </w:r>
      <w:r w:rsidR="00921CC1" w:rsidRPr="00921CC1">
        <w:rPr>
          <w:noProof/>
        </w:rPr>
        <w:t>Spedding, 2010)</w:t>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DD35B0B" w14:textId="323090A2"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rsidR="00921CC1" w:rsidRPr="00921CC1">
        <w:rPr>
          <w:noProof/>
        </w:rPr>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921CC1" w:rsidRPr="00921CC1">
        <w:rPr>
          <w:noProof/>
        </w:rPr>
        <w:t>(Arnheiter</w:t>
      </w:r>
      <w:r w:rsidR="006F2CD1">
        <w:rPr>
          <w:noProof/>
        </w:rPr>
        <w:t xml:space="preserve"> i </w:t>
      </w:r>
      <w:r w:rsidR="00921CC1" w:rsidRPr="00921CC1">
        <w:rPr>
          <w:noProof/>
        </w:rPr>
        <w:t>Maleyeff, 2005, s. 7; Linderman i in., 2003, s. 194)</w:t>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D331CE" w:rsidRDefault="007432A6" w:rsidP="008A0B73">
      <w:pPr>
        <w:rPr>
          <w:b/>
          <w:bCs/>
        </w:rPr>
      </w:pPr>
      <w:r w:rsidRPr="007432A6">
        <w:t>Współcze</w:t>
      </w:r>
      <w:r>
        <w:t>śnie SixSigma również jest określana mianem filozofii podejścia do zarządzania. W</w:t>
      </w:r>
      <w:r w:rsidR="00337065">
        <w:t>edłu</w:t>
      </w:r>
      <w:r>
        <w:t xml:space="preserve">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921CC1" w:rsidRPr="00921CC1">
        <w:rPr>
          <w:noProof/>
        </w:rPr>
        <w:t>(Haerizadeh</w:t>
      </w:r>
      <w:r w:rsidR="006F2CD1">
        <w:rPr>
          <w:noProof/>
        </w:rPr>
        <w:t xml:space="preserve"> i </w:t>
      </w:r>
      <w:r w:rsidR="00921CC1" w:rsidRPr="00921CC1">
        <w:rPr>
          <w:noProof/>
        </w:rPr>
        <w:t>Sunder M., 2019, s. 984)</w:t>
      </w:r>
      <w:r>
        <w:t>.</w:t>
      </w:r>
    </w:p>
    <w:p w14:paraId="559F5DAF" w14:textId="77777777" w:rsidR="009C522D" w:rsidRPr="00D331CE" w:rsidRDefault="007432A6" w:rsidP="008A0B73">
      <w:r>
        <w:t xml:space="preserve">Głównym narzędziem stosowanym do doskonalenia charakterystycznym dla SixSigma jest cykl </w:t>
      </w:r>
      <w:r w:rsidR="009C522D" w:rsidRPr="00D331CE">
        <w:t>doskonalenia – cykl DMAIC:</w:t>
      </w:r>
    </w:p>
    <w:p w14:paraId="5DD9F404" w14:textId="77777777" w:rsidR="009C522D" w:rsidRPr="009C522D" w:rsidRDefault="009C522D">
      <w:pPr>
        <w:pStyle w:val="ListParagraph"/>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0D731772" w14:textId="77777777" w:rsidR="009C522D" w:rsidRPr="00AB386D" w:rsidRDefault="009C522D">
      <w:pPr>
        <w:pStyle w:val="ListParagraph"/>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135729AA" w14:textId="77777777" w:rsidR="009C522D" w:rsidRPr="00AB386D" w:rsidRDefault="009C522D">
      <w:pPr>
        <w:pStyle w:val="ListParagraph"/>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1E6098C" w14:textId="718C7B67" w:rsidR="009C522D" w:rsidRPr="00AB386D" w:rsidRDefault="009C522D">
      <w:pPr>
        <w:pStyle w:val="ListParagraph"/>
        <w:numPr>
          <w:ilvl w:val="0"/>
          <w:numId w:val="32"/>
        </w:numPr>
      </w:pPr>
      <w:r w:rsidRPr="00AB386D">
        <w:t>Doskonal</w:t>
      </w:r>
      <w:r w:rsidR="009F73EE">
        <w:t>/</w:t>
      </w:r>
      <w:r w:rsidRPr="00AB386D">
        <w:t>poprawiaj (</w:t>
      </w:r>
      <w:r w:rsidRPr="00AB386D">
        <w:rPr>
          <w:b/>
          <w:bCs/>
        </w:rPr>
        <w:t>I</w:t>
      </w:r>
      <w:r w:rsidRPr="00AB386D">
        <w:t xml:space="preserve">mprove) – </w:t>
      </w:r>
      <w:r w:rsidR="00AB386D" w:rsidRPr="00AB386D">
        <w:t>zaprojektuj i</w:t>
      </w:r>
      <w:r w:rsidR="00AB386D">
        <w:t xml:space="preserve"> wdróż najbardziej skuteczne rozwiązanie;</w:t>
      </w:r>
    </w:p>
    <w:p w14:paraId="4108E879" w14:textId="4E14A245" w:rsidR="009C522D" w:rsidRPr="00A81CF8" w:rsidRDefault="009C522D">
      <w:pPr>
        <w:pStyle w:val="ListParagraph"/>
        <w:numPr>
          <w:ilvl w:val="0"/>
          <w:numId w:val="32"/>
        </w:numPr>
      </w:pPr>
      <w:r w:rsidRPr="00AB386D">
        <w:t>Steruj</w:t>
      </w:r>
      <w:r w:rsidR="009F73EE">
        <w:t>/</w:t>
      </w:r>
      <w:r w:rsidRPr="00AB386D">
        <w:t>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921CC1" w:rsidRPr="00921CC1">
        <w:rPr>
          <w:noProof/>
        </w:rPr>
        <w:t>(Andersson i in., 2006; 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w:t>
      </w:r>
    </w:p>
    <w:p w14:paraId="0DCB2EAB" w14:textId="3CAA96B7" w:rsidR="00F3555C" w:rsidRDefault="00FA3D54" w:rsidP="00A60157">
      <w:r>
        <w:lastRenderedPageBreak/>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(Moszyk</w:t>
      </w:r>
      <w:r w:rsidR="006F2CD1">
        <w:rPr>
          <w:noProof/>
        </w:rPr>
        <w:t xml:space="preserve"> i </w:t>
      </w:r>
      <w:r w:rsidR="00921CC1" w:rsidRPr="00921CC1">
        <w:rPr>
          <w:noProof/>
        </w:rPr>
        <w:t>Deja, 2023)</w:t>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FootnoteReference"/>
        </w:rPr>
        <w:footnoteReference w:id="33"/>
      </w:r>
      <w:r>
        <w:t xml:space="preserve"> </w:t>
      </w:r>
      <w:r w:rsidR="00921CC1" w:rsidRPr="00921CC1">
        <w:rPr>
          <w:noProof/>
        </w:rPr>
        <w:t>(por. Adeinat i in., 2022, s. 576)</w:t>
      </w:r>
      <w:r>
        <w:t>.</w:t>
      </w:r>
    </w:p>
    <w:p w14:paraId="46CA1F40" w14:textId="1433B10B"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853138">
        <w:t>1.4.2</w:t>
      </w:r>
      <w:r w:rsidR="00721D62">
        <w:fldChar w:fldCharType="end"/>
      </w:r>
      <w:r w:rsidR="00721D62">
        <w:t>.</w:t>
      </w:r>
    </w:p>
    <w:p w14:paraId="531DBEE1" w14:textId="77777777" w:rsidR="000654ED" w:rsidRDefault="002E3B57" w:rsidP="002E3B57">
      <w:r>
        <w:t>Zarówno stosowanie Lean</w:t>
      </w:r>
      <w:r w:rsidR="00DE6181">
        <w:t>,</w:t>
      </w:r>
      <w:r>
        <w:t xml:space="preserve"> jak i SixSigma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37309568" w14:textId="6F92D20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921CC1">
        <w:rPr>
          <w:noProof/>
        </w:rPr>
        <w:t>(Pepper</w:t>
      </w:r>
      <w:r w:rsidR="006F2CD1">
        <w:rPr>
          <w:noProof/>
        </w:rPr>
        <w:t xml:space="preserve"> i </w:t>
      </w:r>
      <w:r w:rsidR="00921CC1" w:rsidRPr="00921CC1">
        <w:rPr>
          <w:noProof/>
        </w:rPr>
        <w:t>Spedding, 2010)</w:t>
      </w:r>
      <w:r>
        <w:t xml:space="preserve">. Stąd stosowanie zintegrowane podejścia </w:t>
      </w:r>
      <w:r w:rsidR="002E3B57">
        <w:t>LSS</w:t>
      </w:r>
      <w:r>
        <w:t xml:space="preserve"> pozwala na </w:t>
      </w:r>
      <w:r w:rsidR="002A43C2">
        <w:t xml:space="preserve">uzyskania odpowiedniego balansu pomiędzy doskonaleniem dążącym do </w:t>
      </w:r>
      <w:r w:rsidR="002A43C2">
        <w:lastRenderedPageBreak/>
        <w:t>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5DE07E30" w14:textId="516AD28B" w:rsidR="00651CC0" w:rsidRDefault="00651CC0" w:rsidP="00651CC0">
      <w:pPr>
        <w:pStyle w:val="Tytutabeli"/>
      </w:pPr>
      <w:bookmarkStart w:id="297" w:name="_Ref147652600"/>
      <w:bookmarkStart w:id="298" w:name="_Ref147652592"/>
      <w:bookmarkStart w:id="299" w:name="_Toc169134755"/>
      <w:r>
        <w:t xml:space="preserve">Tabela </w:t>
      </w:r>
      <w:fldSimple w:instr=" SEQ Tabela \* ARABIC ">
        <w:r w:rsidR="00853138">
          <w:rPr>
            <w:noProof/>
          </w:rPr>
          <w:t>32</w:t>
        </w:r>
      </w:fldSimple>
      <w:bookmarkEnd w:id="297"/>
      <w:r w:rsidR="00993B1A">
        <w:rPr>
          <w:noProof/>
        </w:rPr>
        <w:t>.</w:t>
      </w:r>
      <w:r>
        <w:t xml:space="preserve"> Dlaczego Lean i SixSigma skutecznie wzajemnie się wspierają</w:t>
      </w:r>
      <w:bookmarkEnd w:id="298"/>
      <w:r w:rsidR="004C09C1">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184434D4" w14:textId="77777777" w:rsidTr="001D2950">
        <w:trPr>
          <w:cantSplit/>
          <w:tblHeader/>
        </w:trPr>
        <w:tc>
          <w:tcPr>
            <w:tcW w:w="4422" w:type="dxa"/>
            <w:shd w:val="clear" w:color="auto" w:fill="auto"/>
            <w:hideMark/>
          </w:tcPr>
          <w:p w14:paraId="0855D540"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Lean potrzebuje SixSigma ponieważ</w:t>
            </w:r>
          </w:p>
        </w:tc>
        <w:tc>
          <w:tcPr>
            <w:tcW w:w="4706" w:type="dxa"/>
            <w:shd w:val="clear" w:color="auto" w:fill="auto"/>
            <w:hideMark/>
          </w:tcPr>
          <w:p w14:paraId="5FE2BB9C"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SixSigma potrzebuje Lean ponieważ</w:t>
            </w:r>
          </w:p>
        </w:tc>
      </w:tr>
      <w:tr w:rsidR="00651CC0" w:rsidRPr="00651CC0" w14:paraId="5CECB1C6" w14:textId="77777777" w:rsidTr="001D2950">
        <w:trPr>
          <w:cantSplit/>
        </w:trPr>
        <w:tc>
          <w:tcPr>
            <w:tcW w:w="4422" w:type="dxa"/>
            <w:shd w:val="clear" w:color="auto" w:fill="auto"/>
            <w:vAlign w:val="center"/>
            <w:hideMark/>
          </w:tcPr>
          <w:p w14:paraId="0BAB64BD" w14:textId="77777777" w:rsidR="00651CC0" w:rsidRPr="001D2950" w:rsidRDefault="00651CC0" w:rsidP="00B95DFB">
            <w:pPr>
              <w:pStyle w:val="TekstTabeli"/>
            </w:pPr>
            <w:r w:rsidRPr="001D2950">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1D2950" w:rsidRDefault="00651CC0" w:rsidP="00B95DFB">
            <w:pPr>
              <w:pStyle w:val="TekstTabeli"/>
            </w:pPr>
            <w:r w:rsidRPr="001D2950">
              <w:t xml:space="preserve">SixSigma suboptymalizuje procesy, ale nie umożliwia eliminacji marnotrawstwa (Lean </w:t>
            </w:r>
            <w:r w:rsidR="005C387B" w:rsidRPr="001D2950">
              <w:t>-</w:t>
            </w:r>
            <w:r w:rsidRPr="001D2950">
              <w:t xml:space="preserve"> podejście systemowe)</w:t>
            </w:r>
          </w:p>
        </w:tc>
      </w:tr>
      <w:tr w:rsidR="00651CC0" w:rsidRPr="00651CC0" w14:paraId="7A81DD6F" w14:textId="77777777" w:rsidTr="001D2950">
        <w:trPr>
          <w:cantSplit/>
        </w:trPr>
        <w:tc>
          <w:tcPr>
            <w:tcW w:w="4422" w:type="dxa"/>
            <w:shd w:val="clear" w:color="auto" w:fill="auto"/>
            <w:vAlign w:val="center"/>
            <w:hideMark/>
          </w:tcPr>
          <w:p w14:paraId="7F6CF05D" w14:textId="77777777" w:rsidR="00651CC0" w:rsidRPr="001D2950" w:rsidRDefault="00651CC0" w:rsidP="00B95DFB">
            <w:pPr>
              <w:pStyle w:val="TekstTabeli"/>
            </w:pPr>
            <w:r w:rsidRPr="001D2950">
              <w:t>SixSigma dostarcza zestaw narzędzi do zrozumienia problemów i źródeł zmienności</w:t>
            </w:r>
          </w:p>
        </w:tc>
        <w:tc>
          <w:tcPr>
            <w:tcW w:w="4706" w:type="dxa"/>
            <w:shd w:val="clear" w:color="auto" w:fill="auto"/>
            <w:vAlign w:val="center"/>
            <w:hideMark/>
          </w:tcPr>
          <w:p w14:paraId="114E0E28" w14:textId="4BF952E9" w:rsidR="00651CC0" w:rsidRPr="001D2950" w:rsidRDefault="00651CC0" w:rsidP="00B95DFB">
            <w:pPr>
              <w:pStyle w:val="TekstTabeli"/>
            </w:pPr>
            <w:r w:rsidRPr="001D2950">
              <w:t>Lean pomaga poprawić prędkość procesu</w:t>
            </w:r>
            <w:r w:rsidR="009F73EE">
              <w:t>/</w:t>
            </w:r>
            <w:r w:rsidRPr="001D2950">
              <w:t>czas cyklu</w:t>
            </w:r>
          </w:p>
        </w:tc>
      </w:tr>
      <w:tr w:rsidR="00651CC0" w:rsidRPr="00651CC0" w14:paraId="3FDF4DA1" w14:textId="77777777" w:rsidTr="001D2950">
        <w:trPr>
          <w:cantSplit/>
        </w:trPr>
        <w:tc>
          <w:tcPr>
            <w:tcW w:w="4422" w:type="dxa"/>
            <w:shd w:val="clear" w:color="auto" w:fill="auto"/>
            <w:vAlign w:val="center"/>
            <w:hideMark/>
          </w:tcPr>
          <w:p w14:paraId="6318E169" w14:textId="77777777" w:rsidR="00651CC0" w:rsidRPr="001D2950" w:rsidRDefault="00651CC0" w:rsidP="00B95DFB">
            <w:pPr>
              <w:pStyle w:val="TekstTabeli"/>
            </w:pPr>
            <w:r w:rsidRPr="001D2950">
              <w:t>Lean nie dostrzega wpływu zmienności, który jest dostrzegany przez SixSigma</w:t>
            </w:r>
          </w:p>
        </w:tc>
        <w:tc>
          <w:tcPr>
            <w:tcW w:w="4706" w:type="dxa"/>
            <w:shd w:val="clear" w:color="auto" w:fill="auto"/>
            <w:vAlign w:val="center"/>
            <w:hideMark/>
          </w:tcPr>
          <w:p w14:paraId="4C8C5D2C" w14:textId="77777777" w:rsidR="00651CC0" w:rsidRPr="001D2950" w:rsidRDefault="00651CC0" w:rsidP="00B95DFB">
            <w:pPr>
              <w:pStyle w:val="TekstTabeli"/>
            </w:pPr>
            <w:r w:rsidRPr="001D2950">
              <w:t>Lean zawiera metody szybkich i ciągłych cykli ulepszeń (Kaizen)</w:t>
            </w:r>
          </w:p>
        </w:tc>
      </w:tr>
      <w:tr w:rsidR="00651CC0" w:rsidRPr="00651CC0" w14:paraId="1739DC9E" w14:textId="77777777" w:rsidTr="001D2950">
        <w:trPr>
          <w:cantSplit/>
        </w:trPr>
        <w:tc>
          <w:tcPr>
            <w:tcW w:w="4422" w:type="dxa"/>
            <w:shd w:val="clear" w:color="auto" w:fill="auto"/>
            <w:vAlign w:val="center"/>
            <w:hideMark/>
          </w:tcPr>
          <w:p w14:paraId="74B201DC" w14:textId="77777777" w:rsidR="00651CC0" w:rsidRPr="001D2950" w:rsidRDefault="00651CC0" w:rsidP="001D2950">
            <w:pPr>
              <w:pStyle w:val="TekstTabeli"/>
              <w:keepNext/>
            </w:pPr>
            <w:r w:rsidRPr="001D2950">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1D2950" w:rsidRDefault="00651CC0" w:rsidP="001D2950">
            <w:pPr>
              <w:pStyle w:val="TekstTabeli"/>
              <w:keepNext/>
            </w:pPr>
            <w:r w:rsidRPr="001D2950">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6F2CD1" w:rsidRDefault="00651CC0" w:rsidP="007770AA">
      <w:pPr>
        <w:pStyle w:val="rdo"/>
        <w:rPr>
          <w:lang w:val="en-GB"/>
        </w:rPr>
      </w:pPr>
      <w:r w:rsidRPr="006F2CD1">
        <w:rPr>
          <w:lang w:val="en-GB"/>
        </w:rPr>
        <w:t xml:space="preserve">Źródło: </w:t>
      </w:r>
      <w:r w:rsidR="00921CC1" w:rsidRPr="006F2CD1">
        <w:rPr>
          <w:noProof/>
          <w:lang w:val="en-GB"/>
        </w:rPr>
        <w:t xml:space="preserve">Haerizadeh </w:t>
      </w:r>
      <w:r w:rsidR="006F2CD1">
        <w:rPr>
          <w:noProof/>
          <w:lang w:val="en-GB"/>
        </w:rPr>
        <w:t>i</w:t>
      </w:r>
      <w:r w:rsidR="00921CC1" w:rsidRPr="006F2CD1">
        <w:rPr>
          <w:noProof/>
          <w:lang w:val="en-GB"/>
        </w:rPr>
        <w:t xml:space="preserve"> Sunder M., 2019, s. 984</w:t>
      </w:r>
    </w:p>
    <w:p w14:paraId="78E8D7BB" w14:textId="4649C121" w:rsidR="002E3B57" w:rsidRDefault="002E3B57" w:rsidP="008F3A46">
      <w:r>
        <w:t xml:space="preserve">Łączenie Lean i SixSigma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(Haerizadeh</w:t>
      </w:r>
      <w:r w:rsidR="006F2CD1">
        <w:rPr>
          <w:noProof/>
        </w:rPr>
        <w:t xml:space="preserve"> i </w:t>
      </w:r>
      <w:r w:rsidR="00921CC1" w:rsidRPr="00921CC1">
        <w:rPr>
          <w:noProof/>
        </w:rPr>
        <w:t>Sunder M., 2019, s. 985)</w:t>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17A90783" w14:textId="6DF2C225" w:rsidR="00AE1944" w:rsidRDefault="00AE1944" w:rsidP="00AE1944">
      <w:pPr>
        <w:pStyle w:val="Tytutabeli"/>
      </w:pPr>
      <w:bookmarkStart w:id="300" w:name="_Ref147655300"/>
      <w:bookmarkStart w:id="301" w:name="_Ref147655294"/>
      <w:bookmarkStart w:id="302" w:name="_Toc169134756"/>
      <w:r>
        <w:t xml:space="preserve">Tabela </w:t>
      </w:r>
      <w:fldSimple w:instr=" SEQ Tabela \* ARABIC ">
        <w:r w:rsidR="00853138">
          <w:rPr>
            <w:noProof/>
          </w:rPr>
          <w:t>33</w:t>
        </w:r>
      </w:fldSimple>
      <w:bookmarkEnd w:id="300"/>
      <w:r w:rsidR="00B84102">
        <w:rPr>
          <w:noProof/>
        </w:rPr>
        <w:t>.</w:t>
      </w:r>
      <w: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688A7DD3" w14:textId="77777777" w:rsidTr="001D2950">
        <w:trPr>
          <w:cantSplit/>
          <w:tblHeader/>
        </w:trPr>
        <w:tc>
          <w:tcPr>
            <w:tcW w:w="2778" w:type="dxa"/>
            <w:shd w:val="clear" w:color="auto" w:fill="auto"/>
            <w:vAlign w:val="center"/>
          </w:tcPr>
          <w:p w14:paraId="4A91F9B1" w14:textId="77B4EA09"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narzędzia</w:t>
            </w:r>
            <w:r w:rsidR="009F73EE">
              <w:rPr>
                <w:rFonts w:eastAsia="Times New Roman"/>
                <w:b/>
                <w:bCs/>
                <w:sz w:val="18"/>
                <w:szCs w:val="18"/>
                <w:lang w:val="en-US" w:bidi="en-US"/>
              </w:rPr>
              <w:t>/</w:t>
            </w:r>
            <w:r w:rsidRPr="001D2950">
              <w:rPr>
                <w:rFonts w:eastAsia="Times New Roman"/>
                <w:b/>
                <w:bCs/>
                <w:sz w:val="18"/>
                <w:szCs w:val="18"/>
                <w:lang w:val="en-US" w:bidi="en-US"/>
              </w:rPr>
              <w:t>techniki</w:t>
            </w:r>
          </w:p>
        </w:tc>
        <w:tc>
          <w:tcPr>
            <w:tcW w:w="6293" w:type="dxa"/>
            <w:shd w:val="clear" w:color="auto" w:fill="auto"/>
            <w:vAlign w:val="center"/>
          </w:tcPr>
          <w:p w14:paraId="5D24D19E" w14:textId="77777777"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w:t>
            </w:r>
          </w:p>
        </w:tc>
      </w:tr>
      <w:tr w:rsidR="00AE1944" w:rsidRPr="00E258F8" w14:paraId="5C2042BF" w14:textId="77777777" w:rsidTr="001D2950">
        <w:trPr>
          <w:cantSplit/>
        </w:trPr>
        <w:tc>
          <w:tcPr>
            <w:tcW w:w="2778" w:type="dxa"/>
            <w:shd w:val="clear" w:color="auto" w:fill="auto"/>
            <w:vAlign w:val="center"/>
          </w:tcPr>
          <w:p w14:paraId="240A0948" w14:textId="34A69F4A" w:rsidR="00AE1944" w:rsidRPr="001D2950" w:rsidRDefault="00D40044" w:rsidP="001D2950">
            <w:pPr>
              <w:pStyle w:val="TekstTabeli"/>
              <w:jc w:val="center"/>
            </w:pPr>
            <w:r w:rsidRPr="001D2950">
              <w:t>Mapowanie procesu</w:t>
            </w:r>
            <w:r w:rsidR="009F73EE">
              <w:t>/</w:t>
            </w:r>
            <w:r w:rsidR="008F3A46" w:rsidRPr="001D2950">
              <w:br/>
            </w:r>
            <w:r w:rsidRPr="001D2950">
              <w:t>mapowanie strumienia wartości</w:t>
            </w:r>
            <w:r w:rsidRPr="001D2950">
              <w:rPr>
                <w:i/>
                <w:iCs/>
              </w:rPr>
              <w:t xml:space="preserve"> </w:t>
            </w:r>
            <w:r w:rsidR="008F3A46" w:rsidRPr="001D2950">
              <w:rPr>
                <w:i/>
                <w:iCs/>
              </w:rPr>
              <w:br/>
            </w:r>
            <w:r w:rsidRPr="001D2950">
              <w:rPr>
                <w:i/>
                <w:iCs/>
              </w:rPr>
              <w:t>(Process mapping/value stream mapping)</w:t>
            </w:r>
          </w:p>
        </w:tc>
        <w:tc>
          <w:tcPr>
            <w:tcW w:w="6293" w:type="dxa"/>
            <w:shd w:val="clear" w:color="auto" w:fill="auto"/>
            <w:vAlign w:val="center"/>
          </w:tcPr>
          <w:p w14:paraId="3012CBC6" w14:textId="77777777" w:rsidR="00AE1944" w:rsidRPr="001D2950" w:rsidRDefault="00D40044" w:rsidP="00220D69">
            <w:pPr>
              <w:pStyle w:val="TekstTabeli"/>
            </w:pPr>
            <w:r w:rsidRPr="001D2950">
              <w:t>Pozwala na zrozumienie i uzgodnienie, jak wartość jest produkowana w</w:t>
            </w:r>
            <w:r w:rsidR="00F8079C" w:rsidRPr="001D2950">
              <w:t> </w:t>
            </w:r>
            <w:r w:rsidRPr="001D2950">
              <w:t>oczach klientów oraz gdzie występują marnotrawstwa. Jest to mapa procesu z danymi takimi jak czas cyklu procesów, prace w toku, czas bezczynności itp.</w:t>
            </w:r>
          </w:p>
        </w:tc>
      </w:tr>
      <w:tr w:rsidR="008F3A46" w:rsidRPr="00E258F8" w14:paraId="69DB05F9" w14:textId="77777777" w:rsidTr="001D2950">
        <w:trPr>
          <w:cantSplit/>
        </w:trPr>
        <w:tc>
          <w:tcPr>
            <w:tcW w:w="2778" w:type="dxa"/>
            <w:shd w:val="clear" w:color="auto" w:fill="auto"/>
            <w:vAlign w:val="center"/>
          </w:tcPr>
          <w:p w14:paraId="5CAD6EBB" w14:textId="788BB616" w:rsidR="008F3A46" w:rsidRPr="001D2950" w:rsidRDefault="008F3A46" w:rsidP="001D2950">
            <w:pPr>
              <w:pStyle w:val="TekstTabeli"/>
              <w:jc w:val="center"/>
              <w:rPr>
                <w:lang w:val="en-US"/>
              </w:rPr>
            </w:pPr>
            <w:r w:rsidRPr="001D2950">
              <w:rPr>
                <w:lang w:val="en-GB"/>
              </w:rPr>
              <w:t>SIPOC</w:t>
            </w:r>
            <w:r w:rsidR="009F73EE">
              <w:rPr>
                <w:lang w:val="en-GB"/>
              </w:rPr>
              <w:t>/</w:t>
            </w:r>
            <w:r w:rsidRPr="001D2950">
              <w:rPr>
                <w:lang w:val="en-GB"/>
              </w:rPr>
              <w:t>SIPOS</w:t>
            </w:r>
            <w:r w:rsidRPr="001D2950">
              <w:rPr>
                <w:i/>
                <w:iCs/>
                <w:lang w:val="en-GB"/>
              </w:rPr>
              <w:br/>
              <w:t>(Supplier-input-process-output-customer/stakeholder)</w:t>
            </w:r>
          </w:p>
        </w:tc>
        <w:tc>
          <w:tcPr>
            <w:tcW w:w="6293" w:type="dxa"/>
            <w:shd w:val="clear" w:color="auto" w:fill="auto"/>
            <w:vAlign w:val="center"/>
          </w:tcPr>
          <w:p w14:paraId="047DD181" w14:textId="77777777" w:rsidR="008F3A46" w:rsidRPr="001D2950" w:rsidRDefault="008F3A46" w:rsidP="00220D69">
            <w:pPr>
              <w:pStyle w:val="TekstTabeli"/>
            </w:pPr>
            <w:r w:rsidRPr="001D2950">
              <w:t>Używane głównie do dokumentowania procesu na wysokim poziomie, pokazując proces od dostawców do produktów lub usług otrzymywanych przez klientów.</w:t>
            </w:r>
          </w:p>
        </w:tc>
      </w:tr>
      <w:tr w:rsidR="008F3A46" w:rsidRPr="00E258F8" w14:paraId="1E028B51" w14:textId="77777777" w:rsidTr="001D2950">
        <w:trPr>
          <w:cantSplit/>
        </w:trPr>
        <w:tc>
          <w:tcPr>
            <w:tcW w:w="2778" w:type="dxa"/>
            <w:shd w:val="clear" w:color="auto" w:fill="auto"/>
            <w:vAlign w:val="center"/>
          </w:tcPr>
          <w:p w14:paraId="1280FF92" w14:textId="77777777" w:rsidR="008F3A46" w:rsidRPr="001D2950" w:rsidRDefault="008F3A46" w:rsidP="001D2950">
            <w:pPr>
              <w:pStyle w:val="TekstTabeli"/>
              <w:jc w:val="center"/>
              <w:rPr>
                <w:i/>
                <w:iCs/>
                <w:lang w:val="en-US"/>
              </w:rPr>
            </w:pPr>
            <w:r w:rsidRPr="001D2950">
              <w:rPr>
                <w:lang w:val="en-US"/>
              </w:rPr>
              <w:t>Analiza przyczyn i skutków</w:t>
            </w:r>
            <w:r w:rsidRPr="001D2950">
              <w:rPr>
                <w:i/>
                <w:iCs/>
                <w:lang w:val="en-US"/>
              </w:rPr>
              <w:t xml:space="preserve"> </w:t>
            </w:r>
            <w:r w:rsidRPr="001D2950">
              <w:rPr>
                <w:i/>
                <w:iCs/>
                <w:lang w:val="en-US"/>
              </w:rPr>
              <w:br/>
              <w:t>(Cause and effect analysis)</w:t>
            </w:r>
          </w:p>
        </w:tc>
        <w:tc>
          <w:tcPr>
            <w:tcW w:w="6293" w:type="dxa"/>
            <w:shd w:val="clear" w:color="auto" w:fill="auto"/>
            <w:vAlign w:val="center"/>
          </w:tcPr>
          <w:p w14:paraId="79D93CE8" w14:textId="77777777" w:rsidR="008F3A46" w:rsidRPr="001D2950" w:rsidRDefault="008F3A46" w:rsidP="00220D69">
            <w:pPr>
              <w:pStyle w:val="TekstTabeli"/>
            </w:pPr>
            <w:r w:rsidRPr="001D295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4C4A23D0" w14:textId="77777777" w:rsidTr="001D2950">
        <w:trPr>
          <w:cantSplit/>
        </w:trPr>
        <w:tc>
          <w:tcPr>
            <w:tcW w:w="2778" w:type="dxa"/>
            <w:shd w:val="clear" w:color="auto" w:fill="auto"/>
            <w:vAlign w:val="center"/>
          </w:tcPr>
          <w:p w14:paraId="62A75FCA" w14:textId="77777777" w:rsidR="008F3A46" w:rsidRPr="001D2950" w:rsidRDefault="008F3A46" w:rsidP="001D2950">
            <w:pPr>
              <w:pStyle w:val="TekstTabeli"/>
              <w:jc w:val="center"/>
              <w:rPr>
                <w:i/>
                <w:iCs/>
                <w:lang w:val="en-US"/>
              </w:rPr>
            </w:pPr>
            <w:r w:rsidRPr="001D2950">
              <w:rPr>
                <w:lang w:val="en-US"/>
              </w:rPr>
              <w:t>Zarządzanie wizualne</w:t>
            </w:r>
            <w:r w:rsidRPr="001D2950">
              <w:rPr>
                <w:i/>
                <w:iCs/>
                <w:lang w:val="en-US"/>
              </w:rPr>
              <w:t xml:space="preserve"> </w:t>
            </w:r>
            <w:r w:rsidRPr="001D2950">
              <w:rPr>
                <w:i/>
                <w:iCs/>
                <w:lang w:val="en-US"/>
              </w:rPr>
              <w:br/>
              <w:t>(Visual management)</w:t>
            </w:r>
          </w:p>
        </w:tc>
        <w:tc>
          <w:tcPr>
            <w:tcW w:w="6293" w:type="dxa"/>
            <w:shd w:val="clear" w:color="auto" w:fill="auto"/>
            <w:vAlign w:val="center"/>
          </w:tcPr>
          <w:p w14:paraId="4A12BF85" w14:textId="77777777" w:rsidR="008F3A46" w:rsidRPr="001D2950" w:rsidRDefault="008F3A46" w:rsidP="00220D69">
            <w:pPr>
              <w:pStyle w:val="TekstTabeli"/>
            </w:pPr>
            <w:r w:rsidRPr="001D2950">
              <w:t>Narzędzie do zrozumienia procesu i monitorowania, co jest kontrolowane, a</w:t>
            </w:r>
            <w:r w:rsidR="00F8079C" w:rsidRPr="001D2950">
              <w:t> </w:t>
            </w:r>
            <w:r w:rsidRPr="001D2950">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74189F82" w14:textId="77777777" w:rsidTr="001D2950">
        <w:trPr>
          <w:cantSplit/>
        </w:trPr>
        <w:tc>
          <w:tcPr>
            <w:tcW w:w="2778" w:type="dxa"/>
            <w:shd w:val="clear" w:color="auto" w:fill="auto"/>
            <w:vAlign w:val="center"/>
          </w:tcPr>
          <w:p w14:paraId="534CBBE0" w14:textId="77777777" w:rsidR="008F3A46" w:rsidRPr="001D2950" w:rsidRDefault="008F3A46" w:rsidP="001D2950">
            <w:pPr>
              <w:pStyle w:val="TekstTabeli"/>
              <w:jc w:val="center"/>
              <w:rPr>
                <w:i/>
                <w:iCs/>
                <w:lang w:val="en-US"/>
              </w:rPr>
            </w:pPr>
            <w:r w:rsidRPr="001D2950">
              <w:rPr>
                <w:lang w:val="en-US"/>
              </w:rPr>
              <w:t>Analiza Pareto</w:t>
            </w:r>
            <w:r w:rsidRPr="001D2950">
              <w:rPr>
                <w:i/>
                <w:iCs/>
                <w:lang w:val="en-US"/>
              </w:rPr>
              <w:t xml:space="preserve"> </w:t>
            </w:r>
            <w:r w:rsidRPr="001D2950">
              <w:rPr>
                <w:i/>
                <w:iCs/>
                <w:lang w:val="en-US"/>
              </w:rPr>
              <w:br/>
              <w:t>(Pareto analysis)</w:t>
            </w:r>
          </w:p>
        </w:tc>
        <w:tc>
          <w:tcPr>
            <w:tcW w:w="6293" w:type="dxa"/>
            <w:shd w:val="clear" w:color="auto" w:fill="auto"/>
            <w:vAlign w:val="center"/>
          </w:tcPr>
          <w:p w14:paraId="41D06DFF" w14:textId="77777777" w:rsidR="008F3A46" w:rsidRPr="001D2950" w:rsidRDefault="008F3A46" w:rsidP="00220D69">
            <w:pPr>
              <w:pStyle w:val="TekstTabeli"/>
            </w:pPr>
            <w:r w:rsidRPr="001D2950">
              <w:t>Narzędzie służące do oddzielenia kluczowych przyczyn od mniej istotnych. 80% problemów wynika z 20% kluczowych przyczyn.</w:t>
            </w:r>
          </w:p>
        </w:tc>
      </w:tr>
      <w:tr w:rsidR="008F3A46" w:rsidRPr="00E258F8" w14:paraId="0FFB0FF7" w14:textId="77777777" w:rsidTr="001D2950">
        <w:trPr>
          <w:cantSplit/>
        </w:trPr>
        <w:tc>
          <w:tcPr>
            <w:tcW w:w="2778" w:type="dxa"/>
            <w:shd w:val="clear" w:color="auto" w:fill="auto"/>
            <w:vAlign w:val="center"/>
          </w:tcPr>
          <w:p w14:paraId="6FAC3031" w14:textId="77777777" w:rsidR="008F3A46" w:rsidRPr="001D2950" w:rsidRDefault="008F3A46" w:rsidP="001D2950">
            <w:pPr>
              <w:pStyle w:val="TekstTabeli"/>
              <w:jc w:val="center"/>
              <w:rPr>
                <w:i/>
                <w:iCs/>
                <w:lang w:val="en-US"/>
              </w:rPr>
            </w:pPr>
            <w:r w:rsidRPr="001D2950">
              <w:rPr>
                <w:lang w:val="en-US"/>
              </w:rPr>
              <w:lastRenderedPageBreak/>
              <w:t>Karta projektu</w:t>
            </w:r>
            <w:r w:rsidRPr="001D2950">
              <w:rPr>
                <w:i/>
                <w:iCs/>
                <w:lang w:val="en-US"/>
              </w:rPr>
              <w:t xml:space="preserve"> </w:t>
            </w:r>
            <w:r w:rsidRPr="001D2950">
              <w:rPr>
                <w:i/>
                <w:iCs/>
                <w:lang w:val="en-US"/>
              </w:rPr>
              <w:br/>
              <w:t>(Project charter)</w:t>
            </w:r>
          </w:p>
        </w:tc>
        <w:tc>
          <w:tcPr>
            <w:tcW w:w="6293" w:type="dxa"/>
            <w:shd w:val="clear" w:color="auto" w:fill="auto"/>
            <w:vAlign w:val="center"/>
          </w:tcPr>
          <w:p w14:paraId="3BC1AC48" w14:textId="7220A557" w:rsidR="008F3A46" w:rsidRPr="001D2950" w:rsidRDefault="008F3A46" w:rsidP="00220D69">
            <w:pPr>
              <w:pStyle w:val="TekstTabeli"/>
            </w:pPr>
            <w:r w:rsidRPr="001D2950">
              <w:t>Dostarcza przegląd projektu i służy jako umowa między zarządem a</w:t>
            </w:r>
            <w:r w:rsidR="00F8079C" w:rsidRPr="001D2950">
              <w:t> </w:t>
            </w:r>
            <w:r w:rsidRPr="001D2950">
              <w:t>zespołem LSS dotyczącą oczekiwanego wyniku projektu. Jest używana głównie w</w:t>
            </w:r>
            <w:r w:rsidR="00337065">
              <w:t> </w:t>
            </w:r>
            <w:r w:rsidRPr="001D2950">
              <w:t>fazie "definiowania" metodyki LSS.</w:t>
            </w:r>
          </w:p>
        </w:tc>
      </w:tr>
      <w:tr w:rsidR="008F3A46" w:rsidRPr="00E258F8" w14:paraId="68760830" w14:textId="77777777" w:rsidTr="001D2950">
        <w:trPr>
          <w:cantSplit/>
        </w:trPr>
        <w:tc>
          <w:tcPr>
            <w:tcW w:w="2778" w:type="dxa"/>
            <w:shd w:val="clear" w:color="auto" w:fill="auto"/>
            <w:vAlign w:val="center"/>
          </w:tcPr>
          <w:p w14:paraId="2DA026FC" w14:textId="77777777" w:rsidR="008F3A46" w:rsidRPr="001D2950" w:rsidRDefault="008F3A46" w:rsidP="001D2950">
            <w:pPr>
              <w:pStyle w:val="TekstTabeli"/>
              <w:jc w:val="center"/>
              <w:rPr>
                <w:i/>
                <w:iCs/>
              </w:rPr>
            </w:pPr>
            <w:r w:rsidRPr="001D2950">
              <w:t>Szybkie warsztaty doskonalenia</w:t>
            </w:r>
            <w:r w:rsidRPr="001D2950">
              <w:rPr>
                <w:i/>
                <w:iCs/>
              </w:rPr>
              <w:br/>
              <w:t xml:space="preserve">(Rapid improvement </w:t>
            </w:r>
            <w:r w:rsidR="00220D69" w:rsidRPr="001D2950">
              <w:rPr>
                <w:i/>
                <w:iCs/>
              </w:rPr>
              <w:br/>
            </w:r>
            <w:r w:rsidRPr="001D2950">
              <w:rPr>
                <w:i/>
                <w:iCs/>
              </w:rPr>
              <w:t>workshops, RIW)</w:t>
            </w:r>
          </w:p>
        </w:tc>
        <w:tc>
          <w:tcPr>
            <w:tcW w:w="6293" w:type="dxa"/>
            <w:shd w:val="clear" w:color="auto" w:fill="auto"/>
            <w:vAlign w:val="center"/>
          </w:tcPr>
          <w:p w14:paraId="74046A7C" w14:textId="77777777" w:rsidR="008F3A46" w:rsidRPr="001D2950" w:rsidRDefault="008F3A46" w:rsidP="00220D69">
            <w:pPr>
              <w:pStyle w:val="TekstTabeli"/>
            </w:pPr>
            <w:r w:rsidRPr="001D2950">
              <w:t>Skoncentrowane na lokalnych procesach, mają na celu rozwiązanie oczywistych problemów w procesach w określonym czasie warsztatu (zwykle 3-5 dni). Zalety</w:t>
            </w:r>
            <w:r w:rsidR="0017696A" w:rsidRPr="001D2950">
              <w:t>:</w:t>
            </w:r>
            <w:r w:rsidRPr="001D2950">
              <w:t xml:space="preserve"> zaangażowanie uczestników w proces zmian, szybkie podejmowanie decyzji, zdolność tworzenia interdyscyplinarnych zespołów menedżerów i pracowników</w:t>
            </w:r>
            <w:r w:rsidR="0017696A" w:rsidRPr="001D2950">
              <w:t>,</w:t>
            </w:r>
            <w:r w:rsidRPr="001D2950">
              <w:t xml:space="preserve"> koncentracja na praktycznych, możliwych do wdrożenia rozwiązaniach.</w:t>
            </w:r>
          </w:p>
        </w:tc>
      </w:tr>
      <w:tr w:rsidR="008F3A46" w:rsidRPr="00E258F8" w14:paraId="12078AE1" w14:textId="77777777" w:rsidTr="001D2950">
        <w:trPr>
          <w:cantSplit/>
        </w:trPr>
        <w:tc>
          <w:tcPr>
            <w:tcW w:w="2778" w:type="dxa"/>
            <w:shd w:val="clear" w:color="auto" w:fill="auto"/>
            <w:vAlign w:val="center"/>
          </w:tcPr>
          <w:p w14:paraId="1324FE12" w14:textId="77777777" w:rsidR="008F3A46" w:rsidRPr="001D2950" w:rsidRDefault="008F3A46" w:rsidP="001D2950">
            <w:pPr>
              <w:pStyle w:val="TekstTabeli"/>
              <w:keepNext/>
              <w:jc w:val="center"/>
              <w:rPr>
                <w:lang w:val="en-GB"/>
              </w:rPr>
            </w:pPr>
            <w:r w:rsidRPr="001D2950">
              <w:rPr>
                <w:lang w:val="en-GB"/>
              </w:rPr>
              <w:t>FMEA</w:t>
            </w:r>
            <w:r w:rsidRPr="001D2950">
              <w:rPr>
                <w:lang w:val="en-GB"/>
              </w:rPr>
              <w:br/>
            </w:r>
            <w:r w:rsidRPr="001D2950">
              <w:rPr>
                <w:i/>
                <w:iCs/>
                <w:lang w:val="en-GB"/>
              </w:rPr>
              <w:t xml:space="preserve">(failure modes and effects </w:t>
            </w:r>
            <w:r w:rsidR="00220D69" w:rsidRPr="001D2950">
              <w:rPr>
                <w:i/>
                <w:iCs/>
                <w:lang w:val="en-GB"/>
              </w:rPr>
              <w:br/>
            </w:r>
            <w:r w:rsidRPr="001D2950">
              <w:rPr>
                <w:i/>
                <w:iCs/>
                <w:lang w:val="en-GB"/>
              </w:rPr>
              <w:t>analysis)</w:t>
            </w:r>
          </w:p>
        </w:tc>
        <w:tc>
          <w:tcPr>
            <w:tcW w:w="6293" w:type="dxa"/>
            <w:shd w:val="clear" w:color="auto" w:fill="auto"/>
            <w:vAlign w:val="center"/>
          </w:tcPr>
          <w:p w14:paraId="0D33A9D8" w14:textId="0CEA5627" w:rsidR="008F3A46" w:rsidRPr="001D2950" w:rsidRDefault="008F3A46" w:rsidP="001D2950">
            <w:pPr>
              <w:pStyle w:val="TekstTabeli"/>
              <w:keepNext/>
            </w:pPr>
            <w:r w:rsidRPr="001D2950">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1D2950">
              <w:t> </w:t>
            </w:r>
            <w:r w:rsidRPr="001D2950">
              <w:t>ilościowy. Stosuje się go, aby zidentyfikować kluczowe komponenty, których awaria może prowadzić do wypadków, obrażeń czy strat materialnych.</w:t>
            </w:r>
          </w:p>
        </w:tc>
      </w:tr>
    </w:tbl>
    <w:p w14:paraId="4667912F" w14:textId="101E221B"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6F2CD1">
        <w:rPr>
          <w:noProof/>
          <w:lang w:val="pl-PL"/>
        </w:rPr>
        <w:t>i</w:t>
      </w:r>
      <w:r w:rsidR="00921CC1" w:rsidRPr="00D95B07">
        <w:rPr>
          <w:noProof/>
          <w:lang w:val="pl-PL"/>
        </w:rPr>
        <w:t xml:space="preserve"> Wang, 2003</w:t>
      </w:r>
    </w:p>
    <w:p w14:paraId="0E39A1CD" w14:textId="77777777"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5400F443"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43A7906C"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0E5C5029" w14:textId="77777777"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067BEEF8" w14:textId="7777777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5B8B4ACD" w14:textId="46BDACD7" w:rsidR="00836224" w:rsidRDefault="00836224" w:rsidP="0023080C">
      <w:pPr>
        <w:pStyle w:val="Tytutabeli"/>
      </w:pPr>
      <w:bookmarkStart w:id="303" w:name="_Ref148731299"/>
      <w:bookmarkStart w:id="304" w:name="_Ref148731288"/>
      <w:bookmarkStart w:id="305" w:name="_Toc169134757"/>
      <w:r>
        <w:lastRenderedPageBreak/>
        <w:t xml:space="preserve">Tabela </w:t>
      </w:r>
      <w:fldSimple w:instr=" SEQ Tabela \* ARABIC ">
        <w:r w:rsidR="00853138">
          <w:rPr>
            <w:noProof/>
          </w:rPr>
          <w:t>34</w:t>
        </w:r>
      </w:fldSimple>
      <w:bookmarkEnd w:id="303"/>
      <w:r w:rsidR="00B84102">
        <w:rPr>
          <w:noProof/>
        </w:rPr>
        <w:t>.</w:t>
      </w:r>
      <w:r>
        <w:t xml:space="preserve"> Marno</w:t>
      </w:r>
      <w:r w:rsidR="0023080C">
        <w:t>t</w:t>
      </w:r>
      <w:r>
        <w:t>r</w:t>
      </w:r>
      <w:r w:rsidR="0023080C">
        <w:t>aw</w:t>
      </w:r>
      <w: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4F70D8B8" w14:textId="77777777" w:rsidTr="001D2950">
        <w:trPr>
          <w:cantSplit/>
          <w:tblHeader/>
        </w:trPr>
        <w:tc>
          <w:tcPr>
            <w:tcW w:w="1587" w:type="dxa"/>
            <w:shd w:val="clear" w:color="auto" w:fill="auto"/>
            <w:vAlign w:val="center"/>
            <w:hideMark/>
          </w:tcPr>
          <w:p w14:paraId="09C188D8"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Marnotrawstwo</w:t>
            </w:r>
          </w:p>
        </w:tc>
        <w:tc>
          <w:tcPr>
            <w:tcW w:w="3685" w:type="dxa"/>
            <w:shd w:val="clear" w:color="auto" w:fill="auto"/>
            <w:vAlign w:val="center"/>
            <w:hideMark/>
          </w:tcPr>
          <w:p w14:paraId="60AB8F4C"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Marnotrawstwo dla instytucji </w:t>
            </w:r>
            <w:r w:rsidR="00EC6740" w:rsidRPr="001D2950">
              <w:rPr>
                <w:rFonts w:eastAsia="Times New Roman"/>
                <w:b/>
                <w:bCs/>
                <w:sz w:val="18"/>
                <w:szCs w:val="18"/>
              </w:rPr>
              <w:br/>
            </w:r>
            <w:r w:rsidRPr="001D2950">
              <w:rPr>
                <w:rFonts w:eastAsia="Times New Roman"/>
                <w:b/>
                <w:bCs/>
                <w:sz w:val="18"/>
                <w:szCs w:val="18"/>
              </w:rPr>
              <w:t>szkolnictwa wyższego</w:t>
            </w:r>
          </w:p>
        </w:tc>
        <w:tc>
          <w:tcPr>
            <w:tcW w:w="3855" w:type="dxa"/>
            <w:shd w:val="clear" w:color="auto" w:fill="auto"/>
            <w:vAlign w:val="center"/>
            <w:hideMark/>
          </w:tcPr>
          <w:p w14:paraId="30A545BB"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Przykłady z instytucji </w:t>
            </w:r>
            <w:r w:rsidR="00EC6740" w:rsidRPr="001D2950">
              <w:rPr>
                <w:rFonts w:eastAsia="Times New Roman"/>
                <w:b/>
                <w:bCs/>
                <w:sz w:val="18"/>
                <w:szCs w:val="18"/>
              </w:rPr>
              <w:br/>
            </w:r>
            <w:r w:rsidRPr="001D2950">
              <w:rPr>
                <w:rFonts w:eastAsia="Times New Roman"/>
                <w:b/>
                <w:bCs/>
                <w:sz w:val="18"/>
                <w:szCs w:val="18"/>
              </w:rPr>
              <w:t>szkolnictwa wyższego</w:t>
            </w:r>
          </w:p>
        </w:tc>
      </w:tr>
      <w:tr w:rsidR="00836224" w:rsidRPr="00836224" w14:paraId="287A7CE7" w14:textId="77777777" w:rsidTr="001D2950">
        <w:trPr>
          <w:cantSplit/>
        </w:trPr>
        <w:tc>
          <w:tcPr>
            <w:tcW w:w="1587" w:type="dxa"/>
            <w:shd w:val="clear" w:color="auto" w:fill="auto"/>
            <w:vAlign w:val="center"/>
            <w:hideMark/>
          </w:tcPr>
          <w:p w14:paraId="3736F71E" w14:textId="77777777" w:rsidR="00836224" w:rsidRPr="001D2950" w:rsidRDefault="00836224" w:rsidP="00A2002E">
            <w:pPr>
              <w:pStyle w:val="TekstTabeli"/>
            </w:pPr>
            <w:r w:rsidRPr="001D2950">
              <w:t>Nadmiar ruchów</w:t>
            </w:r>
          </w:p>
        </w:tc>
        <w:tc>
          <w:tcPr>
            <w:tcW w:w="3685" w:type="dxa"/>
            <w:shd w:val="clear" w:color="auto" w:fill="auto"/>
            <w:vAlign w:val="center"/>
            <w:hideMark/>
          </w:tcPr>
          <w:p w14:paraId="52B2FF6E" w14:textId="77777777" w:rsidR="00836224" w:rsidRPr="001D2950" w:rsidRDefault="00836224" w:rsidP="00A2002E">
            <w:pPr>
              <w:pStyle w:val="TekstTabeli"/>
            </w:pPr>
            <w:r w:rsidRPr="001D2950">
              <w:t xml:space="preserve">Niepotrzebny ruch pracowników i studentów. Wydziały rozproszone </w:t>
            </w:r>
            <w:r w:rsidR="0017696A" w:rsidRPr="001D2950">
              <w:t>geograficznie.</w:t>
            </w:r>
          </w:p>
        </w:tc>
        <w:tc>
          <w:tcPr>
            <w:tcW w:w="3855" w:type="dxa"/>
            <w:shd w:val="clear" w:color="auto" w:fill="auto"/>
            <w:vAlign w:val="center"/>
            <w:hideMark/>
          </w:tcPr>
          <w:p w14:paraId="37FE0E61" w14:textId="77777777" w:rsidR="00836224" w:rsidRPr="001D2950" w:rsidRDefault="00836224" w:rsidP="00A2002E">
            <w:pPr>
              <w:pStyle w:val="TekstTabeli"/>
            </w:pPr>
            <w:r w:rsidRPr="001D2950">
              <w:t xml:space="preserve">Przenoszenie pracowników i studentów między salami wykładowymi lub </w:t>
            </w:r>
            <w:r w:rsidR="0017696A" w:rsidRPr="001D2950">
              <w:t>budynkami</w:t>
            </w:r>
            <w:r w:rsidR="00EC6740" w:rsidRPr="001D2950">
              <w:t>.</w:t>
            </w:r>
          </w:p>
        </w:tc>
      </w:tr>
      <w:tr w:rsidR="00836224" w:rsidRPr="00836224" w14:paraId="51931BD8" w14:textId="77777777" w:rsidTr="001D2950">
        <w:trPr>
          <w:cantSplit/>
        </w:trPr>
        <w:tc>
          <w:tcPr>
            <w:tcW w:w="1587" w:type="dxa"/>
            <w:shd w:val="clear" w:color="auto" w:fill="auto"/>
            <w:vAlign w:val="center"/>
            <w:hideMark/>
          </w:tcPr>
          <w:p w14:paraId="7E165F57" w14:textId="77777777" w:rsidR="00836224" w:rsidRPr="001D2950" w:rsidRDefault="00836224" w:rsidP="00A2002E">
            <w:pPr>
              <w:pStyle w:val="TekstTabeli"/>
            </w:pPr>
            <w:r w:rsidRPr="001D2950">
              <w:t xml:space="preserve">Nadmiar </w:t>
            </w:r>
            <w:r w:rsidR="00A2002E" w:rsidRPr="001D2950">
              <w:br/>
            </w:r>
            <w:r w:rsidRPr="001D2950">
              <w:t>transportu</w:t>
            </w:r>
          </w:p>
        </w:tc>
        <w:tc>
          <w:tcPr>
            <w:tcW w:w="3685" w:type="dxa"/>
            <w:shd w:val="clear" w:color="auto" w:fill="auto"/>
            <w:vAlign w:val="center"/>
            <w:hideMark/>
          </w:tcPr>
          <w:p w14:paraId="3B547A00" w14:textId="77777777" w:rsidR="00836224" w:rsidRPr="001D2950" w:rsidRDefault="00836224" w:rsidP="00A2002E">
            <w:pPr>
              <w:pStyle w:val="TekstTabeli"/>
            </w:pPr>
            <w:r w:rsidRPr="001D2950">
              <w:t>Przemieszczanie materiałów takich jak papier, wiele zatwierdzeń, wiele przekazów.</w:t>
            </w:r>
          </w:p>
        </w:tc>
        <w:tc>
          <w:tcPr>
            <w:tcW w:w="3855" w:type="dxa"/>
            <w:shd w:val="clear" w:color="auto" w:fill="auto"/>
            <w:vAlign w:val="center"/>
            <w:hideMark/>
          </w:tcPr>
          <w:p w14:paraId="32D93355" w14:textId="77777777" w:rsidR="00836224" w:rsidRPr="001D2950" w:rsidRDefault="00836224" w:rsidP="00A2002E">
            <w:pPr>
              <w:pStyle w:val="TekstTabeli"/>
            </w:pPr>
            <w:r w:rsidRPr="001D2950">
              <w:t>Nadmiar</w:t>
            </w:r>
            <w:r w:rsidR="0017696A" w:rsidRPr="001D2950">
              <w:t>:</w:t>
            </w:r>
            <w:r w:rsidRPr="001D2950">
              <w:t xml:space="preserve"> załączników e-mail</w:t>
            </w:r>
            <w:r w:rsidR="0017696A" w:rsidRPr="001D2950">
              <w:t>;</w:t>
            </w:r>
            <w:r w:rsidRPr="001D2950">
              <w:t xml:space="preserve"> zatwierdzeń do udziału w konferencji</w:t>
            </w:r>
            <w:r w:rsidR="0017696A" w:rsidRPr="001D2950">
              <w:t>;</w:t>
            </w:r>
            <w:r w:rsidRPr="001D2950">
              <w:t xml:space="preserve"> przenoszenie papieru, części i materiałów między budynkami</w:t>
            </w:r>
            <w:r w:rsidR="0017696A" w:rsidRPr="001D2950">
              <w:t>.</w:t>
            </w:r>
          </w:p>
        </w:tc>
      </w:tr>
      <w:tr w:rsidR="00836224" w:rsidRPr="00836224" w14:paraId="17AF91C5" w14:textId="77777777" w:rsidTr="001D2950">
        <w:trPr>
          <w:cantSplit/>
        </w:trPr>
        <w:tc>
          <w:tcPr>
            <w:tcW w:w="1587" w:type="dxa"/>
            <w:shd w:val="clear" w:color="auto" w:fill="auto"/>
            <w:vAlign w:val="center"/>
            <w:hideMark/>
          </w:tcPr>
          <w:p w14:paraId="13A010C0" w14:textId="77777777" w:rsidR="00836224" w:rsidRPr="001D2950" w:rsidRDefault="00836224" w:rsidP="00A2002E">
            <w:pPr>
              <w:pStyle w:val="TekstTabeli"/>
            </w:pPr>
            <w:r w:rsidRPr="001D2950">
              <w:t xml:space="preserve">Niewykorzystane </w:t>
            </w:r>
            <w:r w:rsidR="00A2002E" w:rsidRPr="001D2950">
              <w:t>za</w:t>
            </w:r>
            <w:r w:rsidRPr="001D2950">
              <w:t>soby</w:t>
            </w:r>
            <w:r w:rsidR="00A2002E" w:rsidRPr="001D2950">
              <w:t xml:space="preserve"> (osoby)</w:t>
            </w:r>
          </w:p>
        </w:tc>
        <w:tc>
          <w:tcPr>
            <w:tcW w:w="3685" w:type="dxa"/>
            <w:shd w:val="clear" w:color="auto" w:fill="auto"/>
            <w:vAlign w:val="center"/>
            <w:hideMark/>
          </w:tcPr>
          <w:p w14:paraId="7EAF6313" w14:textId="77777777" w:rsidR="00836224" w:rsidRPr="001D2950" w:rsidRDefault="00836224" w:rsidP="00A2002E">
            <w:pPr>
              <w:pStyle w:val="TekstTabeli"/>
            </w:pPr>
            <w:r w:rsidRPr="001D2950">
              <w:t>Nie wykorzystywanie pełn</w:t>
            </w:r>
            <w:r w:rsidR="00A2002E" w:rsidRPr="001D2950">
              <w:t>ego</w:t>
            </w:r>
            <w:r w:rsidRPr="001D2950">
              <w:t xml:space="preserve"> zdolności ludzi. Nie przydzielanie odpowiednich zadań ludziom</w:t>
            </w:r>
            <w:r w:rsidR="00A2002E" w:rsidRPr="001D2950">
              <w:t>.</w:t>
            </w:r>
          </w:p>
        </w:tc>
        <w:tc>
          <w:tcPr>
            <w:tcW w:w="3855" w:type="dxa"/>
            <w:shd w:val="clear" w:color="auto" w:fill="auto"/>
            <w:vAlign w:val="center"/>
            <w:hideMark/>
          </w:tcPr>
          <w:p w14:paraId="2978BB20" w14:textId="77777777" w:rsidR="00836224" w:rsidRPr="001D2950" w:rsidRDefault="00836224" w:rsidP="00A2002E">
            <w:pPr>
              <w:pStyle w:val="TekstTabeli"/>
            </w:pPr>
            <w:r w:rsidRPr="001D2950">
              <w:t>Pracownicy nie uczą w swojej specjalistycznej dziedzinie, nie prowadzą kursów, nie mają czasu na działalność naukową</w:t>
            </w:r>
            <w:r w:rsidR="00EC6740" w:rsidRPr="001D2950">
              <w:t>.</w:t>
            </w:r>
          </w:p>
        </w:tc>
      </w:tr>
      <w:tr w:rsidR="00836224" w:rsidRPr="00836224" w14:paraId="1F2A1B92" w14:textId="77777777" w:rsidTr="001D2950">
        <w:trPr>
          <w:cantSplit/>
        </w:trPr>
        <w:tc>
          <w:tcPr>
            <w:tcW w:w="1587" w:type="dxa"/>
            <w:shd w:val="clear" w:color="auto" w:fill="auto"/>
            <w:vAlign w:val="center"/>
            <w:hideMark/>
          </w:tcPr>
          <w:p w14:paraId="4577EF8F" w14:textId="77777777" w:rsidR="00836224" w:rsidRPr="001D2950" w:rsidRDefault="00836224" w:rsidP="00A2002E">
            <w:pPr>
              <w:pStyle w:val="TekstTabeli"/>
            </w:pPr>
            <w:r w:rsidRPr="001D2950">
              <w:t>Zapas</w:t>
            </w:r>
          </w:p>
        </w:tc>
        <w:tc>
          <w:tcPr>
            <w:tcW w:w="3685" w:type="dxa"/>
            <w:shd w:val="clear" w:color="auto" w:fill="auto"/>
            <w:vAlign w:val="center"/>
            <w:hideMark/>
          </w:tcPr>
          <w:p w14:paraId="252E153F" w14:textId="77777777" w:rsidR="00836224" w:rsidRPr="001D2950" w:rsidRDefault="00836224" w:rsidP="00A2002E">
            <w:pPr>
              <w:pStyle w:val="TekstTabeli"/>
            </w:pPr>
            <w:r w:rsidRPr="001D2950">
              <w:t>Więcej dostaw lub przedmiotów niż wymagane.</w:t>
            </w:r>
          </w:p>
        </w:tc>
        <w:tc>
          <w:tcPr>
            <w:tcW w:w="3855" w:type="dxa"/>
            <w:shd w:val="clear" w:color="auto" w:fill="auto"/>
            <w:vAlign w:val="center"/>
            <w:hideMark/>
          </w:tcPr>
          <w:p w14:paraId="73F1D29F" w14:textId="01C8C791" w:rsidR="00836224" w:rsidRPr="001D2950" w:rsidRDefault="00836224" w:rsidP="00A2002E">
            <w:pPr>
              <w:pStyle w:val="TekstTabeli"/>
            </w:pPr>
            <w:r w:rsidRPr="001D2950">
              <w:t>Zbyt wiele</w:t>
            </w:r>
            <w:r w:rsidR="0017696A" w:rsidRPr="001D2950">
              <w:t>:</w:t>
            </w:r>
            <w:r w:rsidRPr="001D2950">
              <w:t xml:space="preserve"> broszur marketingowych artykułów papierniczych </w:t>
            </w:r>
            <w:r w:rsidR="0017696A" w:rsidRPr="001D2950">
              <w:t>itp.;</w:t>
            </w:r>
            <w:r w:rsidRPr="001D2950">
              <w:t xml:space="preserve"> fotokopii notatek z</w:t>
            </w:r>
            <w:r w:rsidR="00337065">
              <w:t> </w:t>
            </w:r>
            <w:r w:rsidRPr="001D2950">
              <w:t>zajęć, przechowywanie powyż</w:t>
            </w:r>
            <w:r w:rsidR="00EC6740" w:rsidRPr="001D2950">
              <w:t>szych</w:t>
            </w:r>
            <w:r w:rsidRPr="001D2950">
              <w:t xml:space="preserve"> w biur</w:t>
            </w:r>
            <w:r w:rsidR="00EC6740" w:rsidRPr="001D2950">
              <w:t>k</w:t>
            </w:r>
            <w:r w:rsidRPr="001D2950">
              <w:t>ach lub magazynach</w:t>
            </w:r>
            <w:r w:rsidR="00EC6740" w:rsidRPr="001D2950">
              <w:t>.</w:t>
            </w:r>
          </w:p>
        </w:tc>
      </w:tr>
      <w:tr w:rsidR="00836224" w:rsidRPr="00836224" w14:paraId="15568ABF" w14:textId="77777777" w:rsidTr="001D2950">
        <w:trPr>
          <w:cantSplit/>
        </w:trPr>
        <w:tc>
          <w:tcPr>
            <w:tcW w:w="1587" w:type="dxa"/>
            <w:shd w:val="clear" w:color="auto" w:fill="auto"/>
            <w:vAlign w:val="center"/>
            <w:hideMark/>
          </w:tcPr>
          <w:p w14:paraId="2D70629E" w14:textId="77777777" w:rsidR="00836224" w:rsidRPr="001D2950" w:rsidRDefault="00836224" w:rsidP="00A2002E">
            <w:pPr>
              <w:pStyle w:val="TekstTabeli"/>
            </w:pPr>
            <w:r w:rsidRPr="001D2950">
              <w:t>Wady</w:t>
            </w:r>
          </w:p>
        </w:tc>
        <w:tc>
          <w:tcPr>
            <w:tcW w:w="3685" w:type="dxa"/>
            <w:shd w:val="clear" w:color="auto" w:fill="auto"/>
            <w:vAlign w:val="center"/>
            <w:hideMark/>
          </w:tcPr>
          <w:p w14:paraId="4B84122D" w14:textId="77777777" w:rsidR="00836224" w:rsidRPr="001D2950" w:rsidRDefault="00836224" w:rsidP="00A2002E">
            <w:pPr>
              <w:pStyle w:val="TekstTabeli"/>
            </w:pPr>
            <w:r w:rsidRPr="001D2950">
              <w:t>Błędy w wprowadzaniu danych, niewykorzystane sale wykładowe</w:t>
            </w:r>
          </w:p>
        </w:tc>
        <w:tc>
          <w:tcPr>
            <w:tcW w:w="3855" w:type="dxa"/>
            <w:shd w:val="clear" w:color="auto" w:fill="auto"/>
            <w:vAlign w:val="center"/>
            <w:hideMark/>
          </w:tcPr>
          <w:p w14:paraId="24BA2CD4" w14:textId="77777777" w:rsidR="00836224" w:rsidRPr="001D2950" w:rsidRDefault="00836224" w:rsidP="00A2002E">
            <w:pPr>
              <w:pStyle w:val="TekstTabeli"/>
            </w:pPr>
            <w:r w:rsidRPr="001D2950">
              <w:t>Błędne oceny wprowadzone do systemu, korygowanie i sprawdzanie danych. Błędy w</w:t>
            </w:r>
            <w:r w:rsidR="00A2002E" w:rsidRPr="001D2950">
              <w:t> </w:t>
            </w:r>
            <w:r w:rsidRPr="001D2950">
              <w:t>planie zajęć</w:t>
            </w:r>
            <w:r w:rsidR="00EC6740" w:rsidRPr="001D2950">
              <w:t>.</w:t>
            </w:r>
          </w:p>
        </w:tc>
      </w:tr>
      <w:tr w:rsidR="00836224" w:rsidRPr="00836224" w14:paraId="2421F829" w14:textId="77777777" w:rsidTr="001D2950">
        <w:trPr>
          <w:cantSplit/>
        </w:trPr>
        <w:tc>
          <w:tcPr>
            <w:tcW w:w="1587" w:type="dxa"/>
            <w:shd w:val="clear" w:color="auto" w:fill="auto"/>
            <w:vAlign w:val="center"/>
            <w:hideMark/>
          </w:tcPr>
          <w:p w14:paraId="34159109" w14:textId="77777777" w:rsidR="00836224" w:rsidRPr="001D2950" w:rsidRDefault="00836224" w:rsidP="00A2002E">
            <w:pPr>
              <w:pStyle w:val="TekstTabeli"/>
            </w:pPr>
            <w:r w:rsidRPr="001D2950">
              <w:t>Nadprodukcja</w:t>
            </w:r>
          </w:p>
        </w:tc>
        <w:tc>
          <w:tcPr>
            <w:tcW w:w="3685" w:type="dxa"/>
            <w:shd w:val="clear" w:color="auto" w:fill="auto"/>
            <w:vAlign w:val="center"/>
            <w:hideMark/>
          </w:tcPr>
          <w:p w14:paraId="3A69E355" w14:textId="77777777" w:rsidR="00836224" w:rsidRPr="001D2950" w:rsidRDefault="00836224" w:rsidP="00A2002E">
            <w:pPr>
              <w:pStyle w:val="TekstTabeli"/>
            </w:pPr>
            <w:r w:rsidRPr="001D2950">
              <w:t>Produkcja więcej niż jest potrzebne do natychmiastowego użycia. Nierównomiern</w:t>
            </w:r>
            <w:r w:rsidR="00A2002E" w:rsidRPr="001D2950">
              <w:t>e</w:t>
            </w:r>
            <w:r w:rsidRPr="001D2950">
              <w:t xml:space="preserve"> obciążenie pracy w ciągu semestru i nierównomiern</w:t>
            </w:r>
            <w:r w:rsidR="00A2002E" w:rsidRPr="001D2950">
              <w:t>e</w:t>
            </w:r>
            <w:r w:rsidRPr="001D2950">
              <w:t xml:space="preserve"> </w:t>
            </w:r>
            <w:r w:rsidR="00A2002E" w:rsidRPr="001D2950">
              <w:t>obciążenia w planie zajęć</w:t>
            </w:r>
            <w:r w:rsidR="00EC6740" w:rsidRPr="001D2950">
              <w:t>.</w:t>
            </w:r>
          </w:p>
        </w:tc>
        <w:tc>
          <w:tcPr>
            <w:tcW w:w="3855" w:type="dxa"/>
            <w:shd w:val="clear" w:color="auto" w:fill="auto"/>
            <w:vAlign w:val="center"/>
            <w:hideMark/>
          </w:tcPr>
          <w:p w14:paraId="0B42FE49" w14:textId="77777777" w:rsidR="00836224" w:rsidRPr="001D2950" w:rsidRDefault="00836224" w:rsidP="00A2002E">
            <w:pPr>
              <w:pStyle w:val="TekstTabeli"/>
            </w:pPr>
            <w:r w:rsidRPr="001D2950">
              <w:t xml:space="preserve">Zbyt wiele materiałów dydaktycznych przygotowanych z wyprzedzeniem, a następnie przechowywanych. Nierównomierny rozkład pracy pracowników w ciągu semestru oraz </w:t>
            </w:r>
            <w:r w:rsidR="00EC6740" w:rsidRPr="001D2950">
              <w:t xml:space="preserve">równomierny </w:t>
            </w:r>
            <w:r w:rsidRPr="001D2950">
              <w:t>harmonogram zajęć dla studentów w ciągu dnia czy tygodnia</w:t>
            </w:r>
            <w:r w:rsidR="00EC6740" w:rsidRPr="001D2950">
              <w:t>.</w:t>
            </w:r>
          </w:p>
        </w:tc>
      </w:tr>
      <w:tr w:rsidR="00836224" w:rsidRPr="00836224" w14:paraId="5148F19F" w14:textId="77777777" w:rsidTr="001D2950">
        <w:trPr>
          <w:cantSplit/>
        </w:trPr>
        <w:tc>
          <w:tcPr>
            <w:tcW w:w="1587" w:type="dxa"/>
            <w:shd w:val="clear" w:color="auto" w:fill="auto"/>
            <w:vAlign w:val="center"/>
            <w:hideMark/>
          </w:tcPr>
          <w:p w14:paraId="4639F4DE" w14:textId="77777777" w:rsidR="00836224" w:rsidRPr="001D2950" w:rsidRDefault="00836224" w:rsidP="00A2002E">
            <w:pPr>
              <w:pStyle w:val="TekstTabeli"/>
            </w:pPr>
            <w:r w:rsidRPr="001D2950">
              <w:t>Oczekiwanie</w:t>
            </w:r>
          </w:p>
        </w:tc>
        <w:tc>
          <w:tcPr>
            <w:tcW w:w="3685" w:type="dxa"/>
            <w:shd w:val="clear" w:color="auto" w:fill="auto"/>
            <w:vAlign w:val="center"/>
            <w:hideMark/>
          </w:tcPr>
          <w:p w14:paraId="3873B66D" w14:textId="77777777" w:rsidR="00836224" w:rsidRPr="001D2950" w:rsidRDefault="00836224" w:rsidP="00A2002E">
            <w:pPr>
              <w:pStyle w:val="TekstTabeli"/>
            </w:pPr>
            <w:r w:rsidRPr="001D2950">
              <w:t>Czekanie na cokolwiek, oczekiwanie na zatwierdzenie dokumentów, awarie systemów IT, szukanie plików, książek i dokumentów. Czas potrzebny na odpowiedź na pytania studentów</w:t>
            </w:r>
            <w:r w:rsidR="00EC6740" w:rsidRPr="001D2950">
              <w:t>.</w:t>
            </w:r>
          </w:p>
        </w:tc>
        <w:tc>
          <w:tcPr>
            <w:tcW w:w="3855" w:type="dxa"/>
            <w:shd w:val="clear" w:color="auto" w:fill="auto"/>
            <w:vAlign w:val="center"/>
            <w:hideMark/>
          </w:tcPr>
          <w:p w14:paraId="4A2A3BE7" w14:textId="77777777" w:rsidR="00836224" w:rsidRPr="001D2950" w:rsidRDefault="00836224" w:rsidP="00A2002E">
            <w:pPr>
              <w:pStyle w:val="TekstTabeli"/>
            </w:pPr>
            <w:r w:rsidRPr="001D2950">
              <w:t>Czekanie na</w:t>
            </w:r>
            <w:r w:rsidR="0017696A" w:rsidRPr="001D2950">
              <w:t>:</w:t>
            </w:r>
            <w:r w:rsidRPr="001D2950">
              <w:t xml:space="preserve"> uruchomienie systemów multimedialnych lub na opróżnienie sal wykładowych przez poprzednich użytkowników</w:t>
            </w:r>
            <w:r w:rsidR="0017696A" w:rsidRPr="001D2950">
              <w:t>;</w:t>
            </w:r>
            <w:r w:rsidRPr="001D2950">
              <w:t xml:space="preserve"> na </w:t>
            </w:r>
            <w:r w:rsidR="00EC6740" w:rsidRPr="001D2950">
              <w:t xml:space="preserve">obsługę lub </w:t>
            </w:r>
            <w:r w:rsidRPr="001D2950">
              <w:t>konserwa</w:t>
            </w:r>
            <w:r w:rsidR="00EC6740" w:rsidRPr="001D2950">
              <w:t>torów</w:t>
            </w:r>
            <w:r w:rsidR="0017696A" w:rsidRPr="001D2950">
              <w:t xml:space="preserve">; </w:t>
            </w:r>
            <w:r w:rsidRPr="001D2950">
              <w:t xml:space="preserve">na pozwolenie lub </w:t>
            </w:r>
            <w:r w:rsidR="00EC6740" w:rsidRPr="001D2950">
              <w:t>zgodę</w:t>
            </w:r>
            <w:r w:rsidRPr="001D2950">
              <w:t xml:space="preserve">, szukanie książek, </w:t>
            </w:r>
            <w:r w:rsidR="00EC6740" w:rsidRPr="001D2950">
              <w:t>dokumentów</w:t>
            </w:r>
            <w:r w:rsidRPr="001D2950">
              <w:t>, materiałów dydaktycznych itp.</w:t>
            </w:r>
          </w:p>
        </w:tc>
      </w:tr>
      <w:tr w:rsidR="00836224" w:rsidRPr="00836224" w14:paraId="7C107D53" w14:textId="77777777" w:rsidTr="001D2950">
        <w:trPr>
          <w:cantSplit/>
        </w:trPr>
        <w:tc>
          <w:tcPr>
            <w:tcW w:w="1587" w:type="dxa"/>
            <w:shd w:val="clear" w:color="auto" w:fill="auto"/>
            <w:vAlign w:val="center"/>
            <w:hideMark/>
          </w:tcPr>
          <w:p w14:paraId="766A3F65" w14:textId="77777777" w:rsidR="00836224" w:rsidRPr="001D2950" w:rsidRDefault="00836224" w:rsidP="001D2950">
            <w:pPr>
              <w:pStyle w:val="TekstTabeli"/>
              <w:keepNext/>
            </w:pPr>
            <w:r w:rsidRPr="001D2950">
              <w:t xml:space="preserve">Nadmierna </w:t>
            </w:r>
            <w:r w:rsidR="00A2002E" w:rsidRPr="001D2950">
              <w:br/>
            </w:r>
            <w:r w:rsidRPr="001D2950">
              <w:t>obróbka</w:t>
            </w:r>
          </w:p>
        </w:tc>
        <w:tc>
          <w:tcPr>
            <w:tcW w:w="3685" w:type="dxa"/>
            <w:shd w:val="clear" w:color="auto" w:fill="auto"/>
            <w:vAlign w:val="center"/>
            <w:hideMark/>
          </w:tcPr>
          <w:p w14:paraId="650EEF57" w14:textId="77777777" w:rsidR="00836224" w:rsidRPr="001D2950" w:rsidRDefault="00836224" w:rsidP="001D2950">
            <w:pPr>
              <w:pStyle w:val="TekstTabeli"/>
              <w:keepNext/>
            </w:pPr>
            <w:r w:rsidRPr="001D2950">
              <w:t>Nadmierne projektowanie produktu lub usługi dla klienta. Wiele zatwierdzeń lub przekazów. Wielokrotne kontrole. Wprowadzenie nowego kursu lub programu bez gotowych procesów do jego realizacji</w:t>
            </w:r>
            <w:r w:rsidR="00EC6740" w:rsidRPr="001D2950">
              <w:t>.</w:t>
            </w:r>
          </w:p>
        </w:tc>
        <w:tc>
          <w:tcPr>
            <w:tcW w:w="3855" w:type="dxa"/>
            <w:shd w:val="clear" w:color="auto" w:fill="auto"/>
            <w:vAlign w:val="center"/>
            <w:hideMark/>
          </w:tcPr>
          <w:p w14:paraId="0900BAF2" w14:textId="77777777" w:rsidR="00836224" w:rsidRPr="001D2950" w:rsidRDefault="00836224" w:rsidP="001D2950">
            <w:pPr>
              <w:pStyle w:val="TekstTabeli"/>
              <w:keepNext/>
            </w:pPr>
            <w:r w:rsidRPr="001D2950">
              <w:t>Zbyt wiele informacji przez e-mail, zbyt wiele wymaganych podpisów, zbyt wiele osób zaangażowanych. Zbyt wiele ankiet wśród studentów i zbyt wiele spotkań</w:t>
            </w:r>
            <w:r w:rsidR="00EC6740" w:rsidRPr="001D2950">
              <w:t>.</w:t>
            </w:r>
          </w:p>
        </w:tc>
      </w:tr>
    </w:tbl>
    <w:p w14:paraId="1FA4C7D3" w14:textId="13EAE05C"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0F92A812" w14:textId="6ECF68A0" w:rsidR="00DC04B9" w:rsidRDefault="00127879" w:rsidP="008A0B73">
      <w:r>
        <w:t>Opracowane przez Gouglasa i in. przykłady marnotrawstw (</w:t>
      </w:r>
      <w:r>
        <w:fldChar w:fldCharType="begin"/>
      </w:r>
      <w:r>
        <w:instrText xml:space="preserve"> REF _Ref148731299 \h </w:instrText>
      </w:r>
      <w:r>
        <w:fldChar w:fldCharType="separate"/>
      </w:r>
      <w:r w:rsidR="00853138">
        <w:t xml:space="preserve">Tabela </w:t>
      </w:r>
      <w:r w:rsidR="00853138">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xml:space="preserve">, by lepiej on odpowiadał potrzebom odbiorców, tak również w przypadku usług uczelni po wdrożeniu udoskonaleń organizacyjnych naturalnym będzie dążenie do poprawy </w:t>
      </w:r>
      <w:r w:rsidR="00A81E4A">
        <w:lastRenderedPageBreak/>
        <w:t>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084679C8" w14:textId="77777777"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 xml:space="preserve">(Radwan, 2009, </w:t>
      </w:r>
      <w:r w:rsidR="00921CC1" w:rsidRPr="00921CC1">
        <w:rPr>
          <w:noProof/>
        </w:rPr>
        <w:lastRenderedPageBreak/>
        <w:t>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fldSimple w:instr=" SEQ Tabela \* ARABIC ">
        <w:r w:rsidR="00853138">
          <w:rPr>
            <w:noProof/>
          </w:rPr>
          <w:t>35</w:t>
        </w:r>
      </w:fldSimple>
      <w:bookmarkEnd w:id="309"/>
      <w:r w:rsidR="00B84102">
        <w:rPr>
          <w:noProof/>
        </w:rPr>
        <w:t>.</w:t>
      </w:r>
      <w: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Nazwa subkryterium</w:t>
            </w:r>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yniki benchmarkingu</w:t>
            </w:r>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b</w:t>
            </w:r>
            <w:r w:rsidR="00A909DA" w:rsidRPr="001D2950">
              <w:rPr>
                <w:rFonts w:eastAsia="Times New Roman"/>
                <w:sz w:val="18"/>
                <w:szCs w:val="18"/>
                <w:lang w:bidi="en-US"/>
              </w:rPr>
              <w:t>enchmarking</w:t>
            </w:r>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lastRenderedPageBreak/>
        <w:t>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QualHE</w:t>
      </w:r>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fldSimple w:instr=" SEQ Rysunek \* ARABIC ">
        <w:r w:rsidR="00853138">
          <w:rPr>
            <w:noProof/>
          </w:rPr>
          <w:t>21</w:t>
        </w:r>
      </w:fldSimple>
      <w:bookmarkEnd w:id="312"/>
      <w:r w:rsidR="0036301D">
        <w:rPr>
          <w:noProof/>
        </w:rPr>
        <w:t>.</w:t>
      </w:r>
      <w:r>
        <w:t xml:space="preserve"> Diagram modelu systemu zarządzania jakością QualHE</w:t>
      </w:r>
      <w:bookmarkEnd w:id="313"/>
      <w:bookmarkEnd w:id="314"/>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lastRenderedPageBreak/>
        <w:t>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W swoim opisie modelu QualHE Piotr Grudowski</w:t>
      </w:r>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lastRenderedPageBreak/>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Heading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Quote"/>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Grudowski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 xml:space="preserve">Europejskim Rejestrze Instytucji Działających na rzecz </w:t>
      </w:r>
      <w:r w:rsidR="003965E2" w:rsidRPr="003965E2">
        <w:lastRenderedPageBreak/>
        <w:t>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fldSimple w:instr=" SEQ Tabela \* ARABIC ">
        <w:r w:rsidR="00853138">
          <w:rPr>
            <w:noProof/>
          </w:rPr>
          <w:t>36</w:t>
        </w:r>
      </w:fldSimple>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FootnoteReference"/>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fldSimple w:instr=" SEQ Tabela \* ARABIC ">
        <w:r w:rsidR="00853138">
          <w:rPr>
            <w:noProof/>
          </w:rPr>
          <w:t>37</w:t>
        </w:r>
      </w:fldSimple>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Pracodawcy</w:t>
            </w:r>
          </w:p>
        </w:tc>
        <w:tc>
          <w:tcPr>
            <w:tcW w:w="7994" w:type="dxa"/>
            <w:shd w:val="clear" w:color="auto" w:fill="auto"/>
          </w:tcPr>
          <w:p w14:paraId="58CBC580" w14:textId="77777777" w:rsidR="0025490C" w:rsidRPr="001D2950" w:rsidRDefault="0025490C" w:rsidP="001D2950">
            <w:pPr>
              <w:pStyle w:val="ListParagraph"/>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r>
        <w:t>Grudowski</w:t>
      </w:r>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w:t>
      </w:r>
      <w:r w:rsidR="001F76E5">
        <w:lastRenderedPageBreak/>
        <w:t xml:space="preserve">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921CC1">
        <w:rPr>
          <w:noProof/>
        </w:rPr>
        <w:t>(2019, s. 45)</w:t>
      </w:r>
      <w:r w:rsidR="000022FB">
        <w:t>, gdzie jako wejście do systemu przedstawiono abiturientów</w:t>
      </w:r>
      <w:r w:rsidR="000022FB" w:rsidRPr="00001D48">
        <w:rPr>
          <w:rStyle w:val="FootnoteReference"/>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lastRenderedPageBreak/>
        <w:t>W</w:t>
      </w:r>
      <w:r w:rsidR="00337065">
        <w:t> </w:t>
      </w:r>
      <w:r>
        <w:t xml:space="preserve">odniesieniu do Lean lub SixSigma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Antony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fldSimple w:instr=" SEQ Tabela \* ARABIC ">
        <w:r w:rsidR="00853138">
          <w:rPr>
            <w:noProof/>
          </w:rPr>
          <w:t>38</w:t>
        </w:r>
      </w:fldSimple>
      <w:bookmarkEnd w:id="325"/>
      <w:r w:rsidR="00B84102">
        <w:rPr>
          <w:noProof/>
        </w:rPr>
        <w:t>.</w:t>
      </w:r>
      <w:r w:rsidRPr="00D60445">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Projekty powinny być ściśle związane z celami strategicznymi uczelni, co można osiągnąć np. poprzez metodę Hoshin Kanri.</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 xml:space="preserve">ze sobą również wyzwania związane </w:t>
      </w:r>
      <w:r>
        <w:lastRenderedPageBreak/>
        <w:t>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fldSimple w:instr=" SEQ Tabela \* ARABIC ">
        <w:r w:rsidR="00853138">
          <w:rPr>
            <w:noProof/>
          </w:rPr>
          <w:t>39</w:t>
        </w:r>
      </w:fldSimple>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lastRenderedPageBreak/>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 xml:space="preserve">założeniami wszystkich omówionych wcześniej filozofii zarządzania jakością, gdzie orientacja na klienta jest </w:t>
      </w:r>
      <w:r w:rsidR="00342F25">
        <w:lastRenderedPageBreak/>
        <w:t>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lastRenderedPageBreak/>
        <w:t xml:space="preserve">Tabela </w:t>
      </w:r>
      <w:fldSimple w:instr=" SEQ Tabela \* ARABIC ">
        <w:r w:rsidR="00853138">
          <w:rPr>
            <w:noProof/>
          </w:rPr>
          <w:t>40</w:t>
        </w:r>
      </w:fldSimple>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FootnoteReference"/>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ZZ-Si_KG-Sł</w:t>
            </w:r>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ZZ-Sł_KG-Si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rakuje mechanizmów samodoskonalenia, benchmarkingu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ZZ-Sł_KG-Sł</w:t>
            </w:r>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benchmarking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w:t>
      </w:r>
      <w:r w:rsidR="009F2254">
        <w:lastRenderedPageBreak/>
        <w:t xml:space="preserve">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fldSimple w:instr=" SEQ Tabela \* ARABIC ">
        <w:r w:rsidR="00853138">
          <w:rPr>
            <w:noProof/>
          </w:rPr>
          <w:t>41</w:t>
        </w:r>
      </w:fldSimple>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ZP-w_ZK-n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t>ZP-w_ZK-w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w:t>
      </w:r>
      <w:r w:rsidR="00C81EDC">
        <w:lastRenderedPageBreak/>
        <w:t xml:space="preserve">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fldSimple w:instr=" SEQ Tabela \* ARABIC ">
        <w:r w:rsidR="00853138">
          <w:rPr>
            <w:noProof/>
          </w:rPr>
          <w:t>42</w:t>
        </w:r>
      </w:fldSimple>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responsibility</w:t>
            </w:r>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commitment</w:t>
            </w:r>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Zaufanie wynikające z wiedzy i predykcji zachowań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shared values</w:t>
            </w:r>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r w:rsidRPr="001D2950">
              <w:rPr>
                <w:rFonts w:eastAsia="Times New Roman"/>
                <w:b/>
                <w:bCs/>
                <w:i/>
                <w:iCs/>
                <w:sz w:val="18"/>
                <w:szCs w:val="18"/>
                <w:lang w:bidi="en-US"/>
              </w:rPr>
              <w:t>leadership</w:t>
            </w:r>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sposób intuicyjny. Członkowie zespołu uznają odpowiedzialność indywidulaną i grupową za oczywistą. Formalny lider pełni rolę mentora i facylitatora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komunikacja (</w:t>
            </w:r>
            <w:r w:rsidRPr="001D2950">
              <w:rPr>
                <w:rFonts w:eastAsia="Times New Roman"/>
                <w:b/>
                <w:bCs/>
                <w:i/>
                <w:iCs/>
                <w:sz w:val="18"/>
                <w:szCs w:val="18"/>
                <w:lang w:bidi="en-US"/>
              </w:rPr>
              <w:t>communication</w:t>
            </w:r>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participation</w:t>
            </w:r>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lastRenderedPageBreak/>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Heading3"/>
      </w:pPr>
      <w:bookmarkStart w:id="340" w:name="_Ref164499695"/>
      <w:bookmarkStart w:id="341" w:name="_Toc164801014"/>
      <w:bookmarkStart w:id="342" w:name="_Toc168903278"/>
      <w:bookmarkStart w:id="343" w:name="_Toc169134086"/>
      <w:r w:rsidRPr="00BC203F">
        <w:lastRenderedPageBreak/>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t xml:space="preserve">Tabela </w:t>
      </w:r>
      <w:fldSimple w:instr=" SEQ Tabela \* ARABIC ">
        <w:r w:rsidR="00853138">
          <w:rPr>
            <w:noProof/>
          </w:rPr>
          <w:t>43</w:t>
        </w:r>
      </w:fldSimple>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Opis</w:t>
            </w:r>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Europejski</w:t>
            </w:r>
            <w:r w:rsidR="008D1FCB" w:rsidRPr="001D2950">
              <w:rPr>
                <w:rFonts w:eastAsia="Times New Roman"/>
                <w:sz w:val="18"/>
                <w:szCs w:val="18"/>
                <w:lang w:bidi="en-US"/>
              </w:rPr>
              <w:t>a</w:t>
            </w:r>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Deminga</w:t>
            </w:r>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Nagroda Malcoma Baldride’a</w:t>
            </w:r>
            <w:r w:rsidRPr="001D2950">
              <w:rPr>
                <w:rStyle w:val="FootnoteReference"/>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Normatywne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Deminga:</w:t>
            </w:r>
          </w:p>
          <w:p w14:paraId="303492F8" w14:textId="77777777" w:rsidR="00B7364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lastRenderedPageBreak/>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QualHE</w:t>
            </w:r>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Pierwszy etap projektowania procesów w trakcie wdrażania QualHE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w:t>
      </w:r>
      <w:r>
        <w:lastRenderedPageBreak/>
        <w:t xml:space="preserve">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fldSimple w:instr=" SEQ Tabela \* ARABIC ">
        <w:r w:rsidR="00853138">
          <w:rPr>
            <w:noProof/>
          </w:rPr>
          <w:t>44</w:t>
        </w:r>
      </w:fldSimple>
      <w:bookmarkEnd w:id="34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(lean thinking),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r w:rsidRPr="001D2950">
              <w:rPr>
                <w:i/>
                <w:iCs/>
              </w:rPr>
              <w:t>empowerment</w:t>
            </w:r>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lastRenderedPageBreak/>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rsidRPr="00E44290">
        <w:rPr>
          <w:noProof/>
        </w:rPr>
        <w:t>(Dingsøyr i in., 2012)</w:t>
      </w:r>
      <w:r w:rsidR="00E44290">
        <w:t xml:space="preserve">, koncepcja </w:t>
      </w:r>
      <w:r w:rsidR="00873E0F">
        <w:t xml:space="preserve">Teal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lastRenderedPageBreak/>
        <w:t xml:space="preserve">Tabela </w:t>
      </w:r>
      <w:fldSimple w:instr=" SEQ Tabela \* ARABIC ">
        <w:r w:rsidR="00853138">
          <w:rPr>
            <w:noProof/>
          </w:rPr>
          <w:t>45</w:t>
        </w:r>
      </w:fldSimple>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Lean SixSigma</w:t>
            </w:r>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3. Komunikacja</w:t>
            </w:r>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r w:rsidR="00CE46D7" w:rsidRPr="001D2950">
              <w:rPr>
                <w:rFonts w:eastAsia="Times New Roman"/>
                <w:i/>
                <w:iCs/>
                <w:sz w:val="18"/>
                <w:szCs w:val="18"/>
                <w:lang w:bidi="en-US"/>
              </w:rPr>
              <w:t>peer review</w:t>
            </w:r>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w:t>
      </w:r>
      <w:r w:rsidR="00D95592">
        <w:rPr>
          <w:lang w:bidi="en-US"/>
        </w:rPr>
        <w:lastRenderedPageBreak/>
        <w:t xml:space="preserve">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Heading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 xml:space="preserve">jakiej formie jest zaangażowany w finansowanie lub doświadczanie (odbieranie) oferowanej przez uczelnie usługi edukacyjnej ten zakres osób zainteresowanych efektami pracy uczelni jest tylko pewną częścią całości dość złożonej struktury </w:t>
      </w:r>
      <w:r w:rsidR="00DA32B4">
        <w:lastRenderedPageBreak/>
        <w:t>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Heading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 xml:space="preserve">nie jest tak </w:t>
      </w:r>
      <w:r w:rsidR="00FA6769" w:rsidRPr="00CB7961">
        <w:lastRenderedPageBreak/>
        <w:t>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Meansa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fldSimple w:instr=" SEQ Tabela \* ARABIC ">
        <w:r w:rsidR="00853138">
          <w:rPr>
            <w:noProof/>
          </w:rPr>
          <w:t>46</w:t>
        </w:r>
      </w:fldSimple>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r w:rsidRPr="001D2950">
              <w:rPr>
                <w:rFonts w:eastAsia="Times New Roman"/>
                <w:b/>
                <w:bCs/>
                <w:sz w:val="18"/>
                <w:szCs w:val="18"/>
                <w:lang w:val="en-US" w:bidi="en-US"/>
              </w:rPr>
              <w:t>Obszar badań</w:t>
            </w:r>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r w:rsidR="00851F74" w:rsidRPr="001D2950">
              <w:rPr>
                <w:rFonts w:eastAsia="Times New Roman"/>
                <w:i/>
                <w:iCs/>
                <w:sz w:val="18"/>
                <w:szCs w:val="18"/>
                <w:lang w:bidi="en-US"/>
              </w:rPr>
              <w:t>corporate plannig</w:t>
            </w:r>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zachowań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systems theory</w:t>
            </w:r>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Churchman: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Ackoff: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r w:rsidRPr="001D2950">
              <w:rPr>
                <w:rFonts w:eastAsia="Times New Roman"/>
                <w:i/>
                <w:iCs/>
                <w:sz w:val="18"/>
                <w:szCs w:val="18"/>
                <w:lang w:bidi="en-US"/>
              </w:rPr>
              <w:t xml:space="preserve">coroporate </w:t>
            </w:r>
            <w:r w:rsidR="00DF2C28" w:rsidRPr="001D2950">
              <w:rPr>
                <w:rFonts w:eastAsia="Times New Roman"/>
                <w:i/>
                <w:iCs/>
                <w:sz w:val="18"/>
                <w:szCs w:val="18"/>
                <w:lang w:bidi="en-US"/>
              </w:rPr>
              <w:br/>
            </w:r>
            <w:r w:rsidRPr="001D2950">
              <w:rPr>
                <w:rFonts w:eastAsia="Times New Roman"/>
                <w:i/>
                <w:iCs/>
                <w:sz w:val="18"/>
                <w:szCs w:val="18"/>
                <w:lang w:bidi="en-US"/>
              </w:rPr>
              <w:t>social responsibility</w:t>
            </w:r>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Mintzberga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W latach 1980. W. C. Frederick wprowadził oncepcję przechodzenia od CSR1 (</w:t>
            </w:r>
            <w:r w:rsidRPr="001D2950">
              <w:rPr>
                <w:i/>
                <w:iCs/>
              </w:rPr>
              <w:t>Corporate Social Responsibility</w:t>
            </w:r>
            <w:r w:rsidRPr="001D2950">
              <w:t>) do CSR2 – społecznej reaktywności przedsiębiorstw (</w:t>
            </w:r>
            <w:r w:rsidRPr="001D2950">
              <w:rPr>
                <w:i/>
                <w:iCs/>
              </w:rPr>
              <w:t>Corporate Social Responsiveness</w:t>
            </w:r>
            <w:r w:rsidRPr="001D2950">
              <w:t>)</w:t>
            </w:r>
          </w:p>
          <w:p w14:paraId="72248F07" w14:textId="77777777" w:rsidR="00E6094C" w:rsidRPr="001D2950" w:rsidRDefault="00BD2CE0" w:rsidP="00F55573">
            <w:pPr>
              <w:pStyle w:val="TekstTabeli"/>
            </w:pPr>
            <w:r w:rsidRPr="001D2950">
              <w:t>P. F. Drucker wskazywał, że motywacje do takich działań mogą być inne podając przykłady wielkich filantropów amerykańskich takich jak A. Carnegie i J. Rosenwald.</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theory of organization</w:t>
            </w:r>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r w:rsidRPr="001D2950">
              <w:t xml:space="preserve">Selznick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lastRenderedPageBreak/>
              <w:t xml:space="preserve">teorie motywacyjne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teorie polityczne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28292DEE" w14:textId="77777777" w:rsidR="009742D9" w:rsidRPr="00F02865" w:rsidRDefault="00C0341C">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lastRenderedPageBreak/>
        <w:t>Interesariusz odbiorca (</w:t>
      </w:r>
      <w:r w:rsidRPr="00F02865">
        <w:rPr>
          <w:i/>
          <w:iCs/>
        </w:rPr>
        <w:t>recipient</w:t>
      </w:r>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fldSimple w:instr=" SEQ Tabela \* ARABIC ">
        <w:r w:rsidR="00853138">
          <w:rPr>
            <w:noProof/>
          </w:rPr>
          <w:t>47</w:t>
        </w:r>
      </w:fldSimple>
      <w:bookmarkEnd w:id="367"/>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(rok)</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r w:rsidRPr="001D2950">
              <w:rPr>
                <w:b/>
                <w:bCs w:val="0"/>
                <w:lang w:val="en-US"/>
              </w:rPr>
              <w:t>Klasa</w:t>
            </w:r>
            <w:r w:rsidR="00F02865" w:rsidRPr="001D2950">
              <w:rPr>
                <w:b/>
                <w:bCs w:val="0"/>
                <w:lang w:val="en-US"/>
              </w:rPr>
              <w:t xml:space="preserve"> </w:t>
            </w:r>
            <w:r w:rsidR="00F02865" w:rsidRPr="001D2950">
              <w:rPr>
                <w:b/>
                <w:bCs w:val="0"/>
                <w:lang w:val="en-US"/>
              </w:rPr>
              <w:br/>
              <w:t>[W, R, K, O]</w:t>
            </w:r>
            <w:r w:rsidR="00F02865" w:rsidRPr="001D2950">
              <w:rPr>
                <w:rStyle w:val="FootnoteReference"/>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r w:rsidRPr="001D2950">
              <w:rPr>
                <w:b/>
                <w:bCs w:val="0"/>
                <w:lang w:val="en-US"/>
              </w:rPr>
              <w:t>Definicja</w:t>
            </w:r>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r w:rsidRPr="001D2950">
              <w:rPr>
                <w:lang w:val="en-US"/>
              </w:rPr>
              <w:t xml:space="preserve">Rhenman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r w:rsidR="000E1B2F" w:rsidRPr="001D2950">
              <w:rPr>
                <w:i/>
                <w:iCs/>
              </w:rPr>
              <w:t>interessent</w:t>
            </w:r>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Hill i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Nutt i Backhoff</w:t>
            </w:r>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r w:rsidRPr="001D2950">
              <w:rPr>
                <w:i/>
                <w:iCs/>
              </w:rPr>
              <w:t>parties</w:t>
            </w:r>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r w:rsidR="00ED642E" w:rsidRPr="001D2950">
              <w:rPr>
                <w:i/>
                <w:iCs/>
              </w:rPr>
              <w:t>invested</w:t>
            </w:r>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lastRenderedPageBreak/>
              <w:t xml:space="preserve">Donaldson </w:t>
            </w:r>
            <w:r w:rsidR="00517F9E" w:rsidRPr="001D2950">
              <w:rPr>
                <w:lang w:val="en-US"/>
              </w:rPr>
              <w:br/>
            </w:r>
            <w:r w:rsidRPr="001D2950">
              <w:rPr>
                <w:lang w:val="en-US"/>
              </w:rPr>
              <w:t xml:space="preserve">i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r w:rsidRPr="001D2950">
              <w:rPr>
                <w:lang w:val="en-US"/>
              </w:rPr>
              <w:t xml:space="preserve">Starik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r w:rsidRPr="001D2950">
              <w:rPr>
                <w:lang w:val="en-US"/>
              </w:rPr>
              <w:t>Każdy naturalnie występujący byt</w:t>
            </w:r>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Murphy i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t>i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Post i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r w:rsidRPr="001D2950">
              <w:rPr>
                <w:lang w:val="en-US"/>
              </w:rPr>
              <w:t xml:space="preserve">Heugens,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t>i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Phillips i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Lamberg i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r w:rsidRPr="001D2950">
              <w:rPr>
                <w:lang w:val="en-US"/>
              </w:rPr>
              <w:t>Fassin</w:t>
            </w:r>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lastRenderedPageBreak/>
              <w:t xml:space="preserve">Eskerod </w:t>
            </w:r>
            <w:r w:rsidRPr="001D2950">
              <w:rPr>
                <w:lang w:val="en-US"/>
              </w:rPr>
              <w:br/>
              <w:t>i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fldSimple w:instr=" SEQ Tabela \* ARABIC ">
        <w:r w:rsidR="00853138">
          <w:rPr>
            <w:noProof/>
          </w:rPr>
          <w:t>48</w:t>
        </w:r>
      </w:fldSimple>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r w:rsidRPr="001D2950">
              <w:rPr>
                <w:b/>
                <w:bCs w:val="0"/>
                <w:lang w:val="en-US"/>
              </w:rPr>
              <w:t>Typ teorii</w:t>
            </w:r>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r w:rsidRPr="001D2950">
              <w:rPr>
                <w:b/>
                <w:bCs w:val="0"/>
                <w:lang w:val="en-US"/>
              </w:rPr>
              <w:t>O</w:t>
            </w:r>
            <w:r w:rsidR="00F425C3" w:rsidRPr="001D2950">
              <w:rPr>
                <w:b/>
                <w:bCs w:val="0"/>
                <w:lang w:val="en-US"/>
              </w:rPr>
              <w:t>pis</w:t>
            </w:r>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r w:rsidR="00F425C3" w:rsidRPr="001D2950">
              <w:rPr>
                <w:lang w:val="en-US"/>
              </w:rPr>
              <w:t>Deskryptywne</w:t>
            </w:r>
            <w:r w:rsidR="007C0639" w:rsidRPr="001D2950">
              <w:rPr>
                <w:lang w:val="en-US"/>
              </w:rPr>
              <w:t xml:space="preserve"> </w:t>
            </w:r>
            <w:r w:rsidR="007C0639" w:rsidRPr="001D2950">
              <w:rPr>
                <w:lang w:val="en-US"/>
              </w:rPr>
              <w:br/>
            </w:r>
            <w:r w:rsidR="00F425C3" w:rsidRPr="001D2950">
              <w:rPr>
                <w:lang w:val="en-US"/>
              </w:rPr>
              <w:t xml:space="preserve">(opisowe, </w:t>
            </w:r>
            <w:r w:rsidR="007C0639" w:rsidRPr="001D2950">
              <w:rPr>
                <w:lang w:val="en-US"/>
              </w:rPr>
              <w:br/>
            </w:r>
            <w:r w:rsidR="00F425C3" w:rsidRPr="001D2950">
              <w:rPr>
                <w:lang w:val="en-US"/>
              </w:rPr>
              <w:t>empiryczne)</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lastRenderedPageBreak/>
              <w:t xml:space="preserve">2. </w:t>
            </w:r>
            <w:r w:rsidR="00F425C3" w:rsidRPr="001D2950">
              <w:rPr>
                <w:lang w:val="en-US"/>
              </w:rPr>
              <w:t>Instrumentalne</w:t>
            </w:r>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nalizy zachowań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r w:rsidR="00F425C3" w:rsidRPr="001D2950">
              <w:rPr>
                <w:lang w:val="en-US"/>
              </w:rPr>
              <w:t>Normatywne</w:t>
            </w:r>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r w:rsidR="00F425C3" w:rsidRPr="001D2950">
              <w:rPr>
                <w:lang w:val="en-US"/>
              </w:rPr>
              <w:t>Menedżerskie</w:t>
            </w:r>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przyczynowo-skutkowych</w:t>
            </w:r>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r w:rsidR="00F425C3" w:rsidRPr="001D2950">
              <w:rPr>
                <w:lang w:val="en-US"/>
              </w:rPr>
              <w:t xml:space="preserve">Metaforyczne </w:t>
            </w:r>
            <w:r w:rsidR="00C03418" w:rsidRPr="001D2950">
              <w:rPr>
                <w:lang w:val="en-US"/>
              </w:rPr>
              <w:br/>
            </w:r>
            <w:r w:rsidR="00F425C3" w:rsidRPr="001D2950">
              <w:rPr>
                <w:lang w:val="en-US"/>
              </w:rPr>
              <w:t>(narracyjne)</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w:t>
      </w:r>
      <w:r w:rsidR="00BA28AB">
        <w:lastRenderedPageBreak/>
        <w:t>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ListParagraph"/>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42"/>
      </w:r>
      <w:r w:rsidR="00BF175F">
        <w:t xml:space="preserve"> </w:t>
      </w:r>
      <w:r w:rsidR="00AC4F92">
        <w:t>w proces formułowania strategii w organizacji</w:t>
      </w:r>
      <w:r>
        <w:t>;</w:t>
      </w:r>
    </w:p>
    <w:p w14:paraId="2CDC1ED9" w14:textId="77777777"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4FB83863" w14:textId="77777777"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 xml:space="preserve">Powyższa lista jest częściowo autorskim opracowaniem na podstawie postulatów Freeman’a formułowanych już w 1984 roku. W oryginalnym ujęciu pierwszych 6 stwierdzeń dotyczy organizacji natomiast </w:t>
      </w:r>
      <w:r>
        <w:lastRenderedPageBreak/>
        <w:t>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00921CC1" w:rsidRPr="00921CC1">
        <w:rPr>
          <w:noProof/>
        </w:rPr>
        <w:t>(Clarkson, 1995, s. 103)</w:t>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Bazując na tych trzech cechach Mitchel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xml:space="preserve">) może pozwolić na klarowne zaplanowanie działań w odniesieniu do różnych zidentyfikowanych </w:t>
      </w:r>
      <w:r>
        <w:lastRenderedPageBreak/>
        <w:t>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r w:rsidRPr="003F6479">
        <w:rPr>
          <w:i/>
          <w:iCs/>
        </w:rPr>
        <w:t>nonstakeholders</w:t>
      </w:r>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fldSimple w:instr=" SEQ Tabela \* ARABIC ">
        <w:r w:rsidR="00853138">
          <w:rPr>
            <w:noProof/>
          </w:rPr>
          <w:t>49</w:t>
        </w:r>
      </w:fldSimple>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rsidRPr="006755DF">
        <w:rPr>
          <w:noProof/>
        </w:rPr>
        <w:t>(2011)</w:t>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ListParagraph"/>
        <w:numPr>
          <w:ilvl w:val="0"/>
          <w:numId w:val="38"/>
        </w:numPr>
        <w:spacing w:before="0" w:after="160" w:line="259" w:lineRule="auto"/>
        <w:jc w:val="left"/>
        <w:rPr>
          <w:lang w:val="en-GB"/>
        </w:rPr>
      </w:pPr>
      <w:r w:rsidRPr="00493E69">
        <w:t>Pracownicy</w:t>
      </w:r>
    </w:p>
    <w:p w14:paraId="762BE6CD" w14:textId="77777777" w:rsidR="00493E69" w:rsidRDefault="00493E69">
      <w:pPr>
        <w:pStyle w:val="ListParagraph"/>
        <w:numPr>
          <w:ilvl w:val="0"/>
          <w:numId w:val="38"/>
        </w:numPr>
        <w:spacing w:before="0" w:after="160" w:line="276" w:lineRule="auto"/>
        <w:ind w:left="714" w:hanging="357"/>
        <w:jc w:val="left"/>
      </w:pPr>
      <w:r>
        <w:t>Klienci, konsumenci lub użytkownicy</w:t>
      </w:r>
    </w:p>
    <w:p w14:paraId="0D424601" w14:textId="77777777" w:rsidR="00493E69" w:rsidRDefault="00493E69">
      <w:pPr>
        <w:pStyle w:val="ListParagraph"/>
        <w:numPr>
          <w:ilvl w:val="0"/>
          <w:numId w:val="38"/>
        </w:numPr>
        <w:spacing w:before="0" w:after="160" w:line="276" w:lineRule="auto"/>
        <w:ind w:left="714" w:hanging="357"/>
        <w:jc w:val="left"/>
      </w:pPr>
      <w:r>
        <w:t>Akcjonariusze, właściciele</w:t>
      </w:r>
    </w:p>
    <w:p w14:paraId="42844DD5" w14:textId="77777777"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ListParagraph"/>
        <w:numPr>
          <w:ilvl w:val="0"/>
          <w:numId w:val="38"/>
        </w:numPr>
        <w:spacing w:before="0" w:after="160" w:line="276" w:lineRule="auto"/>
        <w:ind w:left="714" w:hanging="357"/>
        <w:jc w:val="left"/>
      </w:pPr>
      <w:r>
        <w:t>Dostawcy i dystrybutorzy</w:t>
      </w:r>
    </w:p>
    <w:p w14:paraId="7B24C6EF" w14:textId="77777777" w:rsidR="00493E69" w:rsidRDefault="00493E69">
      <w:pPr>
        <w:pStyle w:val="ListParagraph"/>
        <w:numPr>
          <w:ilvl w:val="0"/>
          <w:numId w:val="38"/>
        </w:numPr>
        <w:spacing w:before="0" w:after="160" w:line="276" w:lineRule="auto"/>
        <w:ind w:left="714" w:hanging="357"/>
        <w:jc w:val="left"/>
      </w:pPr>
      <w:r>
        <w:t>Społeczność lokalna</w:t>
      </w:r>
    </w:p>
    <w:p w14:paraId="4CF0AB05" w14:textId="77777777" w:rsidR="00493E69" w:rsidRDefault="00493E69">
      <w:pPr>
        <w:pStyle w:val="ListParagraph"/>
        <w:numPr>
          <w:ilvl w:val="0"/>
          <w:numId w:val="38"/>
        </w:numPr>
        <w:spacing w:before="0" w:after="160" w:line="276" w:lineRule="auto"/>
        <w:ind w:left="714" w:hanging="357"/>
        <w:jc w:val="left"/>
      </w:pPr>
      <w:r>
        <w:t>Związki zawodowe</w:t>
      </w:r>
    </w:p>
    <w:p w14:paraId="47DDC3BF" w14:textId="77777777" w:rsidR="00493E69" w:rsidRDefault="00493E69">
      <w:pPr>
        <w:pStyle w:val="ListParagraph"/>
        <w:numPr>
          <w:ilvl w:val="0"/>
          <w:numId w:val="38"/>
        </w:numPr>
        <w:spacing w:before="0" w:after="160" w:line="276" w:lineRule="auto"/>
        <w:ind w:left="714" w:hanging="357"/>
        <w:jc w:val="left"/>
      </w:pPr>
      <w:r>
        <w:t>Wierzyciele lub inwestorzy</w:t>
      </w:r>
    </w:p>
    <w:p w14:paraId="21AB4391" w14:textId="77777777" w:rsidR="00493E69" w:rsidRDefault="00493E69">
      <w:pPr>
        <w:pStyle w:val="ListParagraph"/>
        <w:numPr>
          <w:ilvl w:val="0"/>
          <w:numId w:val="38"/>
        </w:numPr>
        <w:spacing w:before="0" w:after="160" w:line="276" w:lineRule="auto"/>
        <w:ind w:left="714" w:hanging="357"/>
        <w:jc w:val="left"/>
      </w:pPr>
      <w:r>
        <w:t>Organizacje non-profit</w:t>
      </w:r>
    </w:p>
    <w:p w14:paraId="424BC899" w14:textId="77777777"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ListParagraph"/>
        <w:numPr>
          <w:ilvl w:val="0"/>
          <w:numId w:val="38"/>
        </w:numPr>
        <w:spacing w:before="0" w:after="160" w:line="276" w:lineRule="auto"/>
        <w:ind w:left="714" w:hanging="357"/>
        <w:jc w:val="left"/>
      </w:pPr>
      <w:r>
        <w:t>Partnerzy biznesowi</w:t>
      </w:r>
    </w:p>
    <w:p w14:paraId="3E89F6C4" w14:textId="77777777" w:rsidR="00493E69" w:rsidRDefault="00493E69">
      <w:pPr>
        <w:pStyle w:val="ListParagraph"/>
        <w:numPr>
          <w:ilvl w:val="0"/>
          <w:numId w:val="38"/>
        </w:numPr>
        <w:spacing w:before="0" w:after="160" w:line="276" w:lineRule="auto"/>
        <w:ind w:left="714" w:hanging="357"/>
        <w:jc w:val="left"/>
      </w:pPr>
      <w:r>
        <w:t>Konkurencja</w:t>
      </w:r>
    </w:p>
    <w:p w14:paraId="4DCC8775" w14:textId="77777777" w:rsidR="00493E69" w:rsidRDefault="00493E69">
      <w:pPr>
        <w:pStyle w:val="ListParagraph"/>
        <w:numPr>
          <w:ilvl w:val="0"/>
          <w:numId w:val="38"/>
        </w:numPr>
        <w:spacing w:before="0" w:after="160" w:line="276" w:lineRule="auto"/>
        <w:ind w:left="714" w:hanging="357"/>
        <w:jc w:val="left"/>
      </w:pPr>
      <w:r>
        <w:lastRenderedPageBreak/>
        <w:t>Media</w:t>
      </w:r>
    </w:p>
    <w:p w14:paraId="3A756D92" w14:textId="77777777"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ListParagraph"/>
        <w:numPr>
          <w:ilvl w:val="0"/>
          <w:numId w:val="38"/>
        </w:numPr>
        <w:spacing w:before="0" w:after="160" w:line="276" w:lineRule="auto"/>
        <w:ind w:left="714" w:hanging="357"/>
        <w:jc w:val="left"/>
      </w:pPr>
      <w:r>
        <w:t>Środowisko naturalne</w:t>
      </w:r>
    </w:p>
    <w:p w14:paraId="053C9CA5" w14:textId="77777777" w:rsidR="00082E76" w:rsidRDefault="00082E76">
      <w:pPr>
        <w:pStyle w:val="ListParagraph"/>
        <w:numPr>
          <w:ilvl w:val="0"/>
          <w:numId w:val="38"/>
        </w:numPr>
        <w:spacing w:before="0" w:after="160" w:line="276" w:lineRule="auto"/>
        <w:ind w:left="714" w:hanging="357"/>
        <w:jc w:val="left"/>
      </w:pPr>
      <w:r>
        <w:t>Partie polityczne</w:t>
      </w:r>
    </w:p>
    <w:p w14:paraId="01520EEE" w14:textId="77777777" w:rsidR="00082E76" w:rsidRDefault="00082E76">
      <w:pPr>
        <w:pStyle w:val="ListParagraph"/>
        <w:numPr>
          <w:ilvl w:val="0"/>
          <w:numId w:val="38"/>
        </w:numPr>
        <w:spacing w:before="0" w:after="160" w:line="276" w:lineRule="auto"/>
        <w:ind w:left="714" w:hanging="357"/>
        <w:jc w:val="left"/>
      </w:pPr>
      <w:r>
        <w:t>Przyszłe pokolenia</w:t>
      </w:r>
    </w:p>
    <w:p w14:paraId="441381A6" w14:textId="77777777" w:rsidR="00082E76" w:rsidRDefault="00082E76">
      <w:pPr>
        <w:pStyle w:val="ListParagraph"/>
        <w:numPr>
          <w:ilvl w:val="0"/>
          <w:numId w:val="38"/>
        </w:numPr>
        <w:spacing w:before="0" w:after="160" w:line="276" w:lineRule="auto"/>
        <w:ind w:left="714" w:hanging="357"/>
        <w:jc w:val="left"/>
      </w:pPr>
      <w:r>
        <w:t>Stowarzyszenia zawodowe</w:t>
      </w:r>
    </w:p>
    <w:p w14:paraId="3B619832" w14:textId="77777777" w:rsidR="00082E76" w:rsidRDefault="00082E76">
      <w:pPr>
        <w:pStyle w:val="ListParagraph"/>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fldSimple w:instr=" SEQ Tabela \* ARABIC ">
        <w:r w:rsidR="00853138">
          <w:rPr>
            <w:noProof/>
          </w:rPr>
          <w:t>50</w:t>
        </w:r>
      </w:fldSimple>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r w:rsidRPr="001D2950">
              <w:rPr>
                <w:b/>
                <w:bCs w:val="0"/>
                <w:lang w:val="en-US"/>
              </w:rPr>
              <w:t>L.p.</w:t>
            </w:r>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r w:rsidRPr="001D2950">
              <w:rPr>
                <w:b/>
                <w:bCs w:val="0"/>
                <w:lang w:val="en-US"/>
              </w:rPr>
              <w:t>Interesariusze</w:t>
            </w:r>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r w:rsidRPr="001D2950">
              <w:rPr>
                <w:b/>
                <w:bCs w:val="0"/>
                <w:lang w:val="en-US"/>
              </w:rPr>
              <w:t>Kategorie</w:t>
            </w:r>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r w:rsidRPr="001D2950">
              <w:rPr>
                <w:lang w:val="en-US"/>
              </w:rPr>
              <w:t>absolwenci (byli studenci)</w:t>
            </w:r>
          </w:p>
        </w:tc>
        <w:tc>
          <w:tcPr>
            <w:tcW w:w="4932" w:type="dxa"/>
            <w:shd w:val="clear" w:color="auto" w:fill="auto"/>
            <w:vAlign w:val="center"/>
          </w:tcPr>
          <w:p w14:paraId="3B649F78" w14:textId="77777777" w:rsidR="001811FF" w:rsidRPr="001D2950" w:rsidRDefault="001811FF" w:rsidP="00533597">
            <w:pPr>
              <w:pStyle w:val="TekstTabeli"/>
              <w:rPr>
                <w:lang w:val="en-US"/>
              </w:rPr>
            </w:pPr>
            <w:r w:rsidRPr="001D2950">
              <w:rPr>
                <w:lang w:val="en-US"/>
              </w:rPr>
              <w:t>darczyńcy indywidualni, dostawcy</w:t>
            </w:r>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r w:rsidRPr="001D2950">
              <w:rPr>
                <w:lang w:val="en-US"/>
              </w:rPr>
              <w:t>agencje regulacyjne</w:t>
            </w:r>
          </w:p>
        </w:tc>
        <w:tc>
          <w:tcPr>
            <w:tcW w:w="4932" w:type="dxa"/>
            <w:shd w:val="clear" w:color="auto" w:fill="auto"/>
            <w:vAlign w:val="center"/>
          </w:tcPr>
          <w:p w14:paraId="4E9E549B" w14:textId="77777777" w:rsidR="00C15328" w:rsidRPr="001D2950" w:rsidRDefault="00C15328" w:rsidP="00533597">
            <w:pPr>
              <w:pStyle w:val="TekstTabeli"/>
              <w:rPr>
                <w:lang w:val="en-US"/>
              </w:rPr>
            </w:pPr>
            <w:r w:rsidRPr="001D2950">
              <w:rPr>
                <w:lang w:val="en-US"/>
              </w:rPr>
              <w:t>regulatorzy rządowi</w:t>
            </w:r>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r w:rsidRPr="001D2950">
              <w:rPr>
                <w:lang w:val="en-US"/>
              </w:rPr>
              <w:t>agencje zatrudnienia</w:t>
            </w:r>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r w:rsidRPr="001D2950">
              <w:rPr>
                <w:lang w:val="en-US"/>
              </w:rPr>
              <w:t>analitycy</w:t>
            </w:r>
          </w:p>
        </w:tc>
        <w:tc>
          <w:tcPr>
            <w:tcW w:w="4932" w:type="dxa"/>
            <w:shd w:val="clear" w:color="auto" w:fill="auto"/>
            <w:vAlign w:val="center"/>
          </w:tcPr>
          <w:p w14:paraId="46F3ECFD" w14:textId="77777777" w:rsidR="00C15328" w:rsidRPr="001D2950" w:rsidRDefault="00C15328" w:rsidP="00533597">
            <w:pPr>
              <w:pStyle w:val="TekstTabeli"/>
              <w:rPr>
                <w:lang w:val="en-US"/>
              </w:rPr>
            </w:pPr>
            <w:r w:rsidRPr="001D2950">
              <w:rPr>
                <w:lang w:val="en-US"/>
              </w:rPr>
              <w:t>pośrednicy finansowi</w:t>
            </w:r>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r w:rsidRPr="001D2950">
              <w:rPr>
                <w:lang w:val="en-US"/>
              </w:rPr>
              <w:t>banki (dostawcy finansowania)</w:t>
            </w:r>
          </w:p>
        </w:tc>
        <w:tc>
          <w:tcPr>
            <w:tcW w:w="4932" w:type="dxa"/>
            <w:shd w:val="clear" w:color="auto" w:fill="auto"/>
            <w:vAlign w:val="center"/>
          </w:tcPr>
          <w:p w14:paraId="3DF8074F" w14:textId="77777777" w:rsidR="00C15328" w:rsidRPr="001D2950" w:rsidRDefault="00C15328" w:rsidP="00533597">
            <w:pPr>
              <w:pStyle w:val="TekstTabeli"/>
              <w:rPr>
                <w:lang w:val="en-US"/>
              </w:rPr>
            </w:pPr>
            <w:r w:rsidRPr="001D2950">
              <w:rPr>
                <w:lang w:val="en-US"/>
              </w:rPr>
              <w:t>pośrednicy finansowi</w:t>
            </w:r>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r w:rsidRPr="001D2950">
              <w:rPr>
                <w:lang w:val="en-US"/>
              </w:rPr>
              <w:t>biura transferu technologii</w:t>
            </w:r>
          </w:p>
        </w:tc>
        <w:tc>
          <w:tcPr>
            <w:tcW w:w="4932" w:type="dxa"/>
            <w:shd w:val="clear" w:color="auto" w:fill="auto"/>
            <w:vAlign w:val="center"/>
          </w:tcPr>
          <w:p w14:paraId="776B1682" w14:textId="77777777" w:rsidR="00C15328" w:rsidRPr="001D2950" w:rsidRDefault="00C15328" w:rsidP="00533597">
            <w:pPr>
              <w:pStyle w:val="TekstTabeli"/>
              <w:rPr>
                <w:lang w:val="en-US"/>
              </w:rPr>
            </w:pPr>
            <w:r w:rsidRPr="001D2950">
              <w:rPr>
                <w:lang w:val="en-US"/>
              </w:rPr>
              <w:t>kodujący wiedzę</w:t>
            </w:r>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r w:rsidRPr="001D2950">
              <w:rPr>
                <w:lang w:val="en-US"/>
              </w:rPr>
              <w:t>biuro patentowe</w:t>
            </w:r>
          </w:p>
        </w:tc>
        <w:tc>
          <w:tcPr>
            <w:tcW w:w="4932" w:type="dxa"/>
            <w:shd w:val="clear" w:color="auto" w:fill="auto"/>
            <w:vAlign w:val="center"/>
          </w:tcPr>
          <w:p w14:paraId="6EFA1D27" w14:textId="77777777" w:rsidR="00C15328" w:rsidRPr="001D2950" w:rsidRDefault="00C15328" w:rsidP="00533597">
            <w:pPr>
              <w:pStyle w:val="TekstTabeli"/>
              <w:rPr>
                <w:lang w:val="en-US"/>
              </w:rPr>
            </w:pPr>
            <w:r w:rsidRPr="001D2950">
              <w:rPr>
                <w:lang w:val="en-US"/>
              </w:rPr>
              <w:t>kodujący wiedzę</w:t>
            </w:r>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r w:rsidRPr="001D2950">
              <w:rPr>
                <w:lang w:val="en-US"/>
              </w:rPr>
              <w:t>dostawcy produktów i usług</w:t>
            </w:r>
          </w:p>
        </w:tc>
        <w:tc>
          <w:tcPr>
            <w:tcW w:w="4932" w:type="dxa"/>
            <w:shd w:val="clear" w:color="auto" w:fill="auto"/>
            <w:vAlign w:val="center"/>
          </w:tcPr>
          <w:p w14:paraId="31CE0823" w14:textId="77777777" w:rsidR="00C15328" w:rsidRPr="001D2950" w:rsidRDefault="00C15328" w:rsidP="00533597">
            <w:pPr>
              <w:pStyle w:val="TekstTabeli"/>
              <w:rPr>
                <w:lang w:val="en-US"/>
              </w:rPr>
            </w:pPr>
            <w:r w:rsidRPr="001D2950">
              <w:rPr>
                <w:lang w:val="en-US"/>
              </w:rPr>
              <w:t>dostawcy</w:t>
            </w:r>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r w:rsidRPr="001D2950">
              <w:rPr>
                <w:lang w:val="en-US"/>
              </w:rPr>
              <w:t>dostawcy żywności</w:t>
            </w:r>
          </w:p>
        </w:tc>
        <w:tc>
          <w:tcPr>
            <w:tcW w:w="4932" w:type="dxa"/>
            <w:shd w:val="clear" w:color="auto" w:fill="auto"/>
            <w:vAlign w:val="center"/>
          </w:tcPr>
          <w:p w14:paraId="33025AE4" w14:textId="77777777" w:rsidR="00C15328" w:rsidRPr="001D2950" w:rsidRDefault="00C15328" w:rsidP="00533597">
            <w:pPr>
              <w:pStyle w:val="TekstTabeli"/>
              <w:rPr>
                <w:lang w:val="en-US"/>
              </w:rPr>
            </w:pPr>
            <w:r w:rsidRPr="001D2950">
              <w:rPr>
                <w:lang w:val="en-US"/>
              </w:rPr>
              <w:t>dostawcy</w:t>
            </w:r>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r w:rsidRPr="001D2950">
              <w:rPr>
                <w:lang w:val="en-US"/>
              </w:rPr>
              <w:t>dyrektorzy</w:t>
            </w:r>
          </w:p>
        </w:tc>
        <w:tc>
          <w:tcPr>
            <w:tcW w:w="4932" w:type="dxa"/>
            <w:shd w:val="clear" w:color="auto" w:fill="auto"/>
            <w:vAlign w:val="center"/>
          </w:tcPr>
          <w:p w14:paraId="4E9EB562" w14:textId="77777777" w:rsidR="00C15328" w:rsidRPr="001D2950" w:rsidRDefault="00C15328" w:rsidP="00533597">
            <w:pPr>
              <w:pStyle w:val="TekstTabeli"/>
              <w:rPr>
                <w:lang w:val="en-US"/>
              </w:rPr>
            </w:pPr>
            <w:r w:rsidRPr="001D2950">
              <w:rPr>
                <w:lang w:val="en-US"/>
              </w:rPr>
              <w:t>darczyńcy indywidualni</w:t>
            </w:r>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t>11</w:t>
            </w:r>
          </w:p>
        </w:tc>
        <w:tc>
          <w:tcPr>
            <w:tcW w:w="3572" w:type="dxa"/>
            <w:shd w:val="clear" w:color="auto" w:fill="auto"/>
            <w:vAlign w:val="center"/>
          </w:tcPr>
          <w:p w14:paraId="7EA12227" w14:textId="77777777" w:rsidR="00C15328" w:rsidRPr="001D2950" w:rsidRDefault="00C15328" w:rsidP="00533597">
            <w:pPr>
              <w:pStyle w:val="TekstTabeli"/>
              <w:rPr>
                <w:lang w:val="en-US"/>
              </w:rPr>
            </w:pPr>
            <w:r w:rsidRPr="001D2950">
              <w:rPr>
                <w:lang w:val="en-US"/>
              </w:rPr>
              <w:t>dyrektorzy (kanclerze)</w:t>
            </w:r>
          </w:p>
        </w:tc>
        <w:tc>
          <w:tcPr>
            <w:tcW w:w="4932" w:type="dxa"/>
            <w:shd w:val="clear" w:color="auto" w:fill="auto"/>
            <w:vAlign w:val="center"/>
          </w:tcPr>
          <w:p w14:paraId="06A81EBE" w14:textId="77777777" w:rsidR="00C15328" w:rsidRPr="001D2950" w:rsidRDefault="00C15328" w:rsidP="00533597">
            <w:pPr>
              <w:pStyle w:val="TekstTabeli"/>
              <w:rPr>
                <w:lang w:val="en-US"/>
              </w:rPr>
            </w:pPr>
            <w:r w:rsidRPr="001D2950">
              <w:rPr>
                <w:lang w:val="en-US"/>
              </w:rPr>
              <w:t>zarządzanie</w:t>
            </w:r>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r w:rsidRPr="001D2950">
              <w:rPr>
                <w:lang w:val="en-US"/>
              </w:rPr>
              <w:t>dziekani (oraz prodziekani)</w:t>
            </w:r>
          </w:p>
        </w:tc>
        <w:tc>
          <w:tcPr>
            <w:tcW w:w="4932" w:type="dxa"/>
            <w:shd w:val="clear" w:color="auto" w:fill="auto"/>
            <w:vAlign w:val="center"/>
          </w:tcPr>
          <w:p w14:paraId="59F98CC8" w14:textId="77777777" w:rsidR="00C15328" w:rsidRPr="001D2950" w:rsidRDefault="00C15328" w:rsidP="00533597">
            <w:pPr>
              <w:pStyle w:val="TekstTabeli"/>
              <w:rPr>
                <w:lang w:val="en-US"/>
              </w:rPr>
            </w:pPr>
            <w:r w:rsidRPr="001D2950">
              <w:rPr>
                <w:lang w:val="en-US"/>
              </w:rPr>
              <w:t>zarządzanie</w:t>
            </w:r>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r w:rsidRPr="001D2950">
              <w:rPr>
                <w:lang w:val="en-US"/>
              </w:rPr>
              <w:t>firmy ubezpieczeniowe</w:t>
            </w:r>
          </w:p>
        </w:tc>
        <w:tc>
          <w:tcPr>
            <w:tcW w:w="4932" w:type="dxa"/>
            <w:shd w:val="clear" w:color="auto" w:fill="auto"/>
            <w:vAlign w:val="center"/>
          </w:tcPr>
          <w:p w14:paraId="6856180F" w14:textId="77777777" w:rsidR="00C15328" w:rsidRPr="001D2950" w:rsidRDefault="00C15328" w:rsidP="00533597">
            <w:pPr>
              <w:pStyle w:val="TekstTabeli"/>
              <w:rPr>
                <w:lang w:val="en-US"/>
              </w:rPr>
            </w:pPr>
            <w:r w:rsidRPr="001D2950">
              <w:rPr>
                <w:lang w:val="en-US"/>
              </w:rPr>
              <w:t>dostawcy</w:t>
            </w:r>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r w:rsidRPr="001D2950">
              <w:rPr>
                <w:lang w:val="en-US"/>
              </w:rPr>
              <w:t>fundacje</w:t>
            </w:r>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r w:rsidRPr="001D2950">
              <w:t>regulatorzy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r w:rsidRPr="001D2950">
              <w:rPr>
                <w:lang w:val="en-US"/>
              </w:rPr>
              <w:t>fundusze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r w:rsidRPr="001D2950">
              <w:rPr>
                <w:lang w:val="en-US"/>
              </w:rPr>
              <w:t>inkubatory biznesu</w:t>
            </w:r>
          </w:p>
        </w:tc>
        <w:tc>
          <w:tcPr>
            <w:tcW w:w="4932" w:type="dxa"/>
            <w:shd w:val="clear" w:color="auto" w:fill="auto"/>
            <w:vAlign w:val="center"/>
          </w:tcPr>
          <w:p w14:paraId="3B143B8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r w:rsidRPr="001D2950">
              <w:rPr>
                <w:lang w:val="en-US"/>
              </w:rPr>
              <w:t>inne uniwersytety i instytuty</w:t>
            </w:r>
          </w:p>
        </w:tc>
        <w:tc>
          <w:tcPr>
            <w:tcW w:w="4932" w:type="dxa"/>
            <w:shd w:val="clear" w:color="auto" w:fill="auto"/>
            <w:vAlign w:val="center"/>
          </w:tcPr>
          <w:p w14:paraId="75BE1189" w14:textId="77777777" w:rsidR="00C15328" w:rsidRPr="001D2950" w:rsidRDefault="00C15328" w:rsidP="00533597">
            <w:pPr>
              <w:pStyle w:val="TekstTabeli"/>
              <w:rPr>
                <w:lang w:val="en-US"/>
              </w:rPr>
            </w:pPr>
            <w:r w:rsidRPr="001D2950">
              <w:rPr>
                <w:lang w:val="en-US"/>
              </w:rPr>
              <w:t>dostawcy</w:t>
            </w:r>
            <w:r w:rsidR="00731AB6" w:rsidRPr="001D2950">
              <w:rPr>
                <w:lang w:val="en-US"/>
              </w:rPr>
              <w:t>; współprace</w:t>
            </w:r>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r w:rsidRPr="001D2950">
              <w:rPr>
                <w:lang w:val="en-US"/>
              </w:rPr>
              <w:t>instytucje edukacji średniej</w:t>
            </w:r>
          </w:p>
        </w:tc>
        <w:tc>
          <w:tcPr>
            <w:tcW w:w="4932" w:type="dxa"/>
            <w:shd w:val="clear" w:color="auto" w:fill="auto"/>
            <w:vAlign w:val="center"/>
          </w:tcPr>
          <w:p w14:paraId="579F88AB" w14:textId="77777777" w:rsidR="00C15328" w:rsidRPr="001D2950" w:rsidRDefault="00C15328" w:rsidP="00533597">
            <w:pPr>
              <w:pStyle w:val="TekstTabeli"/>
              <w:rPr>
                <w:lang w:val="en-US"/>
              </w:rPr>
            </w:pPr>
            <w:r w:rsidRPr="001D2950">
              <w:rPr>
                <w:lang w:val="en-US"/>
              </w:rPr>
              <w:t>dostawcy</w:t>
            </w:r>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r w:rsidRPr="001D2950">
              <w:rPr>
                <w:lang w:val="en-US"/>
              </w:rPr>
              <w:t>instytucje wspierające</w:t>
            </w:r>
          </w:p>
        </w:tc>
        <w:tc>
          <w:tcPr>
            <w:tcW w:w="4932" w:type="dxa"/>
            <w:shd w:val="clear" w:color="auto" w:fill="auto"/>
            <w:vAlign w:val="center"/>
          </w:tcPr>
          <w:p w14:paraId="16DF3B7E" w14:textId="77777777" w:rsidR="00C15328" w:rsidRPr="001D2950" w:rsidRDefault="00C15328" w:rsidP="00533597">
            <w:pPr>
              <w:pStyle w:val="TekstTabeli"/>
              <w:rPr>
                <w:lang w:val="en-US"/>
              </w:rPr>
            </w:pPr>
            <w:r w:rsidRPr="001D2950">
              <w:rPr>
                <w:lang w:val="en-US"/>
              </w:rPr>
              <w:t>regulatorzy rządowi</w:t>
            </w:r>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r w:rsidRPr="001D2950">
              <w:rPr>
                <w:lang w:val="en-US"/>
              </w:rPr>
              <w:t>konkurencja potencjalna</w:t>
            </w:r>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r w:rsidRPr="001D2950">
              <w:rPr>
                <w:lang w:val="en-US"/>
              </w:rPr>
              <w:t>izby handlowe</w:t>
            </w:r>
          </w:p>
        </w:tc>
        <w:tc>
          <w:tcPr>
            <w:tcW w:w="4932" w:type="dxa"/>
            <w:shd w:val="clear" w:color="auto" w:fill="auto"/>
            <w:vAlign w:val="center"/>
          </w:tcPr>
          <w:p w14:paraId="4A973CCB" w14:textId="77777777" w:rsidR="00C15328" w:rsidRPr="001D2950" w:rsidRDefault="00C15328" w:rsidP="00533597">
            <w:pPr>
              <w:pStyle w:val="TekstTabeli"/>
              <w:rPr>
                <w:lang w:val="en-US"/>
              </w:rPr>
            </w:pPr>
            <w:r w:rsidRPr="001D2950">
              <w:rPr>
                <w:lang w:val="en-US"/>
              </w:rPr>
              <w:t>społeczności</w:t>
            </w:r>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r w:rsidRPr="001D2950">
              <w:rPr>
                <w:lang w:val="en-US"/>
              </w:rPr>
              <w:t>kadra administracyjna</w:t>
            </w:r>
          </w:p>
        </w:tc>
        <w:tc>
          <w:tcPr>
            <w:tcW w:w="4932" w:type="dxa"/>
            <w:shd w:val="clear" w:color="auto" w:fill="auto"/>
            <w:vAlign w:val="center"/>
          </w:tcPr>
          <w:p w14:paraId="602A34EE" w14:textId="77777777" w:rsidR="00C15328" w:rsidRPr="001D2950" w:rsidRDefault="00C15328" w:rsidP="00533597">
            <w:pPr>
              <w:pStyle w:val="TekstTabeli"/>
              <w:rPr>
                <w:lang w:val="en-US"/>
              </w:rPr>
            </w:pPr>
            <w:r w:rsidRPr="001D2950">
              <w:rPr>
                <w:lang w:val="en-US"/>
              </w:rPr>
              <w:t>pracownicy</w:t>
            </w:r>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r w:rsidRPr="001D2950">
              <w:rPr>
                <w:lang w:val="en-US"/>
              </w:rPr>
              <w:t>kadra badawcza</w:t>
            </w:r>
          </w:p>
        </w:tc>
        <w:tc>
          <w:tcPr>
            <w:tcW w:w="4932" w:type="dxa"/>
            <w:shd w:val="clear" w:color="auto" w:fill="auto"/>
            <w:vAlign w:val="center"/>
          </w:tcPr>
          <w:p w14:paraId="41BB42AE" w14:textId="77777777" w:rsidR="00C15328" w:rsidRPr="001D2950" w:rsidRDefault="00C15328" w:rsidP="00533597">
            <w:pPr>
              <w:pStyle w:val="TekstTabeli"/>
              <w:rPr>
                <w:lang w:val="en-US"/>
              </w:rPr>
            </w:pPr>
            <w:r w:rsidRPr="001D2950">
              <w:rPr>
                <w:lang w:val="en-US"/>
              </w:rPr>
              <w:t>dostarczający wiedzę</w:t>
            </w:r>
            <w:r w:rsidR="00731AB6" w:rsidRPr="001D2950">
              <w:rPr>
                <w:lang w:val="en-US"/>
              </w:rPr>
              <w:t>; pracownicy</w:t>
            </w:r>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lastRenderedPageBreak/>
              <w:t>24</w:t>
            </w:r>
          </w:p>
        </w:tc>
        <w:tc>
          <w:tcPr>
            <w:tcW w:w="3572" w:type="dxa"/>
            <w:shd w:val="clear" w:color="auto" w:fill="auto"/>
            <w:vAlign w:val="center"/>
          </w:tcPr>
          <w:p w14:paraId="31411732" w14:textId="77777777" w:rsidR="00C15328" w:rsidRPr="001D2950" w:rsidRDefault="00C15328" w:rsidP="00533597">
            <w:pPr>
              <w:pStyle w:val="TekstTabeli"/>
              <w:rPr>
                <w:lang w:val="en-US"/>
              </w:rPr>
            </w:pPr>
            <w:r w:rsidRPr="001D2950">
              <w:rPr>
                <w:lang w:val="en-US"/>
              </w:rPr>
              <w:t>kadra dydaktyczna</w:t>
            </w:r>
          </w:p>
        </w:tc>
        <w:tc>
          <w:tcPr>
            <w:tcW w:w="4932" w:type="dxa"/>
            <w:shd w:val="clear" w:color="auto" w:fill="auto"/>
            <w:vAlign w:val="center"/>
          </w:tcPr>
          <w:p w14:paraId="2923B09B" w14:textId="77777777" w:rsidR="00C15328" w:rsidRPr="001D2950" w:rsidRDefault="00C15328" w:rsidP="00533597">
            <w:pPr>
              <w:pStyle w:val="TekstTabeli"/>
              <w:rPr>
                <w:lang w:val="en-US"/>
              </w:rPr>
            </w:pPr>
            <w:r w:rsidRPr="001D2950">
              <w:rPr>
                <w:lang w:val="en-US"/>
              </w:rPr>
              <w:t>dostarczający wiedzę; pracownicy</w:t>
            </w:r>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r w:rsidRPr="001D2950">
              <w:rPr>
                <w:lang w:val="en-US"/>
              </w:rPr>
              <w:t>kadra naukowa</w:t>
            </w:r>
          </w:p>
        </w:tc>
        <w:tc>
          <w:tcPr>
            <w:tcW w:w="4932" w:type="dxa"/>
            <w:shd w:val="clear" w:color="auto" w:fill="auto"/>
            <w:vAlign w:val="center"/>
          </w:tcPr>
          <w:p w14:paraId="3803EDB5" w14:textId="77777777" w:rsidR="00C15328" w:rsidRPr="001D2950" w:rsidRDefault="00C15328" w:rsidP="00533597">
            <w:pPr>
              <w:pStyle w:val="TekstTabeli"/>
              <w:rPr>
                <w:lang w:val="en-US"/>
              </w:rPr>
            </w:pPr>
            <w:r w:rsidRPr="001D2950">
              <w:rPr>
                <w:lang w:val="en-US"/>
              </w:rPr>
              <w:t>dostarczający wiedzę; pracownicy</w:t>
            </w:r>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r w:rsidRPr="001D2950">
              <w:rPr>
                <w:lang w:val="en-US"/>
              </w:rPr>
              <w:t>komisja akredytacyjna</w:t>
            </w:r>
          </w:p>
        </w:tc>
        <w:tc>
          <w:tcPr>
            <w:tcW w:w="4932" w:type="dxa"/>
            <w:shd w:val="clear" w:color="auto" w:fill="auto"/>
            <w:vAlign w:val="center"/>
          </w:tcPr>
          <w:p w14:paraId="3B437686" w14:textId="77777777" w:rsidR="00707C8A" w:rsidRPr="001D2950" w:rsidRDefault="00707C8A" w:rsidP="00533597">
            <w:pPr>
              <w:pStyle w:val="TekstTabeli"/>
              <w:rPr>
                <w:lang w:val="en-US"/>
              </w:rPr>
            </w:pPr>
            <w:r w:rsidRPr="001D2950">
              <w:rPr>
                <w:lang w:val="en-US"/>
              </w:rPr>
              <w:t>regulatorzy rządowi</w:t>
            </w:r>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r w:rsidRPr="001D2950">
              <w:rPr>
                <w:lang w:val="en-US"/>
              </w:rPr>
              <w:t>konsorcja (partnerstwa)</w:t>
            </w:r>
          </w:p>
        </w:tc>
        <w:tc>
          <w:tcPr>
            <w:tcW w:w="4932" w:type="dxa"/>
            <w:shd w:val="clear" w:color="auto" w:fill="auto"/>
            <w:vAlign w:val="center"/>
          </w:tcPr>
          <w:p w14:paraId="653A7DB7" w14:textId="77777777" w:rsidR="00707C8A" w:rsidRPr="001D2950" w:rsidRDefault="00707C8A" w:rsidP="00533597">
            <w:pPr>
              <w:pStyle w:val="TekstTabeli"/>
              <w:rPr>
                <w:lang w:val="en-US"/>
              </w:rPr>
            </w:pPr>
            <w:r w:rsidRPr="001D2950">
              <w:rPr>
                <w:lang w:val="en-US"/>
              </w:rPr>
              <w:t>sojusze i partnerstwa</w:t>
            </w:r>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r w:rsidRPr="001D2950">
              <w:rPr>
                <w:lang w:val="en-US"/>
              </w:rPr>
              <w:t>kreatorzy opinii, społeczności</w:t>
            </w:r>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r w:rsidRPr="001D2950">
              <w:rPr>
                <w:lang w:val="en-US"/>
              </w:rPr>
              <w:t>menedżerowie funduszy</w:t>
            </w:r>
          </w:p>
        </w:tc>
        <w:tc>
          <w:tcPr>
            <w:tcW w:w="4932" w:type="dxa"/>
            <w:shd w:val="clear" w:color="auto" w:fill="auto"/>
            <w:vAlign w:val="center"/>
          </w:tcPr>
          <w:p w14:paraId="068B9C88" w14:textId="77777777" w:rsidR="00707C8A" w:rsidRPr="001D2950" w:rsidRDefault="00707C8A" w:rsidP="00533597">
            <w:pPr>
              <w:pStyle w:val="TekstTabeli"/>
              <w:rPr>
                <w:lang w:val="en-US"/>
              </w:rPr>
            </w:pPr>
            <w:r w:rsidRPr="001D2950">
              <w:rPr>
                <w:lang w:val="en-US"/>
              </w:rPr>
              <w:t>pośrednicy finansowi</w:t>
            </w:r>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r w:rsidRPr="001D2950">
              <w:rPr>
                <w:lang w:val="en-US"/>
              </w:rPr>
              <w:t>regulatorzy rządowi</w:t>
            </w:r>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r w:rsidRPr="001D2950">
              <w:rPr>
                <w:lang w:val="en-US"/>
              </w:rPr>
              <w:t>nowe konsorcja (partnerstwa)</w:t>
            </w:r>
          </w:p>
        </w:tc>
        <w:tc>
          <w:tcPr>
            <w:tcW w:w="4932" w:type="dxa"/>
            <w:shd w:val="clear" w:color="auto" w:fill="auto"/>
            <w:vAlign w:val="center"/>
          </w:tcPr>
          <w:p w14:paraId="7DA595F3" w14:textId="77777777" w:rsidR="00707C8A" w:rsidRPr="001D2950" w:rsidRDefault="00707C8A" w:rsidP="00533597">
            <w:pPr>
              <w:pStyle w:val="TekstTabeli"/>
              <w:rPr>
                <w:lang w:val="en-US"/>
              </w:rPr>
            </w:pPr>
            <w:r w:rsidRPr="001D2950">
              <w:rPr>
                <w:lang w:val="en-US"/>
              </w:rPr>
              <w:t>konkurencja potencjalna</w:t>
            </w:r>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r w:rsidRPr="001D2950">
              <w:rPr>
                <w:lang w:val="en-US"/>
              </w:rPr>
              <w:t>organizacje ubezpieczeń społecznych</w:t>
            </w:r>
          </w:p>
        </w:tc>
        <w:tc>
          <w:tcPr>
            <w:tcW w:w="4932" w:type="dxa"/>
            <w:shd w:val="clear" w:color="auto" w:fill="auto"/>
            <w:vAlign w:val="center"/>
          </w:tcPr>
          <w:p w14:paraId="4A516329" w14:textId="77777777" w:rsidR="00707C8A" w:rsidRPr="001D2950" w:rsidRDefault="00707C8A" w:rsidP="00533597">
            <w:pPr>
              <w:pStyle w:val="TekstTabeli"/>
              <w:rPr>
                <w:lang w:val="en-US"/>
              </w:rPr>
            </w:pPr>
            <w:r w:rsidRPr="001D2950">
              <w:rPr>
                <w:lang w:val="en-US"/>
              </w:rPr>
              <w:t>regulatorzy rządowi</w:t>
            </w:r>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r w:rsidRPr="001D2950">
              <w:rPr>
                <w:lang w:val="en-US"/>
              </w:rPr>
              <w:t>organizatorzy wsparcia</w:t>
            </w:r>
          </w:p>
        </w:tc>
        <w:tc>
          <w:tcPr>
            <w:tcW w:w="4932" w:type="dxa"/>
            <w:shd w:val="clear" w:color="auto" w:fill="auto"/>
            <w:vAlign w:val="center"/>
          </w:tcPr>
          <w:p w14:paraId="4A97181B" w14:textId="77777777" w:rsidR="00707C8A" w:rsidRPr="001D2950" w:rsidRDefault="00707C8A" w:rsidP="00533597">
            <w:pPr>
              <w:pStyle w:val="TekstTabeli"/>
              <w:rPr>
                <w:lang w:val="en-US"/>
              </w:rPr>
            </w:pPr>
            <w:r w:rsidRPr="001D2950">
              <w:rPr>
                <w:lang w:val="en-US"/>
              </w:rPr>
              <w:t>podmioty współzarządzające</w:t>
            </w:r>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r w:rsidRPr="001D2950">
              <w:rPr>
                <w:lang w:val="en-US"/>
              </w:rPr>
              <w:t>organy akredytacyjne</w:t>
            </w:r>
          </w:p>
        </w:tc>
        <w:tc>
          <w:tcPr>
            <w:tcW w:w="4932" w:type="dxa"/>
            <w:shd w:val="clear" w:color="auto" w:fill="auto"/>
            <w:vAlign w:val="center"/>
          </w:tcPr>
          <w:p w14:paraId="456F66E8" w14:textId="77777777" w:rsidR="00707C8A" w:rsidRPr="001D2950" w:rsidRDefault="00707C8A" w:rsidP="00533597">
            <w:pPr>
              <w:pStyle w:val="TekstTabeli"/>
              <w:rPr>
                <w:lang w:val="en-US"/>
              </w:rPr>
            </w:pPr>
            <w:r w:rsidRPr="001D2950">
              <w:rPr>
                <w:lang w:val="en-US"/>
              </w:rPr>
              <w:t>regulatorzy pozarządowi</w:t>
            </w:r>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r w:rsidRPr="001D2950">
              <w:rPr>
                <w:lang w:val="en-US"/>
              </w:rPr>
              <w:t>organy podatkowe</w:t>
            </w:r>
          </w:p>
        </w:tc>
        <w:tc>
          <w:tcPr>
            <w:tcW w:w="4932" w:type="dxa"/>
            <w:shd w:val="clear" w:color="auto" w:fill="auto"/>
            <w:vAlign w:val="center"/>
          </w:tcPr>
          <w:p w14:paraId="1EA45913" w14:textId="77777777" w:rsidR="00707C8A" w:rsidRPr="001D2950" w:rsidRDefault="00707C8A" w:rsidP="00533597">
            <w:pPr>
              <w:pStyle w:val="TekstTabeli"/>
              <w:rPr>
                <w:lang w:val="en-US"/>
              </w:rPr>
            </w:pPr>
            <w:r w:rsidRPr="001D2950">
              <w:rPr>
                <w:lang w:val="en-US"/>
              </w:rPr>
              <w:t>regulatorzy rządowi</w:t>
            </w:r>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r w:rsidRPr="001D2950">
              <w:rPr>
                <w:lang w:val="en-US"/>
              </w:rPr>
              <w:t>państwowe agencje finansujące</w:t>
            </w:r>
          </w:p>
        </w:tc>
        <w:tc>
          <w:tcPr>
            <w:tcW w:w="4932" w:type="dxa"/>
            <w:shd w:val="clear" w:color="auto" w:fill="auto"/>
            <w:vAlign w:val="center"/>
          </w:tcPr>
          <w:p w14:paraId="55717ECA" w14:textId="77777777" w:rsidR="00707C8A" w:rsidRPr="001D2950" w:rsidRDefault="00707C8A" w:rsidP="00533597">
            <w:pPr>
              <w:pStyle w:val="TekstTabeli"/>
              <w:rPr>
                <w:lang w:val="en-US"/>
              </w:rPr>
            </w:pPr>
            <w:r w:rsidRPr="001D2950">
              <w:rPr>
                <w:lang w:val="en-US"/>
              </w:rPr>
              <w:t>regulatorzy rządowi</w:t>
            </w:r>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r w:rsidRPr="001D2950">
              <w:rPr>
                <w:lang w:val="en-US"/>
              </w:rPr>
              <w:t>parki naukowe lub technologiczne</w:t>
            </w:r>
          </w:p>
        </w:tc>
        <w:tc>
          <w:tcPr>
            <w:tcW w:w="4932" w:type="dxa"/>
            <w:shd w:val="clear" w:color="auto" w:fill="auto"/>
            <w:vAlign w:val="center"/>
          </w:tcPr>
          <w:p w14:paraId="75756277" w14:textId="77777777" w:rsidR="00707C8A" w:rsidRPr="001D2950" w:rsidRDefault="00707C8A" w:rsidP="00533597">
            <w:pPr>
              <w:pStyle w:val="TekstTabeli"/>
              <w:rPr>
                <w:lang w:val="en-US"/>
              </w:rPr>
            </w:pPr>
            <w:r w:rsidRPr="001D2950">
              <w:rPr>
                <w:lang w:val="en-US"/>
              </w:rPr>
              <w:t>wspierający transfer wiedzy</w:t>
            </w:r>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r w:rsidRPr="001D2950">
              <w:rPr>
                <w:lang w:val="en-US"/>
              </w:rPr>
              <w:t>partie polityczne</w:t>
            </w:r>
          </w:p>
        </w:tc>
        <w:tc>
          <w:tcPr>
            <w:tcW w:w="4932" w:type="dxa"/>
            <w:shd w:val="clear" w:color="auto" w:fill="auto"/>
            <w:vAlign w:val="center"/>
          </w:tcPr>
          <w:p w14:paraId="5747D1F5" w14:textId="77777777" w:rsidR="00707C8A" w:rsidRPr="001D2950" w:rsidRDefault="00707C8A" w:rsidP="00533597">
            <w:pPr>
              <w:pStyle w:val="TekstTabeli"/>
              <w:rPr>
                <w:lang w:val="en-US"/>
              </w:rPr>
            </w:pPr>
            <w:r w:rsidRPr="001D2950">
              <w:rPr>
                <w:lang w:val="en-US"/>
              </w:rPr>
              <w:t>regulatorzy rządowi; społeczności</w:t>
            </w:r>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r w:rsidRPr="001D2950">
              <w:rPr>
                <w:lang w:val="en-US"/>
              </w:rPr>
              <w:t>partnerzy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r w:rsidRPr="001D2950">
              <w:rPr>
                <w:lang w:val="en-US"/>
              </w:rPr>
              <w:t>partnerzy usługowi (odbiorcy usług)</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r w:rsidRPr="001D2950">
              <w:rPr>
                <w:lang w:val="en-US"/>
              </w:rPr>
              <w:t>personel obsługi</w:t>
            </w:r>
          </w:p>
        </w:tc>
        <w:tc>
          <w:tcPr>
            <w:tcW w:w="4932" w:type="dxa"/>
            <w:shd w:val="clear" w:color="auto" w:fill="auto"/>
            <w:vAlign w:val="center"/>
          </w:tcPr>
          <w:p w14:paraId="6FAC2C69" w14:textId="77777777" w:rsidR="00731AB6" w:rsidRPr="001D2950" w:rsidRDefault="00731AB6" w:rsidP="00533597">
            <w:pPr>
              <w:pStyle w:val="TekstTabeli"/>
              <w:rPr>
                <w:lang w:val="en-US"/>
              </w:rPr>
            </w:pPr>
            <w:r w:rsidRPr="001D2950">
              <w:rPr>
                <w:lang w:val="en-US"/>
              </w:rPr>
              <w:t>pracownicy</w:t>
            </w:r>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r w:rsidRPr="001D2950">
              <w:rPr>
                <w:lang w:val="en-US"/>
              </w:rPr>
              <w:t xml:space="preserve">pracodawcy (obecni i przyszli)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r w:rsidRPr="001D2950">
              <w:rPr>
                <w:lang w:val="en-US"/>
              </w:rPr>
              <w:t>pracownicy</w:t>
            </w:r>
          </w:p>
        </w:tc>
        <w:tc>
          <w:tcPr>
            <w:tcW w:w="4932" w:type="dxa"/>
            <w:shd w:val="clear" w:color="auto" w:fill="auto"/>
            <w:vAlign w:val="center"/>
          </w:tcPr>
          <w:p w14:paraId="5B9B8E2A" w14:textId="77777777" w:rsidR="00731AB6" w:rsidRPr="001D2950" w:rsidRDefault="00731AB6" w:rsidP="00533597">
            <w:pPr>
              <w:pStyle w:val="TekstTabeli"/>
              <w:rPr>
                <w:lang w:val="en-US"/>
              </w:rPr>
            </w:pPr>
            <w:r w:rsidRPr="001D2950">
              <w:rPr>
                <w:lang w:val="en-US"/>
              </w:rPr>
              <w:t>pracownicy</w:t>
            </w:r>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r w:rsidRPr="001D2950">
              <w:rPr>
                <w:lang w:val="en-US"/>
              </w:rPr>
              <w:t>profesjonaliści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r w:rsidRPr="001D2950">
              <w:rPr>
                <w:lang w:val="en-US"/>
              </w:rPr>
              <w:t>dostawcy</w:t>
            </w:r>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r w:rsidRPr="001D2950">
              <w:rPr>
                <w:lang w:val="en-US"/>
              </w:rPr>
              <w:t>konkurencja - substytuty</w:t>
            </w:r>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r w:rsidRPr="001D2950">
              <w:rPr>
                <w:lang w:val="en-US"/>
              </w:rPr>
              <w:t>prywatne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1DA7DDEB"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r w:rsidRPr="001D2950">
              <w:rPr>
                <w:lang w:val="en-US"/>
              </w:rPr>
              <w:t>przedsiębiorstwa użyteczności publicznej</w:t>
            </w:r>
          </w:p>
        </w:tc>
        <w:tc>
          <w:tcPr>
            <w:tcW w:w="4932" w:type="dxa"/>
            <w:shd w:val="clear" w:color="auto" w:fill="auto"/>
            <w:vAlign w:val="center"/>
          </w:tcPr>
          <w:p w14:paraId="287182C9" w14:textId="77777777" w:rsidR="00731AB6" w:rsidRPr="001D2950" w:rsidRDefault="00731AB6" w:rsidP="00533597">
            <w:pPr>
              <w:pStyle w:val="TekstTabeli"/>
              <w:rPr>
                <w:lang w:val="en-US"/>
              </w:rPr>
            </w:pPr>
            <w:r w:rsidRPr="001D2950">
              <w:rPr>
                <w:lang w:val="en-US"/>
              </w:rPr>
              <w:t>dostawcy</w:t>
            </w:r>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r w:rsidRPr="001D2950">
              <w:rPr>
                <w:lang w:val="en-US"/>
              </w:rPr>
              <w:t>przemysł</w:t>
            </w:r>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r w:rsidRPr="001D2950">
              <w:rPr>
                <w:lang w:val="en-US"/>
              </w:rPr>
              <w:t>przyjaciele</w:t>
            </w:r>
          </w:p>
        </w:tc>
        <w:tc>
          <w:tcPr>
            <w:tcW w:w="4932" w:type="dxa"/>
            <w:shd w:val="clear" w:color="auto" w:fill="auto"/>
            <w:vAlign w:val="center"/>
          </w:tcPr>
          <w:p w14:paraId="27AD825F" w14:textId="77777777" w:rsidR="00731AB6" w:rsidRPr="001D2950" w:rsidRDefault="00731AB6" w:rsidP="00533597">
            <w:pPr>
              <w:pStyle w:val="TekstTabeli"/>
              <w:rPr>
                <w:lang w:val="en-US"/>
              </w:rPr>
            </w:pPr>
            <w:r w:rsidRPr="001D2950">
              <w:rPr>
                <w:lang w:val="en-US"/>
              </w:rPr>
              <w:t>darczyńcy indywidualni</w:t>
            </w:r>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r w:rsidRPr="001D2950">
              <w:rPr>
                <w:lang w:val="en-US"/>
              </w:rPr>
              <w:t>przyszli studenci</w:t>
            </w:r>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r w:rsidRPr="001D2950">
              <w:rPr>
                <w:lang w:val="en-US"/>
              </w:rPr>
              <w:t>publiczne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65C7FC02"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r w:rsidRPr="001D2950">
              <w:rPr>
                <w:lang w:val="en-US"/>
              </w:rPr>
              <w:t>rady badawcze</w:t>
            </w:r>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t>regulatorzy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t>53</w:t>
            </w:r>
          </w:p>
        </w:tc>
        <w:tc>
          <w:tcPr>
            <w:tcW w:w="3572" w:type="dxa"/>
            <w:shd w:val="clear" w:color="auto" w:fill="auto"/>
            <w:vAlign w:val="center"/>
          </w:tcPr>
          <w:p w14:paraId="475ED3EB" w14:textId="77777777" w:rsidR="00731AB6" w:rsidRPr="001D2950" w:rsidRDefault="00731AB6" w:rsidP="00533597">
            <w:pPr>
              <w:pStyle w:val="TekstTabeli"/>
              <w:rPr>
                <w:lang w:val="en-US"/>
              </w:rPr>
            </w:pPr>
            <w:r w:rsidRPr="001D2950">
              <w:rPr>
                <w:lang w:val="en-US"/>
              </w:rPr>
              <w:t>rady dyrektorów</w:t>
            </w:r>
          </w:p>
        </w:tc>
        <w:tc>
          <w:tcPr>
            <w:tcW w:w="4932" w:type="dxa"/>
            <w:shd w:val="clear" w:color="auto" w:fill="auto"/>
            <w:vAlign w:val="center"/>
          </w:tcPr>
          <w:p w14:paraId="1BF4CC4B"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r w:rsidRPr="001D2950">
              <w:rPr>
                <w:lang w:val="en-US"/>
              </w:rPr>
              <w:t>rektorzy (oraz prorektorzy)</w:t>
            </w:r>
          </w:p>
        </w:tc>
        <w:tc>
          <w:tcPr>
            <w:tcW w:w="4932" w:type="dxa"/>
            <w:shd w:val="clear" w:color="auto" w:fill="auto"/>
            <w:vAlign w:val="center"/>
          </w:tcPr>
          <w:p w14:paraId="0B5DE3AE" w14:textId="77777777" w:rsidR="00731AB6" w:rsidRPr="001D2950" w:rsidRDefault="00731AB6" w:rsidP="00533597">
            <w:pPr>
              <w:pStyle w:val="TekstTabeli"/>
              <w:rPr>
                <w:lang w:val="en-US"/>
              </w:rPr>
            </w:pPr>
            <w:r w:rsidRPr="001D2950">
              <w:rPr>
                <w:lang w:val="en-US"/>
              </w:rPr>
              <w:t>zarządzanie</w:t>
            </w:r>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r w:rsidRPr="001D2950">
              <w:rPr>
                <w:lang w:val="en-US"/>
              </w:rPr>
              <w:t>rodzice</w:t>
            </w:r>
          </w:p>
        </w:tc>
        <w:tc>
          <w:tcPr>
            <w:tcW w:w="4932" w:type="dxa"/>
            <w:shd w:val="clear" w:color="auto" w:fill="auto"/>
            <w:vAlign w:val="center"/>
          </w:tcPr>
          <w:p w14:paraId="1466C035" w14:textId="77777777" w:rsidR="00731AB6" w:rsidRPr="001D2950" w:rsidRDefault="00731AB6" w:rsidP="00533597">
            <w:pPr>
              <w:pStyle w:val="TekstTabeli"/>
              <w:rPr>
                <w:lang w:val="en-US"/>
              </w:rPr>
            </w:pPr>
            <w:r w:rsidRPr="001D2950">
              <w:rPr>
                <w:lang w:val="en-US"/>
              </w:rPr>
              <w:t>darczyńcy indywidualni</w:t>
            </w:r>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r w:rsidRPr="001D2950">
              <w:rPr>
                <w:lang w:val="en-US"/>
              </w:rPr>
              <w:t>rodziny studentów</w:t>
            </w:r>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r w:rsidRPr="001D2950">
              <w:rPr>
                <w:lang w:val="en-US"/>
              </w:rPr>
              <w:t>rząd</w:t>
            </w:r>
          </w:p>
        </w:tc>
        <w:tc>
          <w:tcPr>
            <w:tcW w:w="4932" w:type="dxa"/>
            <w:shd w:val="clear" w:color="auto" w:fill="auto"/>
            <w:vAlign w:val="center"/>
          </w:tcPr>
          <w:p w14:paraId="12141BA5"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r w:rsidRPr="001D2950">
              <w:rPr>
                <w:lang w:val="en-US"/>
              </w:rPr>
              <w:t>specjalne grupy zainteresowań</w:t>
            </w:r>
          </w:p>
        </w:tc>
        <w:tc>
          <w:tcPr>
            <w:tcW w:w="4932" w:type="dxa"/>
            <w:shd w:val="clear" w:color="auto" w:fill="auto"/>
            <w:vAlign w:val="center"/>
          </w:tcPr>
          <w:p w14:paraId="7FD7B8CD" w14:textId="77777777" w:rsidR="00731AB6" w:rsidRPr="001D2950" w:rsidRDefault="00731AB6" w:rsidP="00533597">
            <w:pPr>
              <w:pStyle w:val="TekstTabeli"/>
              <w:rPr>
                <w:lang w:val="en-US"/>
              </w:rPr>
            </w:pPr>
            <w:r w:rsidRPr="001D2950">
              <w:rPr>
                <w:lang w:val="en-US"/>
              </w:rPr>
              <w:t>społeczności</w:t>
            </w:r>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r w:rsidRPr="001D2950">
              <w:rPr>
                <w:lang w:val="en-US"/>
              </w:rPr>
              <w:t>społeczeństwo</w:t>
            </w:r>
          </w:p>
        </w:tc>
        <w:tc>
          <w:tcPr>
            <w:tcW w:w="4932" w:type="dxa"/>
            <w:shd w:val="clear" w:color="auto" w:fill="auto"/>
            <w:vAlign w:val="center"/>
          </w:tcPr>
          <w:p w14:paraId="138D32B7" w14:textId="77777777" w:rsidR="00731AB6" w:rsidRPr="001D2950" w:rsidRDefault="00731AB6" w:rsidP="00533597">
            <w:pPr>
              <w:pStyle w:val="TekstTabeli"/>
              <w:rPr>
                <w:lang w:val="en-US"/>
              </w:rPr>
            </w:pPr>
            <w:r w:rsidRPr="001D2950">
              <w:rPr>
                <w:lang w:val="en-US"/>
              </w:rPr>
              <w:t>społeczności</w:t>
            </w:r>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r w:rsidRPr="001D2950">
              <w:rPr>
                <w:lang w:val="en-US"/>
              </w:rPr>
              <w:t>społeczne podmioty finansujące</w:t>
            </w:r>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r w:rsidRPr="001D2950">
              <w:rPr>
                <w:lang w:val="en-US"/>
              </w:rPr>
              <w:t>społeczność biznesowa</w:t>
            </w:r>
          </w:p>
        </w:tc>
        <w:tc>
          <w:tcPr>
            <w:tcW w:w="4932" w:type="dxa"/>
            <w:shd w:val="clear" w:color="auto" w:fill="auto"/>
            <w:vAlign w:val="center"/>
          </w:tcPr>
          <w:p w14:paraId="3A461048" w14:textId="77777777" w:rsidR="00731AB6" w:rsidRPr="001D2950" w:rsidRDefault="00731AB6" w:rsidP="00533597">
            <w:pPr>
              <w:pStyle w:val="TekstTabeli"/>
              <w:rPr>
                <w:lang w:val="en-US"/>
              </w:rPr>
            </w:pPr>
            <w:r w:rsidRPr="001D2950">
              <w:rPr>
                <w:lang w:val="en-US"/>
              </w:rPr>
              <w:t>społeczności</w:t>
            </w:r>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r w:rsidRPr="001D2950">
              <w:rPr>
                <w:lang w:val="en-US"/>
              </w:rPr>
              <w:t>społeczności</w:t>
            </w:r>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r w:rsidRPr="001D2950">
              <w:rPr>
                <w:lang w:val="en-US"/>
              </w:rPr>
              <w:t>sponsorzy</w:t>
            </w:r>
          </w:p>
        </w:tc>
        <w:tc>
          <w:tcPr>
            <w:tcW w:w="4932" w:type="dxa"/>
            <w:shd w:val="clear" w:color="auto" w:fill="auto"/>
            <w:vAlign w:val="center"/>
          </w:tcPr>
          <w:p w14:paraId="2443007A"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r w:rsidRPr="001D2950">
              <w:rPr>
                <w:lang w:val="en-US"/>
              </w:rPr>
              <w:t>sponsorzy religijni</w:t>
            </w:r>
          </w:p>
        </w:tc>
        <w:tc>
          <w:tcPr>
            <w:tcW w:w="4932" w:type="dxa"/>
            <w:shd w:val="clear" w:color="auto" w:fill="auto"/>
            <w:vAlign w:val="center"/>
          </w:tcPr>
          <w:p w14:paraId="562E0774" w14:textId="77777777" w:rsidR="00731AB6" w:rsidRPr="001D2950" w:rsidRDefault="00731AB6" w:rsidP="00533597">
            <w:pPr>
              <w:pStyle w:val="TekstTabeli"/>
              <w:rPr>
                <w:lang w:val="en-US"/>
              </w:rPr>
            </w:pPr>
            <w:r w:rsidRPr="001D2950">
              <w:rPr>
                <w:lang w:val="en-US"/>
              </w:rPr>
              <w:t>regulatorzy pozarządowi</w:t>
            </w:r>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r w:rsidRPr="001D2950">
              <w:rPr>
                <w:lang w:val="en-US"/>
              </w:rPr>
              <w:t>spółki celowe</w:t>
            </w:r>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r w:rsidRPr="001D2950">
              <w:rPr>
                <w:lang w:val="en-US"/>
              </w:rPr>
              <w:t>stowarzyszenia zawodowe</w:t>
            </w:r>
          </w:p>
        </w:tc>
        <w:tc>
          <w:tcPr>
            <w:tcW w:w="4932" w:type="dxa"/>
            <w:shd w:val="clear" w:color="auto" w:fill="auto"/>
            <w:vAlign w:val="center"/>
          </w:tcPr>
          <w:p w14:paraId="5447C288" w14:textId="77777777" w:rsidR="00482BC9" w:rsidRPr="001D2950" w:rsidRDefault="00482BC9" w:rsidP="00533597">
            <w:pPr>
              <w:pStyle w:val="TekstTabeli"/>
              <w:rPr>
                <w:lang w:val="en-US"/>
              </w:rPr>
            </w:pPr>
            <w:r w:rsidRPr="001D2950">
              <w:rPr>
                <w:lang w:val="en-US"/>
              </w:rPr>
              <w:t>regulatorzy pozarządowi</w:t>
            </w:r>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lastRenderedPageBreak/>
              <w:t>67</w:t>
            </w:r>
          </w:p>
        </w:tc>
        <w:tc>
          <w:tcPr>
            <w:tcW w:w="3572" w:type="dxa"/>
            <w:shd w:val="clear" w:color="auto" w:fill="auto"/>
            <w:vAlign w:val="center"/>
          </w:tcPr>
          <w:p w14:paraId="14151630" w14:textId="77777777" w:rsidR="00482BC9" w:rsidRPr="001D2950" w:rsidRDefault="00482BC9" w:rsidP="00533597">
            <w:pPr>
              <w:pStyle w:val="TekstTabeli"/>
              <w:rPr>
                <w:lang w:val="en-US"/>
              </w:rPr>
            </w:pPr>
            <w:r w:rsidRPr="001D2950">
              <w:rPr>
                <w:lang w:val="en-US"/>
              </w:rPr>
              <w:t>studenci</w:t>
            </w:r>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r w:rsidRPr="001D2950">
              <w:rPr>
                <w:lang w:val="en-US"/>
              </w:rPr>
              <w:t>systemy szkolne</w:t>
            </w:r>
          </w:p>
        </w:tc>
        <w:tc>
          <w:tcPr>
            <w:tcW w:w="4932" w:type="dxa"/>
            <w:shd w:val="clear" w:color="auto" w:fill="auto"/>
            <w:vAlign w:val="center"/>
          </w:tcPr>
          <w:p w14:paraId="2E9727A7" w14:textId="77777777" w:rsidR="00482BC9" w:rsidRPr="001D2950" w:rsidRDefault="00482BC9" w:rsidP="00533597">
            <w:pPr>
              <w:pStyle w:val="TekstTabeli"/>
              <w:rPr>
                <w:lang w:val="en-US"/>
              </w:rPr>
            </w:pPr>
            <w:r w:rsidRPr="001D2950">
              <w:rPr>
                <w:lang w:val="en-US"/>
              </w:rPr>
              <w:t>społeczności</w:t>
            </w:r>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r w:rsidRPr="001D2950">
              <w:rPr>
                <w:lang w:val="en-US"/>
              </w:rPr>
              <w:t>urzędy patentowe</w:t>
            </w:r>
          </w:p>
        </w:tc>
        <w:tc>
          <w:tcPr>
            <w:tcW w:w="4932" w:type="dxa"/>
            <w:shd w:val="clear" w:color="auto" w:fill="auto"/>
            <w:vAlign w:val="center"/>
          </w:tcPr>
          <w:p w14:paraId="441C5483" w14:textId="77777777" w:rsidR="00482BC9" w:rsidRPr="001D2950" w:rsidRDefault="00482BC9" w:rsidP="00533597">
            <w:pPr>
              <w:pStyle w:val="TekstTabeli"/>
              <w:rPr>
                <w:lang w:val="en-US"/>
              </w:rPr>
            </w:pPr>
            <w:r w:rsidRPr="001D2950">
              <w:rPr>
                <w:lang w:val="en-US"/>
              </w:rPr>
              <w:t>regulatorzy rządowi</w:t>
            </w:r>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r w:rsidRPr="001D2950">
              <w:rPr>
                <w:lang w:val="en-US"/>
              </w:rPr>
              <w:t>usługi społeczne</w:t>
            </w:r>
          </w:p>
        </w:tc>
        <w:tc>
          <w:tcPr>
            <w:tcW w:w="4932" w:type="dxa"/>
            <w:shd w:val="clear" w:color="auto" w:fill="auto"/>
            <w:vAlign w:val="center"/>
          </w:tcPr>
          <w:p w14:paraId="37DE79C8" w14:textId="77777777" w:rsidR="00482BC9" w:rsidRPr="001D2950" w:rsidRDefault="00482BC9" w:rsidP="00533597">
            <w:pPr>
              <w:pStyle w:val="TekstTabeli"/>
              <w:rPr>
                <w:lang w:val="en-US"/>
              </w:rPr>
            </w:pPr>
            <w:r w:rsidRPr="001D2950">
              <w:rPr>
                <w:lang w:val="en-US"/>
              </w:rPr>
              <w:t>społeczności</w:t>
            </w:r>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r w:rsidRPr="001D2950">
              <w:rPr>
                <w:lang w:val="en-US"/>
              </w:rPr>
              <w:t>władze centralne</w:t>
            </w:r>
          </w:p>
        </w:tc>
        <w:tc>
          <w:tcPr>
            <w:tcW w:w="4932" w:type="dxa"/>
            <w:shd w:val="clear" w:color="auto" w:fill="auto"/>
            <w:vAlign w:val="center"/>
          </w:tcPr>
          <w:p w14:paraId="008C90B7"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r w:rsidRPr="001D2950">
              <w:rPr>
                <w:lang w:val="en-US"/>
              </w:rPr>
              <w:t>władze regionalne</w:t>
            </w:r>
            <w:r w:rsidR="009F73EE">
              <w:rPr>
                <w:lang w:val="en-US"/>
              </w:rPr>
              <w:t>/</w:t>
            </w:r>
            <w:r w:rsidRPr="001D2950">
              <w:rPr>
                <w:lang w:val="en-US"/>
              </w:rPr>
              <w:t>lokalne</w:t>
            </w:r>
          </w:p>
        </w:tc>
        <w:tc>
          <w:tcPr>
            <w:tcW w:w="4932" w:type="dxa"/>
            <w:shd w:val="clear" w:color="auto" w:fill="auto"/>
            <w:vAlign w:val="center"/>
          </w:tcPr>
          <w:p w14:paraId="23FD78DD"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r w:rsidRPr="001D2950">
              <w:rPr>
                <w:lang w:val="en-US"/>
              </w:rPr>
              <w:t>sojusze i partnerstwa</w:t>
            </w:r>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r w:rsidRPr="001D2950">
              <w:rPr>
                <w:lang w:val="en-US"/>
              </w:rPr>
              <w:t>podmioty współzarządzające</w:t>
            </w:r>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lastRenderedPageBreak/>
        <w:t xml:space="preserve">Tabela </w:t>
      </w:r>
      <w:fldSimple w:instr=" SEQ Tabela \* ARABIC ">
        <w:r w:rsidR="00853138">
          <w:rPr>
            <w:noProof/>
          </w:rPr>
          <w:t>51</w:t>
        </w:r>
      </w:fldSimple>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Grupa interesariuszy</w:t>
            </w:r>
          </w:p>
        </w:tc>
        <w:tc>
          <w:tcPr>
            <w:tcW w:w="4606" w:type="dxa"/>
            <w:shd w:val="clear" w:color="auto" w:fill="auto"/>
          </w:tcPr>
          <w:p w14:paraId="678637CE" w14:textId="77777777" w:rsidR="009A07C3" w:rsidRPr="001D2950" w:rsidRDefault="00E85FDF" w:rsidP="001D2950">
            <w:pPr>
              <w:pStyle w:val="TekstTabeli"/>
              <w:keepNext/>
              <w:rPr>
                <w:b/>
                <w:bCs w:val="0"/>
                <w:lang w:val="en-US"/>
              </w:rPr>
            </w:pPr>
            <w:r w:rsidRPr="001D2950">
              <w:rPr>
                <w:b/>
                <w:bCs w:val="0"/>
                <w:lang w:val="en-US"/>
              </w:rPr>
              <w:t>Liczność wystąpień</w:t>
            </w:r>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r w:rsidRPr="001D2950">
              <w:rPr>
                <w:lang w:val="en-US"/>
              </w:rPr>
              <w:t>Studenci</w:t>
            </w:r>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r w:rsidRPr="001D2950">
              <w:rPr>
                <w:lang w:val="en-US"/>
              </w:rPr>
              <w:t>Wykładowcy</w:t>
            </w:r>
            <w:r w:rsidR="009F73EE">
              <w:rPr>
                <w:lang w:val="en-US"/>
              </w:rPr>
              <w:t>/</w:t>
            </w:r>
            <w:r w:rsidRPr="001D2950">
              <w:rPr>
                <w:lang w:val="en-US"/>
              </w:rPr>
              <w:t>naukowcy</w:t>
            </w:r>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r w:rsidRPr="001D2950">
              <w:rPr>
                <w:lang w:val="en-US"/>
              </w:rPr>
              <w:t xml:space="preserve">Przedstawiciele </w:t>
            </w:r>
            <w:r w:rsidR="009A07C3" w:rsidRPr="001D2950">
              <w:rPr>
                <w:lang w:val="en-US"/>
              </w:rPr>
              <w:t xml:space="preserve">władz </w:t>
            </w:r>
            <w:r w:rsidRPr="001D2950">
              <w:rPr>
                <w:lang w:val="en-US"/>
              </w:rPr>
              <w:t>u</w:t>
            </w:r>
            <w:r w:rsidR="009A07C3" w:rsidRPr="001D2950">
              <w:rPr>
                <w:lang w:val="en-US"/>
              </w:rPr>
              <w:t>czelni</w:t>
            </w:r>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r w:rsidRPr="001D2950">
              <w:rPr>
                <w:lang w:val="en-US"/>
              </w:rPr>
              <w:t>Społeczeństwo</w:t>
            </w:r>
            <w:r w:rsidR="009F73EE">
              <w:rPr>
                <w:lang w:val="en-US"/>
              </w:rPr>
              <w:t>/</w:t>
            </w:r>
            <w:r w:rsidRPr="001D2950">
              <w:rPr>
                <w:lang w:val="en-US"/>
              </w:rPr>
              <w:t>media</w:t>
            </w:r>
            <w:r w:rsidR="009F73EE">
              <w:rPr>
                <w:lang w:val="en-US"/>
              </w:rPr>
              <w:t>/</w:t>
            </w:r>
            <w:r w:rsidRPr="001D2950">
              <w:rPr>
                <w:lang w:val="en-US"/>
              </w:rPr>
              <w:t>otoczenie</w:t>
            </w:r>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r w:rsidRPr="001D2950">
              <w:rPr>
                <w:lang w:val="en-US"/>
              </w:rPr>
              <w:t>Pracodawcy</w:t>
            </w:r>
            <w:r w:rsidR="009F73EE">
              <w:rPr>
                <w:lang w:val="en-US"/>
              </w:rPr>
              <w:t>/</w:t>
            </w:r>
            <w:r w:rsidRPr="001D2950">
              <w:rPr>
                <w:lang w:val="en-US"/>
              </w:rPr>
              <w:t>przedsiębiorcy</w:t>
            </w:r>
            <w:r w:rsidR="009F73EE">
              <w:rPr>
                <w:lang w:val="en-US"/>
              </w:rPr>
              <w:t>/</w:t>
            </w:r>
            <w:r w:rsidR="009A07C3" w:rsidRPr="001D2950">
              <w:rPr>
                <w:lang w:val="en-US"/>
              </w:rPr>
              <w:t>przedstawiciele biznesu</w:t>
            </w:r>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r w:rsidRPr="001D2950">
              <w:rPr>
                <w:lang w:val="en-US"/>
              </w:rPr>
              <w:t>Pracownicy administracyjni</w:t>
            </w:r>
            <w:r w:rsidR="00E85FDF" w:rsidRPr="001D2950">
              <w:rPr>
                <w:lang w:val="en-US"/>
              </w:rPr>
              <w:t xml:space="preserve"> uczelni</w:t>
            </w:r>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r w:rsidRPr="001D2950">
              <w:rPr>
                <w:lang w:val="en-US"/>
              </w:rPr>
              <w:t>Absolwenci</w:t>
            </w:r>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r w:rsidRPr="001D2950">
              <w:rPr>
                <w:lang w:val="en-US"/>
              </w:rPr>
              <w:t>Rodzice</w:t>
            </w:r>
            <w:r w:rsidR="009F73EE">
              <w:rPr>
                <w:lang w:val="en-US"/>
              </w:rPr>
              <w:t>/</w:t>
            </w:r>
            <w:r w:rsidRPr="001D2950">
              <w:rPr>
                <w:lang w:val="en-US"/>
              </w:rPr>
              <w:t>opiekunowie studentów</w:t>
            </w:r>
            <w:r w:rsidR="009F73EE">
              <w:rPr>
                <w:lang w:val="en-US"/>
              </w:rPr>
              <w:t>/</w:t>
            </w:r>
            <w:r w:rsidRPr="001D2950">
              <w:rPr>
                <w:lang w:val="en-US"/>
              </w:rPr>
              <w:t>rodziny</w:t>
            </w:r>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r w:rsidRPr="001D2950">
              <w:rPr>
                <w:lang w:val="en-US"/>
              </w:rPr>
              <w:t>Partnerstwa</w:t>
            </w:r>
            <w:r w:rsidR="009F73EE">
              <w:rPr>
                <w:lang w:val="en-US"/>
              </w:rPr>
              <w:t>/</w:t>
            </w:r>
            <w:r w:rsidRPr="001D2950">
              <w:rPr>
                <w:lang w:val="en-US"/>
              </w:rPr>
              <w:t>współprace (przedstawiciele)</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r w:rsidRPr="001D2950">
              <w:rPr>
                <w:lang w:val="en-US"/>
              </w:rPr>
              <w:t>Dostawcy</w:t>
            </w:r>
            <w:r w:rsidR="00E85FDF" w:rsidRPr="001D2950">
              <w:rPr>
                <w:lang w:val="en-US"/>
              </w:rPr>
              <w:t xml:space="preserve"> uczelni</w:t>
            </w:r>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r>
        <w:t>Źródło: opracowanie własne</w:t>
      </w:r>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t xml:space="preserve">Tabela </w:t>
      </w:r>
      <w:fldSimple w:instr=" SEQ Tabela \* ARABIC ">
        <w:r w:rsidR="00853138">
          <w:rPr>
            <w:noProof/>
          </w:rPr>
          <w:t>52</w:t>
        </w:r>
      </w:fldSimple>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lastRenderedPageBreak/>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450CF">
        <w:lastRenderedPageBreak/>
        <w:t>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t>
      </w:r>
      <w:r w:rsidR="00232921">
        <w:lastRenderedPageBreak/>
        <w:t>w</w:t>
      </w:r>
      <w:r w:rsidR="009F73EE">
        <w:t> </w:t>
      </w:r>
      <w:r w:rsidR="00232921">
        <w:t xml:space="preserve">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Heading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 xml:space="preserve">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w:t>
      </w:r>
      <w:r>
        <w:lastRenderedPageBreak/>
        <w:t>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fldSimple w:instr=" SEQ Rysunek \* ARABIC ">
        <w:r w:rsidR="00853138">
          <w:rPr>
            <w:noProof/>
          </w:rPr>
          <w:t>22</w:t>
        </w:r>
      </w:fldSimple>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fldSimple w:instr=" SEQ Rysunek \* ARABIC ">
        <w:r w:rsidR="00853138">
          <w:rPr>
            <w:noProof/>
          </w:rPr>
          <w:t>23</w:t>
        </w:r>
      </w:fldSimple>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w:t>
      </w:r>
      <w:r w:rsidR="009D689F">
        <w:lastRenderedPageBreak/>
        <w:t xml:space="preserve">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fldSimple w:instr=" SEQ Tabela \* ARABIC ">
        <w:r w:rsidR="00853138">
          <w:rPr>
            <w:noProof/>
          </w:rPr>
          <w:t>53</w:t>
        </w:r>
      </w:fldSimple>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r w:rsidRPr="001D2950">
                    <w:rPr>
                      <w:sz w:val="16"/>
                      <w:szCs w:val="18"/>
                    </w:rPr>
                    <w:t>Współ</w:t>
                  </w:r>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r w:rsidRPr="001D2950">
                    <w:rPr>
                      <w:sz w:val="16"/>
                      <w:szCs w:val="18"/>
                    </w:rPr>
                    <w:t>Anga-żowanie</w:t>
                  </w:r>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Partner-stwo</w:t>
                  </w:r>
                </w:p>
              </w:tc>
              <w:tc>
                <w:tcPr>
                  <w:tcW w:w="907" w:type="dxa"/>
                  <w:shd w:val="clear" w:color="auto" w:fill="auto"/>
                  <w:vAlign w:val="center"/>
                </w:tcPr>
                <w:p w14:paraId="11EDCFB0" w14:textId="77777777" w:rsidR="0044758D" w:rsidRPr="001D2950" w:rsidRDefault="0044758D" w:rsidP="0044758D">
                  <w:pPr>
                    <w:pStyle w:val="TekstTabeli"/>
                    <w:rPr>
                      <w:sz w:val="16"/>
                      <w:szCs w:val="18"/>
                    </w:rPr>
                  </w:pPr>
                  <w:r w:rsidRPr="001D2950">
                    <w:rPr>
                      <w:sz w:val="16"/>
                      <w:szCs w:val="18"/>
                    </w:rPr>
                    <w:t>Decydo-wanie</w:t>
                  </w:r>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r w:rsidRPr="001D2950">
              <w:rPr>
                <w:i/>
                <w:iCs/>
              </w:rPr>
              <w:t>conflict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fldSimple w:instr=" SEQ Rysunek \* ARABIC ">
        <w:r w:rsidR="00853138">
          <w:rPr>
            <w:noProof/>
          </w:rPr>
          <w:t>24</w:t>
        </w:r>
      </w:fldSimple>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fldSimple w:instr=" SEQ Rysunek \* ARABIC ">
        <w:r w:rsidR="00853138">
          <w:rPr>
            <w:noProof/>
          </w:rPr>
          <w:t>25</w:t>
        </w:r>
      </w:fldSimple>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t> </w:t>
      </w:r>
      <w:r w:rsidR="00804FB3">
        <w:t>pod</w:t>
      </w:r>
      <w:r>
        <w:t xml:space="preserve">rozdz.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fldSimple w:instr=" SEQ Rysunek \* ARABIC ">
        <w:r w:rsidR="00853138">
          <w:rPr>
            <w:noProof/>
          </w:rPr>
          <w:t>26</w:t>
        </w:r>
      </w:fldSimple>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fldSimple w:instr=" SEQ Rysunek \* ARABIC ">
        <w:r w:rsidR="00853138">
          <w:rPr>
            <w:noProof/>
          </w:rPr>
          <w:t>27</w:t>
        </w:r>
      </w:fldSimple>
      <w:bookmarkEnd w:id="408"/>
      <w:r w:rsidR="0036301D">
        <w:rPr>
          <w:noProof/>
        </w:rPr>
        <w:t>.</w:t>
      </w:r>
      <w:r>
        <w:t xml:space="preserve"> Trójkąt komunikacji wg Bragantini</w:t>
      </w:r>
      <w:bookmarkEnd w:id="409"/>
      <w:r w:rsidR="00C97743">
        <w:t>ego</w:t>
      </w:r>
      <w:bookmarkEnd w:id="410"/>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fldSimple w:instr=" SEQ Tabela \* ARABIC ">
        <w:r w:rsidR="00853138">
          <w:rPr>
            <w:noProof/>
          </w:rPr>
          <w:t>54</w:t>
        </w:r>
      </w:fldSimple>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fldSimple w:instr=" SEQ Rysunek \* ARABIC ">
        <w:r w:rsidR="00853138">
          <w:rPr>
            <w:noProof/>
          </w:rPr>
          <w:t>28</w:t>
        </w:r>
      </w:fldSimple>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fldSimple w:instr=" SEQ Tabela \* ARABIC ">
        <w:r w:rsidR="00853138">
          <w:rPr>
            <w:noProof/>
          </w:rPr>
          <w:t>55</w:t>
        </w:r>
      </w:fldSimple>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r w:rsidRPr="001D2950">
              <w:rPr>
                <w:b/>
                <w:bCs w:val="0"/>
                <w:lang w:val="en-US"/>
              </w:rPr>
              <w:t>Lp.</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r w:rsidRPr="001D2950">
              <w:rPr>
                <w:b/>
                <w:bCs w:val="0"/>
              </w:rPr>
              <w:t>Int.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r w:rsidRPr="001D2950">
              <w:rPr>
                <w:b/>
                <w:bCs w:val="0"/>
              </w:rPr>
              <w:t>Int.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fldSimple w:instr=" SEQ Tabela \* ARABIC ">
        <w:r w:rsidR="00853138">
          <w:rPr>
            <w:noProof/>
          </w:rPr>
          <w:t>56</w:t>
        </w:r>
      </w:fldSimple>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fldSimple w:instr=" SEQ Tabela \* ARABIC ">
        <w:r w:rsidR="00853138">
          <w:rPr>
            <w:noProof/>
          </w:rPr>
          <w:t>57</w:t>
        </w:r>
      </w:fldSimple>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ogólnoakademicki</w:t>
            </w:r>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fldSimple w:instr=" SEQ Tabela \* ARABIC ">
        <w:r w:rsidR="00853138">
          <w:rPr>
            <w:noProof/>
          </w:rPr>
          <w:t>58</w:t>
        </w:r>
      </w:fldSimple>
      <w:bookmarkEnd w:id="433"/>
      <w:r w:rsidR="00B84102">
        <w:rPr>
          <w:noProof/>
        </w:rPr>
        <w:t>.</w:t>
      </w:r>
      <w: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r w:rsidRPr="001D2950">
              <w:rPr>
                <w:b/>
                <w:bCs w:val="0"/>
                <w:lang w:val="en-US"/>
              </w:rPr>
              <w:t xml:space="preserve">Ocena </w:t>
            </w:r>
            <w:r w:rsidR="00DE30DF" w:rsidRPr="001D2950">
              <w:rPr>
                <w:b/>
                <w:bCs w:val="0"/>
                <w:lang w:val="en-US"/>
              </w:rPr>
              <w:br/>
            </w:r>
            <w:r w:rsidRPr="001D2950">
              <w:rPr>
                <w:b/>
                <w:bCs w:val="0"/>
                <w:lang w:val="en-US"/>
              </w:rPr>
              <w:t>zgodności</w:t>
            </w:r>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Brak odniesień</w:t>
            </w:r>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fldSimple w:instr=" SEQ Rysunek \* ARABIC ">
        <w:r w:rsidR="00853138">
          <w:rPr>
            <w:noProof/>
          </w:rPr>
          <w:t>29</w:t>
        </w:r>
      </w:fldSimple>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fldSimple w:instr=" SEQ Tabela \* ARABIC ">
        <w:r w:rsidR="00853138">
          <w:rPr>
            <w:noProof/>
          </w:rPr>
          <w:t>59</w:t>
        </w:r>
      </w:fldSimple>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fldSimple w:instr=" SEQ Tabela \* ARABIC ">
        <w:r w:rsidR="00853138">
          <w:rPr>
            <w:noProof/>
          </w:rPr>
          <w:t>60</w:t>
        </w:r>
      </w:fldSimple>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fldSimple w:instr=" SEQ Tabela \* ARABIC ">
        <w:r w:rsidR="00853138">
          <w:rPr>
            <w:noProof/>
          </w:rPr>
          <w:t>61</w:t>
        </w:r>
      </w:fldSimple>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fldSimple w:instr=" SEQ Rysunek \* ARABIC ">
        <w:r w:rsidR="00853138">
          <w:rPr>
            <w:noProof/>
          </w:rPr>
          <w:t>30</w:t>
        </w:r>
      </w:fldSimple>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fldSimple w:instr=" SEQ Tabela \* ARABIC ">
        <w:r w:rsidR="00853138">
          <w:rPr>
            <w:noProof/>
          </w:rPr>
          <w:t>62</w:t>
        </w:r>
      </w:fldSimple>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fldSimple w:instr=" SEQ Tabela \* ARABIC ">
        <w:r w:rsidR="00853138">
          <w:rPr>
            <w:noProof/>
          </w:rPr>
          <w:t>63</w:t>
        </w:r>
      </w:fldSimple>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fldSimple w:instr=" SEQ Rysunek \* ARABIC ">
        <w:r w:rsidR="00853138">
          <w:rPr>
            <w:noProof/>
          </w:rPr>
          <w:t>31</w:t>
        </w:r>
      </w:fldSimple>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fldSimple w:instr=" SEQ Rysunek \* ARABIC ">
        <w:r w:rsidR="00853138">
          <w:rPr>
            <w:noProof/>
          </w:rPr>
          <w:t>32</w:t>
        </w:r>
      </w:fldSimple>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fldSimple w:instr=" SEQ Tabela \* ARABIC ">
        <w:r w:rsidR="00853138">
          <w:rPr>
            <w:noProof/>
          </w:rPr>
          <w:t>64</w:t>
        </w:r>
      </w:fldSimple>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fldSimple w:instr=" SEQ Tabela \* ARABIC ">
        <w:r w:rsidR="00853138">
          <w:rPr>
            <w:noProof/>
          </w:rPr>
          <w:t>65</w:t>
        </w:r>
      </w:fldSimple>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fldSimple w:instr=" SEQ Rysunek \* ARABIC ">
        <w:r w:rsidR="00853138">
          <w:rPr>
            <w:noProof/>
          </w:rPr>
          <w:t>33</w:t>
        </w:r>
      </w:fldSimple>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fldSimple w:instr=" SEQ Rysunek \* ARABIC ">
        <w:r w:rsidR="00853138">
          <w:rPr>
            <w:noProof/>
          </w:rPr>
          <w:t>34</w:t>
        </w:r>
      </w:fldSimple>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fldSimple w:instr=" SEQ Rysunek \* ARABIC ">
        <w:r w:rsidR="00853138">
          <w:rPr>
            <w:noProof/>
          </w:rPr>
          <w:t>36</w:t>
        </w:r>
      </w:fldSimple>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fldSimple w:instr=" SEQ Rysunek \* ARABIC ">
        <w:r w:rsidR="00853138">
          <w:rPr>
            <w:noProof/>
          </w:rPr>
          <w:t>37</w:t>
        </w:r>
      </w:fldSimple>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fldSimple w:instr=" SEQ Rysunek \* ARABIC ">
        <w:r w:rsidR="00853138">
          <w:rPr>
            <w:noProof/>
          </w:rPr>
          <w:t>38</w:t>
        </w:r>
      </w:fldSimple>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fldSimple w:instr=" SEQ Rysunek \* ARABIC ">
        <w:r w:rsidR="00853138">
          <w:rPr>
            <w:noProof/>
          </w:rPr>
          <w:t>39</w:t>
        </w:r>
      </w:fldSimple>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fldSimple w:instr=" SEQ Rysunek \* ARABIC ">
        <w:r w:rsidR="00853138">
          <w:rPr>
            <w:noProof/>
          </w:rPr>
          <w:t>40</w:t>
        </w:r>
      </w:fldSimple>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fldSimple w:instr=" SEQ Rysunek \* ARABIC ">
        <w:r w:rsidR="00853138">
          <w:rPr>
            <w:noProof/>
          </w:rPr>
          <w:t>41</w:t>
        </w:r>
      </w:fldSimple>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fldSimple w:instr=" SEQ Rysunek \* ARABIC ">
        <w:r w:rsidR="00853138">
          <w:rPr>
            <w:noProof/>
          </w:rPr>
          <w:t>42</w:t>
        </w:r>
      </w:fldSimple>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fldSimple w:instr=" SEQ Rysunek \* ARABIC ">
        <w:r w:rsidR="00853138">
          <w:rPr>
            <w:noProof/>
          </w:rPr>
          <w:t>43</w:t>
        </w:r>
      </w:fldSimple>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fldSimple w:instr=" SEQ Rysunek \* ARABIC ">
        <w:r w:rsidR="00853138">
          <w:rPr>
            <w:noProof/>
          </w:rPr>
          <w:t>44</w:t>
        </w:r>
      </w:fldSimple>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fldSimple w:instr=" SEQ Rysunek \* ARABIC ">
        <w:r w:rsidR="00853138">
          <w:rPr>
            <w:noProof/>
          </w:rPr>
          <w:t>45</w:t>
        </w:r>
      </w:fldSimple>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fldSimple w:instr=" SEQ Rysunek \* ARABIC ">
        <w:r w:rsidR="00853138">
          <w:rPr>
            <w:noProof/>
          </w:rPr>
          <w:t>46</w:t>
        </w:r>
      </w:fldSimple>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fldSimple w:instr=" SEQ Rysunek \* ARABIC ">
        <w:r w:rsidR="00853138">
          <w:rPr>
            <w:noProof/>
          </w:rPr>
          <w:t>47</w:t>
        </w:r>
      </w:fldSimple>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fldSimple w:instr=" SEQ Tabela \* ARABIC ">
        <w:r w:rsidR="00853138">
          <w:rPr>
            <w:noProof/>
          </w:rPr>
          <w:t>66</w:t>
        </w:r>
      </w:fldSimple>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fldSimple w:instr=" SEQ Tabela \* ARABIC ">
        <w:r w:rsidR="00853138">
          <w:rPr>
            <w:noProof/>
          </w:rPr>
          <w:t>67</w:t>
        </w:r>
      </w:fldSimple>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fldSimple w:instr=" SEQ Tabela \* ARABIC ">
        <w:r w:rsidR="00853138">
          <w:rPr>
            <w:noProof/>
          </w:rPr>
          <w:t>68</w:t>
        </w:r>
      </w:fldSimple>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fldSimple w:instr=" SEQ Tabela \* ARABIC ">
        <w:r w:rsidR="00853138">
          <w:rPr>
            <w:noProof/>
          </w:rPr>
          <w:t>69</w:t>
        </w:r>
      </w:fldSimple>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fldSimple w:instr=" SEQ Tabela \* ARABIC ">
        <w:r w:rsidR="00853138">
          <w:rPr>
            <w:noProof/>
          </w:rPr>
          <w:t>70</w:t>
        </w:r>
      </w:fldSimple>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fldSimple w:instr=" SEQ Tabela \* ARABIC ">
        <w:r w:rsidR="00853138">
          <w:rPr>
            <w:noProof/>
          </w:rPr>
          <w:t>71</w:t>
        </w:r>
      </w:fldSimple>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fldSimple w:instr=" SEQ Tabela \* ARABIC ">
        <w:r w:rsidR="00853138">
          <w:rPr>
            <w:noProof/>
          </w:rPr>
          <w:t>72</w:t>
        </w:r>
      </w:fldSimple>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fldSimple w:instr=" SEQ Tabela \* ARABIC ">
        <w:r w:rsidR="00853138">
          <w:rPr>
            <w:noProof/>
          </w:rPr>
          <w:t>73</w:t>
        </w:r>
      </w:fldSimple>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fldSimple w:instr=" SEQ Tabela \* ARABIC ">
        <w:r w:rsidR="00853138">
          <w:rPr>
            <w:noProof/>
          </w:rPr>
          <w:t>74</w:t>
        </w:r>
      </w:fldSimple>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fldSimple w:instr=" SEQ Tabela \* ARABIC ">
        <w:r w:rsidR="00853138">
          <w:rPr>
            <w:noProof/>
          </w:rPr>
          <w:t>75</w:t>
        </w:r>
      </w:fldSimple>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fldSimple w:instr=" SEQ Tabela \* ARABIC ">
        <w:r w:rsidR="00853138">
          <w:rPr>
            <w:noProof/>
          </w:rPr>
          <w:t>76</w:t>
        </w:r>
      </w:fldSimple>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fldSimple w:instr=" SEQ Rysunek \* ARABIC ">
        <w:r w:rsidR="00853138">
          <w:rPr>
            <w:noProof/>
          </w:rPr>
          <w:t>48</w:t>
        </w:r>
      </w:fldSimple>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fldSimple w:instr=" SEQ Rysunek \* ARABIC ">
        <w:r w:rsidR="00853138">
          <w:rPr>
            <w:noProof/>
          </w:rPr>
          <w:t>49</w:t>
        </w:r>
      </w:fldSimple>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fldSimple w:instr=" SEQ Rysunek \* ARABIC ">
        <w:r w:rsidR="00853138">
          <w:rPr>
            <w:noProof/>
          </w:rPr>
          <w:t>50</w:t>
        </w:r>
      </w:fldSimple>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fldSimple w:instr=" SEQ Rysunek \* ARABIC ">
        <w:r w:rsidR="00853138">
          <w:rPr>
            <w:noProof/>
          </w:rPr>
          <w:t>51</w:t>
        </w:r>
      </w:fldSimple>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fldSimple w:instr=" SEQ Rysunek \* ARABIC ">
        <w:r w:rsidR="00853138">
          <w:rPr>
            <w:noProof/>
          </w:rPr>
          <w:t>52</w:t>
        </w:r>
      </w:fldSimple>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fldSimple w:instr=" SEQ Tabela \* ARABIC ">
        <w:r w:rsidR="00853138">
          <w:rPr>
            <w:noProof/>
          </w:rPr>
          <w:t>77</w:t>
        </w:r>
      </w:fldSimple>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7E073D">
        <w:rPr>
          <w:lang w:val="en-GB"/>
        </w:rPr>
        <w:t xml:space="preserve">Tabela </w:t>
      </w:r>
      <w:r w:rsidR="00853138">
        <w:rPr>
          <w:noProof/>
          <w:lang w:val="en-GB"/>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fldSimple w:instr=" SEQ Tabela \* ARABIC ">
        <w:r w:rsidR="00853138">
          <w:rPr>
            <w:noProof/>
          </w:rPr>
          <w:t>78</w:t>
        </w:r>
      </w:fldSimple>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fldSimple w:instr=" SEQ Tabela \* ARABIC ">
        <w:r w:rsidR="00853138">
          <w:rPr>
            <w:noProof/>
          </w:rPr>
          <w:t>79</w:t>
        </w:r>
      </w:fldSimple>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fldSimple w:instr=" SEQ Tabela \* ARABIC ">
        <w:r w:rsidR="00853138">
          <w:rPr>
            <w:noProof/>
          </w:rPr>
          <w:t>80</w:t>
        </w:r>
      </w:fldSimple>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95417C">
        <w:t>Aakhus, M., &amp; Bzdak, M. (2015). Stakeholder engagement as communication design practice. Journal of Public Affairs, 15(2), 188–200. https://doi.org/10.1002/pa.1569</w:t>
      </w:r>
    </w:p>
    <w:p w14:paraId="3E258428" w14:textId="77777777" w:rsidR="00536B28" w:rsidRPr="0095417C" w:rsidRDefault="00536B28" w:rsidP="0095417C">
      <w:pPr>
        <w:pStyle w:val="Wypunktowanie"/>
      </w:pPr>
      <w:r w:rsidRPr="0095417C">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95417C">
        <w:t>Aguillo, I. (2009). Measuring the institution’s footprint in the web. 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902D41">
        <w:rPr>
          <w:noProof/>
          <w:lang w:val="en-GB"/>
        </w:rPr>
        <w:t>Al</w:t>
      </w:r>
      <w:r w:rsidRPr="00902D41">
        <w:rPr>
          <w:rFonts w:ascii="Cambria Math" w:hAnsi="Cambria Math" w:cs="Cambria Math"/>
          <w:noProof/>
          <w:lang w:val="en-GB"/>
        </w:rPr>
        <w:t>‐</w:t>
      </w:r>
      <w:r w:rsidRPr="00902D41">
        <w:rPr>
          <w:noProof/>
          <w:lang w:val="en-GB"/>
        </w:rPr>
        <w:t xml:space="preserve">Khafaji, A. W., Oberhelman, D. R., Baum, W., &amp; Koch, B. (2009). 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902D41">
        <w:rPr>
          <w:noProof/>
          <w:lang w:val="en-GB"/>
        </w:rPr>
        <w:t xml:space="preserve">Aliu, D., Akatay, A., &amp; Aliu, A. (2018). 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902D41">
        <w:rPr>
          <w:noProof/>
          <w:lang w:val="en-GB"/>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902D41">
        <w:rPr>
          <w:noProof/>
          <w:lang w:val="en-GB"/>
        </w:rPr>
        <w:t xml:space="preserve">Bayraktar, E., Tatoglu, E., &amp; Zaim, S. (2008). 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902D41">
        <w:rPr>
          <w:noProof/>
          <w:lang w:val="en-GB"/>
        </w:rPr>
        <w:t xml:space="preserve">Blikle, A. (2017). </w:t>
      </w:r>
      <w:r w:rsidRPr="00902D41">
        <w:rPr>
          <w:i/>
          <w:iCs/>
          <w:noProof/>
          <w:lang w:val="en-GB"/>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902D41">
        <w:rPr>
          <w:noProof/>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902D41">
        <w:rPr>
          <w:noProof/>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902D41">
        <w:rPr>
          <w:noProof/>
          <w:lang w:val="en-GB"/>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902D41">
        <w:rPr>
          <w:noProof/>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902D41">
        <w:rPr>
          <w:noProof/>
          <w:lang w:val="en-GB"/>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902D41">
        <w:rPr>
          <w:noProof/>
          <w:lang w:val="en-GB"/>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902D41">
        <w:rPr>
          <w:noProof/>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902D41">
        <w:rPr>
          <w:noProof/>
          <w:lang w:val="en-GB"/>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902D41">
        <w:rPr>
          <w:noProof/>
          <w:lang w:val="en-GB"/>
        </w:rPr>
        <w:t xml:space="preserve">Iacobucci, D., Ostrom, A., &amp; Grayson, K. (1995). 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902D41">
        <w:rPr>
          <w:noProof/>
          <w:lang w:val="en-GB"/>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902D41">
        <w:rPr>
          <w:noProof/>
          <w:lang w:val="en-GB"/>
        </w:rPr>
        <w:t xml:space="preserve">Kalinowski, J. (2017). </w:t>
      </w:r>
      <w:r w:rsidRPr="00902D41">
        <w:rPr>
          <w:i/>
          <w:iCs/>
          <w:noProof/>
          <w:lang w:val="en-GB"/>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902D41">
        <w:rPr>
          <w:noProof/>
          <w:lang w:val="en-GB"/>
        </w:rPr>
        <w:t xml:space="preserve">Kanji, G. K., &amp; Tambi, M. A. B. A. (1999). 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902D41">
        <w:rPr>
          <w:noProof/>
          <w:lang w:val="en-GB"/>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902D41">
        <w:rPr>
          <w:noProof/>
          <w:lang w:val="en-GB"/>
        </w:rPr>
        <w:t xml:space="preserve">Kola, A. M., &amp; Leja, K. (2017). 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902D41">
        <w:rPr>
          <w:noProof/>
          <w:lang w:val="en-GB"/>
        </w:rPr>
        <w:t xml:space="preserve">Kolman, R., &amp; Tkaczyk, T. (1996). </w:t>
      </w:r>
      <w:r w:rsidRPr="00902D41">
        <w:rPr>
          <w:i/>
          <w:iCs/>
          <w:noProof/>
        </w:rPr>
        <w:t>Jakość usług. Poradnik.</w:t>
      </w:r>
      <w:r w:rsidRPr="00902D41">
        <w:rPr>
          <w:noProof/>
        </w:rPr>
        <w:t xml:space="preserve"> TNOiK.</w:t>
      </w:r>
    </w:p>
    <w:p w14:paraId="7462DCEA" w14:textId="77777777" w:rsidR="00536B28" w:rsidRPr="00902D41" w:rsidRDefault="00536B28" w:rsidP="00902D41">
      <w:pPr>
        <w:pStyle w:val="Wypunktowanie"/>
        <w:rPr>
          <w:noProof/>
          <w:lang w:val="en-GB"/>
        </w:rPr>
      </w:pPr>
      <w:r w:rsidRPr="00902D41">
        <w:rPr>
          <w:noProof/>
        </w:rPr>
        <w:t xml:space="preserve">Kotler, P., Armstrong, G., Saunders, J., &amp; Wong, V. (2002). </w:t>
      </w:r>
      <w:r w:rsidRPr="00902D41">
        <w:rPr>
          <w:i/>
          <w:iCs/>
          <w:noProof/>
        </w:rPr>
        <w:t>Marketing. Podręcznik europejski.</w:t>
      </w:r>
      <w:r w:rsidRPr="00902D41">
        <w:rPr>
          <w:noProof/>
        </w:rPr>
        <w:t xml:space="preserve"> </w:t>
      </w:r>
      <w:r w:rsidRPr="00902D41">
        <w:rPr>
          <w:noProof/>
          <w:lang w:val="en-GB"/>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902D41">
        <w:rPr>
          <w:noProof/>
          <w:lang w:val="en-GB"/>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902D41">
        <w:rPr>
          <w:noProof/>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902D41">
        <w:rPr>
          <w:noProof/>
          <w:lang w:val="en-GB"/>
        </w:rPr>
        <w:t xml:space="preserve">Lowalekar, H., &amp; Ravi, R. R. (2017). 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902D41">
        <w:rPr>
          <w:noProof/>
          <w:lang w:val="en-GB"/>
        </w:rPr>
        <w:t xml:space="preserve">Lu, J., Laux, C., &amp; Antony, J. (2017). 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902D41">
        <w:rPr>
          <w:noProof/>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902D41">
        <w:rPr>
          <w:noProof/>
          <w:lang w:val="en-GB"/>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902D41">
        <w:rPr>
          <w:noProof/>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902D41">
        <w:rPr>
          <w:noProof/>
          <w:lang w:val="en-GB"/>
        </w:rPr>
        <w:t xml:space="preserve">Mogaji, E., Watat, J. K., Olaleye, S. A., &amp; Ukpabi, D. (2021). 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902D41">
        <w:rPr>
          <w:noProof/>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902D41">
        <w:rPr>
          <w:noProof/>
          <w:lang w:val="en-GB"/>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902D41">
        <w:rPr>
          <w:noProof/>
          <w:lang w:val="en-GB"/>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902D41">
        <w:rPr>
          <w:noProof/>
          <w:lang w:val="en-GB"/>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902D41">
        <w:rPr>
          <w:noProof/>
          <w:lang w:val="en-GB"/>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902D41">
        <w:rPr>
          <w:noProof/>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902D41">
        <w:rPr>
          <w:noProof/>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902D41">
        <w:rPr>
          <w:noProof/>
          <w:lang w:val="en-GB"/>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902D41">
        <w:rPr>
          <w:noProof/>
          <w:lang w:val="en-GB"/>
        </w:rPr>
        <w:t xml:space="preserve">Silva, C., Magano, J., Moskalenko, A., Nogueira, T., Dinis, M. A. P., &amp; Pedrosa e Sousa, H. F. (2020). 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902D41">
        <w:rPr>
          <w:noProof/>
        </w:rPr>
        <w:t xml:space="preserve">Sułkowski, Ł., &amp; Woźniak, A. (2019). Strategic management at universities in merger processes: research results. 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902D41">
        <w:rPr>
          <w:noProof/>
          <w:lang w:val="en-GB"/>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902D41">
        <w:rPr>
          <w:noProof/>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902D41">
        <w:rPr>
          <w:noProof/>
          <w:lang w:val="en-GB"/>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902D41">
        <w:rPr>
          <w:noProof/>
          <w:lang w:val="en-GB"/>
        </w:rPr>
        <w:t xml:space="preserve">Vargo, S. L., &amp; Lusch, R. F. (2008). 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902D41">
        <w:rPr>
          <w:noProof/>
          <w:lang w:val="en-GB"/>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902D41">
        <w:rPr>
          <w:noProof/>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902D41">
        <w:rPr>
          <w:noProof/>
          <w:lang w:val="en-GB"/>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1609B035" w:rsidR="00536B28" w:rsidRPr="00536B28" w:rsidRDefault="00F85DD9" w:rsidP="00536B28">
      <w:pPr>
        <w:ind w:firstLine="0"/>
        <w:rPr>
          <w:bCs/>
        </w:rPr>
      </w:pPr>
      <w:r>
        <w:rPr>
          <w:bCs/>
          <w:noProof/>
        </w:rPr>
        <w:drawing>
          <wp:inline distT="0" distB="0" distL="0" distR="0" wp14:anchorId="7103496F" wp14:editId="7EE799F1">
            <wp:extent cx="5755640" cy="3189605"/>
            <wp:effectExtent l="0" t="0" r="0" b="0"/>
            <wp:docPr id="55505167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3189605"/>
                    </a:xfrm>
                    <a:prstGeom prst="rect">
                      <a:avLst/>
                    </a:prstGeom>
                    <a:noFill/>
                    <a:ln>
                      <a:noFill/>
                    </a:ln>
                  </pic:spPr>
                </pic:pic>
              </a:graphicData>
            </a:graphic>
          </wp:inline>
        </w:drawing>
      </w: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30D0E1D8" w:rsidR="00F85DD9" w:rsidRDefault="00F85DD9" w:rsidP="00536B28">
      <w:pPr>
        <w:ind w:firstLine="0"/>
        <w:rPr>
          <w:bCs/>
        </w:rPr>
      </w:pPr>
      <w:r>
        <w:rPr>
          <w:bCs/>
          <w:noProof/>
        </w:rPr>
        <w:drawing>
          <wp:inline distT="0" distB="0" distL="0" distR="0" wp14:anchorId="484BFB19" wp14:editId="0B20142C">
            <wp:extent cx="5755640" cy="1824355"/>
            <wp:effectExtent l="0" t="0" r="0" b="4445"/>
            <wp:docPr id="183931135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1824355"/>
                    </a:xfrm>
                    <a:prstGeom prst="rect">
                      <a:avLst/>
                    </a:prstGeom>
                    <a:noFill/>
                    <a:ln>
                      <a:noFill/>
                    </a:ln>
                  </pic:spPr>
                </pic:pic>
              </a:graphicData>
            </a:graphic>
          </wp:inline>
        </w:drawing>
      </w: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1A140214" w:rsidR="00536B28" w:rsidRPr="00536B28" w:rsidRDefault="00F85DD9" w:rsidP="00536B28">
      <w:pPr>
        <w:ind w:firstLine="0"/>
        <w:rPr>
          <w:bCs/>
        </w:rPr>
      </w:pPr>
      <w:r>
        <w:rPr>
          <w:bCs/>
          <w:noProof/>
        </w:rPr>
        <w:drawing>
          <wp:inline distT="0" distB="0" distL="0" distR="0" wp14:anchorId="3C3C331E" wp14:editId="7A5D3B23">
            <wp:extent cx="4180310" cy="6120000"/>
            <wp:effectExtent l="0" t="0" r="0" b="0"/>
            <wp:docPr id="137641784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0310" cy="6120000"/>
                    </a:xfrm>
                    <a:prstGeom prst="rect">
                      <a:avLst/>
                    </a:prstGeom>
                    <a:noFill/>
                    <a:ln>
                      <a:noFill/>
                    </a:ln>
                  </pic:spPr>
                </pic:pic>
              </a:graphicData>
            </a:graphic>
          </wp:inline>
        </w:drawing>
      </w: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11A7BAD" w:rsidR="00536B28" w:rsidRPr="00536B28" w:rsidRDefault="00F85DD9" w:rsidP="00536B28">
      <w:pPr>
        <w:ind w:firstLine="0"/>
        <w:rPr>
          <w:bCs/>
        </w:rPr>
      </w:pPr>
      <w:r>
        <w:rPr>
          <w:bCs/>
          <w:noProof/>
        </w:rPr>
        <w:drawing>
          <wp:inline distT="0" distB="0" distL="0" distR="0" wp14:anchorId="256D0838" wp14:editId="68827DA1">
            <wp:extent cx="5760085" cy="1864360"/>
            <wp:effectExtent l="0" t="0" r="0" b="2540"/>
            <wp:docPr id="92851409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1864360"/>
                    </a:xfrm>
                    <a:prstGeom prst="rect">
                      <a:avLst/>
                    </a:prstGeom>
                    <a:noFill/>
                    <a:ln>
                      <a:noFill/>
                    </a:ln>
                  </pic:spPr>
                </pic:pic>
              </a:graphicData>
            </a:graphic>
          </wp:inline>
        </w:drawing>
      </w:r>
    </w:p>
    <w:p w14:paraId="7B1A0C5A" w14:textId="77777777" w:rsidR="00FB1317" w:rsidRDefault="00FB1317">
      <w:pPr>
        <w:pStyle w:val="ListParagraph"/>
        <w:numPr>
          <w:ilvl w:val="0"/>
          <w:numId w:val="17"/>
        </w:numPr>
        <w:rPr>
          <w:bCs/>
        </w:rPr>
      </w:pPr>
      <w:r w:rsidRPr="00233788">
        <w:lastRenderedPageBreak/>
        <w:t>Kwestionariusz badania</w:t>
      </w:r>
      <w:r w:rsidRPr="00233788">
        <w:rPr>
          <w:bCs/>
        </w:rPr>
        <w:t xml:space="preserve"> absolwentów</w:t>
      </w:r>
      <w:r w:rsidR="009A4E1A">
        <w:rPr>
          <w:bCs/>
        </w:rPr>
        <w:t xml:space="preserve"> (5)</w:t>
      </w:r>
    </w:p>
    <w:p w14:paraId="3158D587" w14:textId="2CDA10E1" w:rsidR="00536B28" w:rsidRPr="00536B28" w:rsidRDefault="00F85DD9" w:rsidP="00536B28">
      <w:pPr>
        <w:ind w:firstLine="0"/>
        <w:rPr>
          <w:bCs/>
        </w:rPr>
      </w:pPr>
      <w:r>
        <w:rPr>
          <w:bCs/>
          <w:noProof/>
        </w:rPr>
        <w:drawing>
          <wp:inline distT="0" distB="0" distL="0" distR="0" wp14:anchorId="37F2DA91" wp14:editId="35F60991">
            <wp:extent cx="3726130" cy="6120000"/>
            <wp:effectExtent l="0" t="0" r="8255" b="0"/>
            <wp:docPr id="106013053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130" cy="6120000"/>
                    </a:xfrm>
                    <a:prstGeom prst="rect">
                      <a:avLst/>
                    </a:prstGeom>
                    <a:noFill/>
                    <a:ln>
                      <a:noFill/>
                    </a:ln>
                  </pic:spPr>
                </pic:pic>
              </a:graphicData>
            </a:graphic>
          </wp:inline>
        </w:drawing>
      </w: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0712D272" w:rsidR="00536B28" w:rsidRPr="00536B28" w:rsidRDefault="00F85DD9" w:rsidP="00536B28">
      <w:pPr>
        <w:ind w:firstLine="0"/>
        <w:rPr>
          <w:bCs/>
        </w:rPr>
      </w:pPr>
      <w:r>
        <w:rPr>
          <w:bCs/>
          <w:noProof/>
        </w:rPr>
        <w:drawing>
          <wp:inline distT="0" distB="0" distL="0" distR="0" wp14:anchorId="203160AF" wp14:editId="20C33069">
            <wp:extent cx="3215400" cy="1800000"/>
            <wp:effectExtent l="0" t="0" r="4445" b="0"/>
            <wp:docPr id="92508834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15400" cy="1800000"/>
                    </a:xfrm>
                    <a:prstGeom prst="rect">
                      <a:avLst/>
                    </a:prstGeom>
                    <a:noFill/>
                    <a:ln>
                      <a:noFill/>
                    </a:ln>
                  </pic:spPr>
                </pic:pic>
              </a:graphicData>
            </a:graphic>
          </wp:inline>
        </w:drawing>
      </w:r>
    </w:p>
    <w:p w14:paraId="0C11E2C1" w14:textId="418DB88B" w:rsidR="00FB1317" w:rsidRDefault="00FB1317">
      <w:pPr>
        <w:pStyle w:val="ListParagraph"/>
        <w:numPr>
          <w:ilvl w:val="0"/>
          <w:numId w:val="17"/>
        </w:numPr>
        <w:rPr>
          <w:bCs/>
        </w:rPr>
      </w:pPr>
      <w:r w:rsidRPr="00233788">
        <w:lastRenderedPageBreak/>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0E3A1650" w:rsidR="00536B28" w:rsidRPr="00536B28" w:rsidRDefault="00F85DD9" w:rsidP="00536B28">
      <w:pPr>
        <w:ind w:firstLine="0"/>
        <w:rPr>
          <w:bCs/>
        </w:rPr>
      </w:pPr>
      <w:r>
        <w:rPr>
          <w:bCs/>
          <w:noProof/>
        </w:rPr>
        <w:drawing>
          <wp:inline distT="0" distB="0" distL="0" distR="0" wp14:anchorId="77B6232D" wp14:editId="77BE8BCB">
            <wp:extent cx="3809424" cy="6120000"/>
            <wp:effectExtent l="0" t="0" r="635" b="0"/>
            <wp:docPr id="56417415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9424" cy="6120000"/>
                    </a:xfrm>
                    <a:prstGeom prst="rect">
                      <a:avLst/>
                    </a:prstGeom>
                    <a:noFill/>
                    <a:ln>
                      <a:noFill/>
                    </a:ln>
                  </pic:spPr>
                </pic:pic>
              </a:graphicData>
            </a:graphic>
          </wp:inline>
        </w:drawing>
      </w: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635B1ED4" w:rsidR="00536B28" w:rsidRPr="00536B28" w:rsidRDefault="00496EE3" w:rsidP="00536B28">
      <w:pPr>
        <w:ind w:firstLine="0"/>
        <w:rPr>
          <w:bCs/>
        </w:rPr>
      </w:pPr>
      <w:r>
        <w:rPr>
          <w:bCs/>
          <w:noProof/>
        </w:rPr>
        <w:drawing>
          <wp:inline distT="0" distB="0" distL="0" distR="0" wp14:anchorId="6EA20DCC" wp14:editId="4816A2B9">
            <wp:extent cx="5543731" cy="1800000"/>
            <wp:effectExtent l="0" t="0" r="0" b="0"/>
            <wp:docPr id="340922194"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3731" cy="1800000"/>
                    </a:xfrm>
                    <a:prstGeom prst="rect">
                      <a:avLst/>
                    </a:prstGeom>
                    <a:noFill/>
                    <a:ln>
                      <a:noFill/>
                    </a:ln>
                  </pic:spPr>
                </pic:pic>
              </a:graphicData>
            </a:graphic>
          </wp:inline>
        </w:drawing>
      </w:r>
    </w:p>
    <w:p w14:paraId="5E910D31" w14:textId="77777777" w:rsidR="00F3116D" w:rsidRDefault="00F3116D" w:rsidP="00F3116D">
      <w:pPr>
        <w:pStyle w:val="ListParagraph"/>
        <w:numPr>
          <w:ilvl w:val="0"/>
          <w:numId w:val="17"/>
        </w:numPr>
      </w:pPr>
      <w:r w:rsidRPr="00233788">
        <w:lastRenderedPageBreak/>
        <w:t>Kwestionariusz badania pracowników administracyjnych uczelni</w:t>
      </w:r>
      <w:r w:rsidR="009A4E1A">
        <w:t xml:space="preserve"> (11)</w:t>
      </w:r>
    </w:p>
    <w:p w14:paraId="7DB3F1C1" w14:textId="110C033A" w:rsidR="00536B28" w:rsidRPr="00233788" w:rsidRDefault="00496EE3" w:rsidP="00536B28">
      <w:pPr>
        <w:ind w:firstLine="0"/>
      </w:pPr>
      <w:r>
        <w:rPr>
          <w:noProof/>
        </w:rPr>
        <w:drawing>
          <wp:inline distT="0" distB="0" distL="0" distR="0" wp14:anchorId="17ABB058" wp14:editId="01D2DA44">
            <wp:extent cx="5755640" cy="4425950"/>
            <wp:effectExtent l="0" t="0" r="0" b="0"/>
            <wp:docPr id="162830063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4425950"/>
                    </a:xfrm>
                    <a:prstGeom prst="rect">
                      <a:avLst/>
                    </a:prstGeom>
                    <a:noFill/>
                    <a:ln>
                      <a:noFill/>
                    </a:ln>
                  </pic:spPr>
                </pic:pic>
              </a:graphicData>
            </a:graphic>
          </wp:inline>
        </w:drawing>
      </w: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0E97CF" w:rsidR="00496EE3" w:rsidRDefault="00496EE3" w:rsidP="00536B28">
      <w:pPr>
        <w:ind w:firstLine="0"/>
        <w:rPr>
          <w:bCs/>
        </w:rPr>
      </w:pPr>
      <w:r>
        <w:rPr>
          <w:bCs/>
          <w:noProof/>
        </w:rPr>
        <w:drawing>
          <wp:inline distT="0" distB="0" distL="0" distR="0" wp14:anchorId="2E8E5483" wp14:editId="14162AAF">
            <wp:extent cx="5760085" cy="1828800"/>
            <wp:effectExtent l="0" t="0" r="0" b="0"/>
            <wp:docPr id="854039775"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1828800"/>
                    </a:xfrm>
                    <a:prstGeom prst="rect">
                      <a:avLst/>
                    </a:prstGeom>
                    <a:noFill/>
                    <a:ln>
                      <a:noFill/>
                    </a:ln>
                  </pic:spPr>
                </pic:pic>
              </a:graphicData>
            </a:graphic>
          </wp:inline>
        </w:drawing>
      </w: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47B7165D" w:rsidR="00536B28" w:rsidRPr="00536B28" w:rsidRDefault="00496EE3" w:rsidP="00536B28">
      <w:pPr>
        <w:ind w:firstLine="0"/>
        <w:rPr>
          <w:bCs/>
        </w:rPr>
      </w:pPr>
      <w:r>
        <w:rPr>
          <w:bCs/>
          <w:noProof/>
        </w:rPr>
        <w:drawing>
          <wp:inline distT="0" distB="0" distL="0" distR="0" wp14:anchorId="498FC702" wp14:editId="1C8F7CE5">
            <wp:extent cx="5755640" cy="4413250"/>
            <wp:effectExtent l="0" t="0" r="0" b="6350"/>
            <wp:docPr id="428173128"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4413250"/>
                    </a:xfrm>
                    <a:prstGeom prst="rect">
                      <a:avLst/>
                    </a:prstGeom>
                    <a:noFill/>
                    <a:ln>
                      <a:noFill/>
                    </a:ln>
                  </pic:spPr>
                </pic:pic>
              </a:graphicData>
            </a:graphic>
          </wp:inline>
        </w:drawing>
      </w: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DC707C7" w:rsidR="00496EE3" w:rsidRDefault="00496EE3" w:rsidP="00536B28">
      <w:pPr>
        <w:ind w:firstLine="0"/>
        <w:rPr>
          <w:bCs/>
        </w:rPr>
      </w:pPr>
      <w:r>
        <w:rPr>
          <w:bCs/>
          <w:noProof/>
        </w:rPr>
        <w:drawing>
          <wp:inline distT="0" distB="0" distL="0" distR="0" wp14:anchorId="6FA9D446" wp14:editId="5525D012">
            <wp:extent cx="5760085" cy="1987550"/>
            <wp:effectExtent l="0" t="0" r="0" b="0"/>
            <wp:docPr id="194838943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1987550"/>
                    </a:xfrm>
                    <a:prstGeom prst="rect">
                      <a:avLst/>
                    </a:prstGeom>
                    <a:noFill/>
                    <a:ln>
                      <a:noFill/>
                    </a:ln>
                  </pic:spPr>
                </pic:pic>
              </a:graphicData>
            </a:graphic>
          </wp:inline>
        </w:drawing>
      </w: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32237F5A" w:rsidR="00536B28" w:rsidRPr="00536B28" w:rsidRDefault="00496EE3" w:rsidP="00536B28">
      <w:pPr>
        <w:ind w:firstLine="0"/>
        <w:rPr>
          <w:bCs/>
        </w:rPr>
      </w:pPr>
      <w:r>
        <w:rPr>
          <w:bCs/>
          <w:noProof/>
        </w:rPr>
        <w:drawing>
          <wp:inline distT="0" distB="0" distL="0" distR="0" wp14:anchorId="4E527888" wp14:editId="3BC94293">
            <wp:extent cx="3840482" cy="6120000"/>
            <wp:effectExtent l="0" t="0" r="7620" b="0"/>
            <wp:docPr id="10683319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2" cy="6120000"/>
                    </a:xfrm>
                    <a:prstGeom prst="rect">
                      <a:avLst/>
                    </a:prstGeom>
                    <a:noFill/>
                    <a:ln>
                      <a:noFill/>
                    </a:ln>
                  </pic:spPr>
                </pic:pic>
              </a:graphicData>
            </a:graphic>
          </wp:inline>
        </w:drawing>
      </w: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743C6F79" w:rsidR="00536B28" w:rsidRPr="00536B28" w:rsidRDefault="00496EE3" w:rsidP="00536B28">
      <w:pPr>
        <w:ind w:firstLine="0"/>
        <w:rPr>
          <w:bCs/>
        </w:rPr>
      </w:pPr>
      <w:r>
        <w:rPr>
          <w:bCs/>
          <w:noProof/>
        </w:rPr>
        <w:drawing>
          <wp:inline distT="0" distB="0" distL="0" distR="0" wp14:anchorId="7825FC05" wp14:editId="2393B3AD">
            <wp:extent cx="4319619" cy="1800000"/>
            <wp:effectExtent l="0" t="0" r="5080" b="0"/>
            <wp:docPr id="17888482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619" cy="1800000"/>
                    </a:xfrm>
                    <a:prstGeom prst="rect">
                      <a:avLst/>
                    </a:prstGeom>
                    <a:noFill/>
                    <a:ln>
                      <a:noFill/>
                    </a:ln>
                  </pic:spPr>
                </pic:pic>
              </a:graphicData>
            </a:graphic>
          </wp:inline>
        </w:drawing>
      </w:r>
    </w:p>
    <w:p w14:paraId="6848028F" w14:textId="77777777" w:rsidR="009A4E1A" w:rsidRDefault="009A4E1A" w:rsidP="009A4E1A">
      <w:pPr>
        <w:pStyle w:val="ListParagraph"/>
        <w:numPr>
          <w:ilvl w:val="0"/>
          <w:numId w:val="17"/>
        </w:numPr>
        <w:rPr>
          <w:bCs/>
        </w:rPr>
      </w:pPr>
      <w:r>
        <w:rPr>
          <w:bCs/>
        </w:rPr>
        <w:lastRenderedPageBreak/>
        <w:t>Pytania wstępne w badaniu pracodawców (17)</w:t>
      </w:r>
    </w:p>
    <w:p w14:paraId="2D971918" w14:textId="5FA0186D" w:rsidR="00536B28" w:rsidRPr="00536B28" w:rsidRDefault="00496EE3" w:rsidP="00536B28">
      <w:pPr>
        <w:ind w:firstLine="0"/>
        <w:rPr>
          <w:bCs/>
        </w:rPr>
      </w:pPr>
      <w:r>
        <w:rPr>
          <w:bCs/>
          <w:noProof/>
        </w:rPr>
        <w:drawing>
          <wp:inline distT="0" distB="0" distL="0" distR="0" wp14:anchorId="79B43AC2" wp14:editId="59B57985">
            <wp:extent cx="4359893" cy="2160000"/>
            <wp:effectExtent l="0" t="0" r="3175" b="0"/>
            <wp:docPr id="1954813794"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9893" cy="2160000"/>
                    </a:xfrm>
                    <a:prstGeom prst="rect">
                      <a:avLst/>
                    </a:prstGeom>
                    <a:noFill/>
                    <a:ln>
                      <a:noFill/>
                    </a:ln>
                  </pic:spPr>
                </pic:pic>
              </a:graphicData>
            </a:graphic>
          </wp:inline>
        </w:drawing>
      </w: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005B2851" w:rsidR="00496EE3" w:rsidRDefault="00496EE3" w:rsidP="00536B28">
      <w:pPr>
        <w:ind w:firstLine="0"/>
      </w:pPr>
      <w:r>
        <w:rPr>
          <w:noProof/>
        </w:rPr>
        <w:drawing>
          <wp:inline distT="0" distB="0" distL="0" distR="0" wp14:anchorId="4CA33A00" wp14:editId="06C062DB">
            <wp:extent cx="5755640" cy="5455285"/>
            <wp:effectExtent l="0" t="0" r="0" b="0"/>
            <wp:docPr id="790393644"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5455285"/>
                    </a:xfrm>
                    <a:prstGeom prst="rect">
                      <a:avLst/>
                    </a:prstGeom>
                    <a:noFill/>
                    <a:ln>
                      <a:noFill/>
                    </a:ln>
                  </pic:spPr>
                </pic:pic>
              </a:graphicData>
            </a:graphic>
          </wp:inline>
        </w:drawing>
      </w: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6E0F2EA9" w:rsidR="00536B28" w:rsidRPr="00536B28" w:rsidRDefault="00496EE3" w:rsidP="00536B28">
      <w:pPr>
        <w:ind w:firstLine="0"/>
        <w:rPr>
          <w:bCs/>
        </w:rPr>
      </w:pPr>
      <w:r>
        <w:rPr>
          <w:bCs/>
          <w:noProof/>
        </w:rPr>
        <w:drawing>
          <wp:inline distT="0" distB="0" distL="0" distR="0" wp14:anchorId="76FE8692" wp14:editId="5A00DC45">
            <wp:extent cx="5755640" cy="2438400"/>
            <wp:effectExtent l="0" t="0" r="0" b="0"/>
            <wp:docPr id="207921798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38400"/>
                    </a:xfrm>
                    <a:prstGeom prst="rect">
                      <a:avLst/>
                    </a:prstGeom>
                    <a:noFill/>
                    <a:ln>
                      <a:noFill/>
                    </a:ln>
                  </pic:spPr>
                </pic:pic>
              </a:graphicData>
            </a:graphic>
          </wp:inline>
        </w:drawing>
      </w: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5E392FDD" w:rsidR="00496EE3" w:rsidRDefault="00496EE3" w:rsidP="00536B28">
      <w:pPr>
        <w:ind w:firstLine="0"/>
      </w:pPr>
      <w:r>
        <w:rPr>
          <w:noProof/>
        </w:rPr>
        <w:drawing>
          <wp:inline distT="0" distB="0" distL="0" distR="0" wp14:anchorId="723C58D0" wp14:editId="1E79B8B4">
            <wp:extent cx="5760085" cy="4267200"/>
            <wp:effectExtent l="0" t="0" r="0" b="0"/>
            <wp:docPr id="1105160965"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4267200"/>
                    </a:xfrm>
                    <a:prstGeom prst="rect">
                      <a:avLst/>
                    </a:prstGeom>
                    <a:noFill/>
                    <a:ln>
                      <a:noFill/>
                    </a:ln>
                  </pic:spPr>
                </pic:pic>
              </a:graphicData>
            </a:graphic>
          </wp:inline>
        </w:drawing>
      </w: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296DED4F" w:rsidR="00496EE3" w:rsidRDefault="00496EE3" w:rsidP="00536B28">
      <w:pPr>
        <w:ind w:firstLine="0"/>
        <w:rPr>
          <w:bCs/>
        </w:rPr>
      </w:pPr>
      <w:r>
        <w:rPr>
          <w:bCs/>
          <w:noProof/>
        </w:rPr>
        <w:drawing>
          <wp:inline distT="0" distB="0" distL="0" distR="0" wp14:anchorId="7189F283" wp14:editId="4058DA30">
            <wp:extent cx="5755640" cy="5883910"/>
            <wp:effectExtent l="0" t="0" r="0" b="2540"/>
            <wp:docPr id="121906878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5883910"/>
                    </a:xfrm>
                    <a:prstGeom prst="rect">
                      <a:avLst/>
                    </a:prstGeom>
                    <a:noFill/>
                    <a:ln>
                      <a:noFill/>
                    </a:ln>
                  </pic:spPr>
                </pic:pic>
              </a:graphicData>
            </a:graphic>
          </wp:inline>
        </w:drawing>
      </w: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2C91D987" w:rsidR="00536B28" w:rsidRPr="00536B28" w:rsidRDefault="00496EE3" w:rsidP="00536B28">
      <w:pPr>
        <w:ind w:firstLine="0"/>
        <w:rPr>
          <w:bCs/>
        </w:rPr>
      </w:pPr>
      <w:r>
        <w:rPr>
          <w:bCs/>
          <w:noProof/>
        </w:rPr>
        <w:drawing>
          <wp:inline distT="0" distB="0" distL="0" distR="0" wp14:anchorId="584F9338" wp14:editId="520BDFB4">
            <wp:extent cx="5755640" cy="7372350"/>
            <wp:effectExtent l="0" t="0" r="0" b="0"/>
            <wp:docPr id="129429941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7372350"/>
                    </a:xfrm>
                    <a:prstGeom prst="rect">
                      <a:avLst/>
                    </a:prstGeom>
                    <a:noFill/>
                    <a:ln>
                      <a:noFill/>
                    </a:ln>
                  </pic:spPr>
                </pic:pic>
              </a:graphicData>
            </a:graphic>
          </wp:inline>
        </w:drawing>
      </w: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fldSimple w:instr=" SEQ Tabela \* ARABIC ">
        <w:r w:rsidR="00853138">
          <w:rPr>
            <w:noProof/>
          </w:rPr>
          <w:t>81</w:t>
        </w:r>
      </w:fldSimple>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6F2CD1"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6F2CD1"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6F2CD1"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6F2CD1"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6F2CD1"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6F2CD1"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6F2CD1"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6F2CD1"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6F2CD1"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6F2CD1"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6F2CD1"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6F2CD1"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6F2CD1"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6F2CD1"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6F2CD1"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6F2CD1"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6F2CD1"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6F2CD1"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6F2CD1"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6F2CD1"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6F2CD1"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6F2CD1"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6F2CD1"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6F2CD1"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6F2CD1"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6F2CD1"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6F2CD1"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6F2CD1"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6F2CD1"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6F2CD1"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6F2CD1"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6F2CD1"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6F2CD1"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6F2CD1"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6F2CD1"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6F2CD1"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6F2CD1"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6F2CD1"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6F2CD1"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6F2CD1"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6F2CD1"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6F2CD1"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6F2CD1"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6F2CD1"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6F2CD1"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6F2CD1"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6F2CD1"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6F2CD1"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6F2CD1"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6F2CD1"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6F2CD1"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6F2CD1"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6F2CD1"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6F2CD1"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6F2CD1"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6F2CD1"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6F2CD1"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6F2CD1"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6F2CD1"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6F2CD1"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6F2CD1"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6F2CD1"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6F2CD1"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6F2CD1"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6F2CD1"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6F2CD1"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6F2CD1"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6F2CD1"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6F2CD1"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6F2CD1"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6F2CD1"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6F2CD1"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6F2CD1"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6F2CD1"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6F2CD1"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6F2CD1"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6F2CD1"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6F2CD1"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6F2CD1"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6F2CD1"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6F2CD1"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6F2CD1"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6F2CD1"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6F2CD1"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6F2CD1"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6F2CD1"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6F2CD1"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6F2CD1"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6F2CD1"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6F2CD1"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6F2CD1"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6F2CD1"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6F2CD1"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6F2CD1"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6F2CD1"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6F2CD1"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6F2CD1"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6F2CD1"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6F2CD1"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6F2CD1"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6F2CD1"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6F2CD1"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6F2CD1"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6F2CD1"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6F2CD1"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6F2CD1"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6F2CD1"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6F2CD1"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6F2CD1"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6F2CD1"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6F2CD1"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6F2CD1"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6F2CD1"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6F2CD1"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6F2CD1"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6F2CD1"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6F2CD1"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6F2CD1"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6F2CD1"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6F2CD1"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6F2CD1"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6F2CD1"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6F2CD1"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6F2CD1"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6F2CD1"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6F2CD1"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6F2CD1"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6F2CD1"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6F2CD1"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6F2CD1"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6F2CD1"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6F2CD1"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6F2CD1"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6F2CD1"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6F2CD1"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6F2CD1"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6F2CD1"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6F2CD1"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6F2CD1"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6F2CD1"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6F2CD1"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6F2CD1"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6F2CD1"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6F2CD1"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6F2CD1"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6F2CD1"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6F2CD1"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6F2CD1"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6F2CD1"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6F2CD1"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6F2CD1"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6F2CD1"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6F2CD1"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6F2CD1"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6F2CD1"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6F2CD1"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6F2CD1"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6F2CD1"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6F2CD1"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6F2CD1"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6F2CD1"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6F2CD1"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6F2CD1"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6F2CD1"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6F2CD1"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6F2CD1"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6F2CD1"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6F2CD1"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6F2CD1"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6F2CD1"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6F2CD1"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6F2CD1"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6F2CD1"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6F2CD1"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6F2CD1"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6F2CD1"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6F2CD1"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6F2CD1"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6F2CD1"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6F2CD1"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6F2CD1"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6F2CD1"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6F2CD1"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6F2CD1"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6F2CD1"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6F2CD1"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6F2CD1"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6F2CD1"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6F2CD1"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6F2CD1"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6F2CD1"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6F2CD1"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6F2CD1"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6F2CD1"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6F2CD1"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6F2CD1"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6F2CD1"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6F2CD1"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6F2CD1"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6F2CD1"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6F2CD1"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6F2CD1"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6F2CD1"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6F2CD1"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6F2CD1"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6F2CD1"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6F2CD1"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6F2CD1"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6F2CD1"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6F2CD1"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6F2CD1"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6F2CD1"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6F2CD1"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6F2CD1"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6F2CD1"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6F2CD1"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6F2CD1"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6F2CD1"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6F2CD1"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6F2CD1"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6F2CD1"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6F2CD1"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6F2CD1"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6F2CD1"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6F2CD1"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6F2CD1"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6F2CD1"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6F2CD1"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6F2CD1"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6F2CD1"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6F2CD1"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6F2CD1"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6F2CD1"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6F2CD1"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6F2CD1"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6F2CD1"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6F2CD1"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6F2CD1"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6F2CD1"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6F2CD1"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6F2CD1"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6F2CD1"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6F2CD1"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6F2CD1"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6F2CD1"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6F2CD1"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6F2CD1"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6F2CD1"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6F2CD1"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6F2CD1"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6F2CD1"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6F2CD1"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6F2CD1"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6F2CD1"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6F2CD1"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6F2CD1"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6F2CD1"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6F2CD1"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6F2CD1"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6F2CD1"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6F2CD1"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6F2CD1"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6F2CD1"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6F2CD1"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6F2CD1"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6F2CD1"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6F2CD1"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6F2CD1"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6F2CD1"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6F2CD1"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6F2CD1"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6F2CD1"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6F2CD1"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6F2CD1"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6F2CD1"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6F2CD1"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6F2CD1"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6F2CD1"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6F2CD1"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6F2CD1"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6F2CD1"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6F2CD1"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6F2CD1"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6F2CD1"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6F2CD1"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6F2CD1"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6F2CD1"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6F2CD1"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6F2CD1"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6F2CD1"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6F2CD1"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6F2CD1"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6F2CD1"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6F2CD1"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6F2CD1"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6F2CD1"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6F2CD1"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6F2CD1"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6F2CD1"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6F2CD1"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6F2CD1"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6F2CD1"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6F2CD1"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6F2CD1"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6F2CD1"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6F2CD1"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6F2CD1"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6F2CD1"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6F2CD1"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6F2CD1"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6F2CD1"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6F2CD1"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6F2CD1"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6F2CD1"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6F2CD1"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6F2CD1"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6F2CD1"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6F2CD1"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6F2CD1"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6F2CD1"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6F2CD1"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6F2CD1"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6F2CD1"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6F2CD1"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6F2CD1"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6F2CD1"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6F2CD1"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6F2CD1"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6F2CD1"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6F2CD1"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6F2CD1"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6F2CD1"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6F2CD1"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6F2CD1"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6F2CD1"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6F2CD1"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6F2CD1"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6F2CD1"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6F2CD1"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6F2CD1"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6F2CD1"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6F2CD1"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6F2CD1"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6F2CD1"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6F2CD1"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6F2CD1"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6F2CD1"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6F2CD1"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6F2CD1"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6F2CD1"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6F2CD1"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6F2CD1"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6F2CD1"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6F2CD1"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6F2CD1"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6F2CD1"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6F2CD1"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6F2CD1"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6F2CD1"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6F2CD1"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6F2CD1"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6F2CD1"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6F2CD1"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6F2CD1"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6F2CD1"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6F2CD1"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6F2CD1"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6F2CD1"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6F2CD1"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6F2CD1"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6F2CD1"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6F2CD1"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6F2CD1"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6F2CD1"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6F2CD1"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6F2CD1"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6F2CD1"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6F2CD1"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6F2CD1"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6F2CD1"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6F2CD1"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6F2CD1"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6F2CD1"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6F2CD1"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6F2CD1"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6F2CD1"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6F2CD1"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6F2CD1"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6F2CD1"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6F2CD1"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6F2CD1"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6F2CD1"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6F2CD1"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6F2CD1"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6F2CD1"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6F2CD1"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6F2CD1"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6F2CD1"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6F2CD1"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6F2CD1"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6F2CD1"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6F2CD1"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6F2CD1"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6F2CD1"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6F2CD1"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6F2CD1"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6F2CD1"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6F2CD1"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6F2CD1"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6F2CD1"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6F2CD1"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6F2CD1"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6F2CD1"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6F2CD1"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6F2CD1"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6F2CD1"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6F2CD1"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6F2CD1"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6F2CD1"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6F2CD1"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6F2CD1"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6F2CD1"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6F2CD1"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6F2CD1"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6F2CD1"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6F2CD1"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6F2CD1"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6F2CD1"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6F2CD1"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6F2CD1"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6F2CD1"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6F2CD1"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6F2CD1"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6F2CD1"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6F2CD1"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6F2CD1"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6F2CD1"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6F2CD1"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25D3BE2C" w:rsidR="00390218" w:rsidRDefault="0054158B" w:rsidP="0054158B">
      <w:pPr>
        <w:jc w:val="center"/>
      </w:pPr>
      <w:r>
        <w:rPr>
          <w:noProof/>
        </w:rPr>
        <w:drawing>
          <wp:inline distT="0" distB="0" distL="0" distR="0" wp14:anchorId="762298A2" wp14:editId="17782783">
            <wp:extent cx="4252741" cy="13320000"/>
            <wp:effectExtent l="0" t="0" r="0" b="0"/>
            <wp:docPr id="117761147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2741" cy="13320000"/>
                    </a:xfrm>
                    <a:prstGeom prst="rect">
                      <a:avLst/>
                    </a:prstGeom>
                    <a:noFill/>
                    <a:ln>
                      <a:noFill/>
                    </a:ln>
                  </pic:spPr>
                </pic:pic>
              </a:graphicData>
            </a:graphic>
          </wp:inline>
        </w:drawing>
      </w: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213C2" w14:textId="77777777" w:rsidR="00615C63" w:rsidRDefault="00615C63" w:rsidP="00807180">
      <w:pPr>
        <w:spacing w:line="240" w:lineRule="auto"/>
      </w:pPr>
      <w:r>
        <w:separator/>
      </w:r>
    </w:p>
  </w:endnote>
  <w:endnote w:type="continuationSeparator" w:id="0">
    <w:p w14:paraId="3F5DB0D9" w14:textId="77777777" w:rsidR="00615C63" w:rsidRDefault="00615C6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94911" w14:textId="77777777" w:rsidR="00615C63" w:rsidRDefault="00615C63" w:rsidP="00807180">
      <w:pPr>
        <w:spacing w:line="240" w:lineRule="auto"/>
      </w:pPr>
      <w:r>
        <w:separator/>
      </w:r>
    </w:p>
  </w:footnote>
  <w:footnote w:type="continuationSeparator" w:id="0">
    <w:p w14:paraId="0E4CD298" w14:textId="77777777" w:rsidR="00615C63" w:rsidRDefault="00615C63"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13104089">
    <w:abstractNumId w:val="23"/>
  </w:num>
  <w:num w:numId="2" w16cid:durableId="417021371">
    <w:abstractNumId w:val="24"/>
  </w:num>
  <w:num w:numId="3" w16cid:durableId="1685743883">
    <w:abstractNumId w:val="23"/>
    <w:lvlOverride w:ilvl="0">
      <w:startOverride w:val="1"/>
    </w:lvlOverride>
  </w:num>
  <w:num w:numId="4" w16cid:durableId="242106804">
    <w:abstractNumId w:val="15"/>
  </w:num>
  <w:num w:numId="5" w16cid:durableId="1773671780">
    <w:abstractNumId w:val="30"/>
  </w:num>
  <w:num w:numId="6" w16cid:durableId="1641882011">
    <w:abstractNumId w:val="28"/>
  </w:num>
  <w:num w:numId="7" w16cid:durableId="19937550">
    <w:abstractNumId w:val="22"/>
  </w:num>
  <w:num w:numId="8" w16cid:durableId="295792690">
    <w:abstractNumId w:val="4"/>
  </w:num>
  <w:num w:numId="9" w16cid:durableId="220334196">
    <w:abstractNumId w:val="29"/>
  </w:num>
  <w:num w:numId="10" w16cid:durableId="13925560">
    <w:abstractNumId w:val="31"/>
  </w:num>
  <w:num w:numId="11" w16cid:durableId="1796176812">
    <w:abstractNumId w:val="36"/>
  </w:num>
  <w:num w:numId="12" w16cid:durableId="1196844921">
    <w:abstractNumId w:val="8"/>
  </w:num>
  <w:num w:numId="13" w16cid:durableId="1808280872">
    <w:abstractNumId w:val="1"/>
  </w:num>
  <w:num w:numId="14" w16cid:durableId="154223235">
    <w:abstractNumId w:val="11"/>
  </w:num>
  <w:num w:numId="15" w16cid:durableId="1767648890">
    <w:abstractNumId w:val="27"/>
  </w:num>
  <w:num w:numId="16" w16cid:durableId="827746869">
    <w:abstractNumId w:val="17"/>
  </w:num>
  <w:num w:numId="17" w16cid:durableId="877546547">
    <w:abstractNumId w:val="18"/>
  </w:num>
  <w:num w:numId="18" w16cid:durableId="247466433">
    <w:abstractNumId w:val="33"/>
  </w:num>
  <w:num w:numId="19" w16cid:durableId="1581211099">
    <w:abstractNumId w:val="14"/>
  </w:num>
  <w:num w:numId="20" w16cid:durableId="1545869264">
    <w:abstractNumId w:val="21"/>
  </w:num>
  <w:num w:numId="21" w16cid:durableId="1323046131">
    <w:abstractNumId w:val="9"/>
  </w:num>
  <w:num w:numId="22" w16cid:durableId="1829049727">
    <w:abstractNumId w:val="0"/>
  </w:num>
  <w:num w:numId="23" w16cid:durableId="1742799459">
    <w:abstractNumId w:val="32"/>
  </w:num>
  <w:num w:numId="24" w16cid:durableId="790783733">
    <w:abstractNumId w:val="37"/>
  </w:num>
  <w:num w:numId="25" w16cid:durableId="557474814">
    <w:abstractNumId w:val="23"/>
    <w:lvlOverride w:ilvl="0">
      <w:startOverride w:val="1"/>
    </w:lvlOverride>
  </w:num>
  <w:num w:numId="26" w16cid:durableId="1234196937">
    <w:abstractNumId w:val="7"/>
  </w:num>
  <w:num w:numId="27" w16cid:durableId="1012991225">
    <w:abstractNumId w:val="23"/>
    <w:lvlOverride w:ilvl="0">
      <w:startOverride w:val="1"/>
    </w:lvlOverride>
  </w:num>
  <w:num w:numId="28" w16cid:durableId="1916087064">
    <w:abstractNumId w:val="6"/>
  </w:num>
  <w:num w:numId="29" w16cid:durableId="60492705">
    <w:abstractNumId w:val="2"/>
  </w:num>
  <w:num w:numId="30" w16cid:durableId="1504975137">
    <w:abstractNumId w:val="10"/>
  </w:num>
  <w:num w:numId="31" w16cid:durableId="716972574">
    <w:abstractNumId w:val="16"/>
  </w:num>
  <w:num w:numId="32" w16cid:durableId="398135982">
    <w:abstractNumId w:val="35"/>
  </w:num>
  <w:num w:numId="33" w16cid:durableId="1410229847">
    <w:abstractNumId w:val="13"/>
  </w:num>
  <w:num w:numId="34" w16cid:durableId="1543207251">
    <w:abstractNumId w:val="3"/>
  </w:num>
  <w:num w:numId="35" w16cid:durableId="1164785845">
    <w:abstractNumId w:val="12"/>
  </w:num>
  <w:num w:numId="36" w16cid:durableId="1134644362">
    <w:abstractNumId w:val="25"/>
  </w:num>
  <w:num w:numId="37" w16cid:durableId="459341968">
    <w:abstractNumId w:val="26"/>
  </w:num>
  <w:num w:numId="38" w16cid:durableId="1394087709">
    <w:abstractNumId w:val="5"/>
  </w:num>
  <w:num w:numId="39" w16cid:durableId="1539660620">
    <w:abstractNumId w:val="20"/>
  </w:num>
  <w:num w:numId="40" w16cid:durableId="977879068">
    <w:abstractNumId w:val="19"/>
  </w:num>
  <w:num w:numId="41" w16cid:durableId="729158691">
    <w:abstractNumId w:val="38"/>
  </w:num>
  <w:num w:numId="42" w16cid:durableId="1135566889">
    <w:abstractNumId w:val="34"/>
  </w:num>
  <w:num w:numId="43" w16cid:durableId="11876691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39"/>
  </w:num>
  <w:num w:numId="45" w16cid:durableId="667365738">
    <w:abstractNumId w:val="23"/>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360</Pages>
  <Words>168065</Words>
  <Characters>1008391</Characters>
  <Application>Microsoft Office Word</Application>
  <DocSecurity>0</DocSecurity>
  <Lines>8403</Lines>
  <Paragraphs>2348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1174108</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cp:revision>
  <cp:lastPrinted>2024-06-13T02:20:00Z</cp:lastPrinted>
  <dcterms:created xsi:type="dcterms:W3CDTF">2024-06-12T23:38:00Z</dcterms:created>
  <dcterms:modified xsi:type="dcterms:W3CDTF">2024-12-15T06:51:00Z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